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D5043" w14:textId="77777777" w:rsidR="00501414" w:rsidRPr="00501414" w:rsidRDefault="00501414" w:rsidP="00CA4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t>Výnosy a růst</w:t>
      </w:r>
    </w:p>
    <w:p w14:paraId="1FED1FA4" w14:textId="77777777" w:rsidR="00501414" w:rsidRPr="00501414" w:rsidRDefault="00501414" w:rsidP="00CA48D3">
      <w:pPr>
        <w:numPr>
          <w:ilvl w:val="0"/>
          <w:numId w:val="1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Jaký reálný výnos </w:t>
      </w:r>
      <w:proofErr w:type="spellStart"/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Miscanthu</w:t>
      </w:r>
      <w:proofErr w:type="spellEnd"/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giganteus</w:t>
      </w:r>
      <w:proofErr w:type="spellEnd"/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dosahujete v ustáleném stavu (rok 5+)? Sedí rozsah 9–14 t/ha sušiny pro střední Evropu?</w:t>
      </w:r>
    </w:p>
    <w:p w14:paraId="66E38F72" w14:textId="77777777" w:rsidR="00501414" w:rsidRPr="00501414" w:rsidRDefault="00501414" w:rsidP="00CA48D3">
      <w:pPr>
        <w:numPr>
          <w:ilvl w:val="0"/>
          <w:numId w:val="1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V jakém roce dosáhl váš porost poprvé plného výnosu?</w:t>
      </w:r>
    </w:p>
    <w:p w14:paraId="65A80FFE" w14:textId="07B13418" w:rsidR="00501414" w:rsidRPr="00501414" w:rsidRDefault="00501414" w:rsidP="00CA48D3">
      <w:pPr>
        <w:numPr>
          <w:ilvl w:val="0"/>
          <w:numId w:val="1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Máte porosty starší 12–15 let? Pozorujete pokles výnosu a jak velký?</w:t>
      </w:r>
    </w:p>
    <w:p w14:paraId="7B7A6C78" w14:textId="77777777" w:rsidR="00501414" w:rsidRPr="00501414" w:rsidRDefault="00501414" w:rsidP="00CA48D3">
      <w:pPr>
        <w:numPr>
          <w:ilvl w:val="0"/>
          <w:numId w:val="1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Jaké výnosy SRC vrby dosahujete v 1. vs. 2. vs. 3. rotaci?</w:t>
      </w:r>
    </w:p>
    <w:p w14:paraId="22A038B3" w14:textId="77777777" w:rsidR="00501414" w:rsidRPr="00501414" w:rsidRDefault="00501414" w:rsidP="00CA48D3">
      <w:pPr>
        <w:numPr>
          <w:ilvl w:val="0"/>
          <w:numId w:val="1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Od které rotace začínáte pozorovat degeneraci porostu SRC?</w:t>
      </w:r>
    </w:p>
    <w:p w14:paraId="1755CE9B" w14:textId="0728FFCF" w:rsidR="00501414" w:rsidRPr="00501414" w:rsidRDefault="00501414" w:rsidP="00CA48D3">
      <w:pPr>
        <w:numPr>
          <w:ilvl w:val="0"/>
          <w:numId w:val="1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Má smysl měnit délku rotačního cyklu SRC z 3 let na 2 nebo 4 roky?</w:t>
      </w:r>
    </w:p>
    <w:p w14:paraId="51E3DEE8" w14:textId="5DC04A0B" w:rsidR="00501414" w:rsidRPr="00501414" w:rsidRDefault="00501414" w:rsidP="00CA4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t xml:space="preserve">Počasí a variabilita </w:t>
      </w:r>
    </w:p>
    <w:p w14:paraId="2DEB58E0" w14:textId="26A48916" w:rsidR="00501414" w:rsidRPr="00501414" w:rsidRDefault="00501414" w:rsidP="00CA48D3">
      <w:pPr>
        <w:numPr>
          <w:ilvl w:val="0"/>
          <w:numId w:val="2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O kolik procent se váš výnos liší mezi nejlepším a nejhorším normálním rokem (bez extrémů)?</w:t>
      </w: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 → určuje </w:t>
      </w:r>
      <w:proofErr w:type="spellStart"/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scale</w:t>
      </w:r>
      <w:proofErr w:type="spellEnd"/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=0.22 v</w:t>
      </w:r>
      <w:r w:rsidR="00CA48D3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</w:t>
      </w: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modelu</w:t>
      </w:r>
      <w:r w:rsidR="00CA48D3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, jak moc to kolísá?</w:t>
      </w:r>
    </w:p>
    <w:p w14:paraId="38BD671C" w14:textId="77777777" w:rsidR="00501414" w:rsidRPr="00501414" w:rsidRDefault="00501414" w:rsidP="00CA48D3">
      <w:pPr>
        <w:numPr>
          <w:ilvl w:val="0"/>
          <w:numId w:val="2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Kolik stresových let (výnos pod 60–70 % normálu) jste zažili za posledních 10 let?</w:t>
      </w: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 → určuje </w:t>
      </w:r>
      <w:proofErr w:type="spellStart"/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weather_prob</w:t>
      </w:r>
      <w:proofErr w:type="spellEnd"/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=0.20</w:t>
      </w:r>
    </w:p>
    <w:p w14:paraId="55297FED" w14:textId="77777777" w:rsidR="00501414" w:rsidRPr="00501414" w:rsidRDefault="00501414" w:rsidP="00CA48D3">
      <w:pPr>
        <w:numPr>
          <w:ilvl w:val="0"/>
          <w:numId w:val="2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O kolik % klesl výnos v nejhorším roce co pamatujete?</w:t>
      </w: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→ určuje faktor ×0.70</w:t>
      </w:r>
    </w:p>
    <w:p w14:paraId="341D905F" w14:textId="77777777" w:rsidR="00501414" w:rsidRPr="00501414" w:rsidRDefault="00501414" w:rsidP="00CA48D3">
      <w:pPr>
        <w:numPr>
          <w:ilvl w:val="0"/>
          <w:numId w:val="2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Je větší hrozba sucho nebo pozdní jarní mráz?</w:t>
      </w:r>
    </w:p>
    <w:p w14:paraId="6D386E37" w14:textId="77777777" w:rsidR="00501414" w:rsidRPr="00501414" w:rsidRDefault="00501414" w:rsidP="00CA48D3">
      <w:pPr>
        <w:numPr>
          <w:ilvl w:val="0"/>
          <w:numId w:val="2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Stalo se vám, že mráz zničil celou sezónu </w:t>
      </w:r>
      <w:proofErr w:type="spellStart"/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Miscanthu</w:t>
      </w:r>
      <w:proofErr w:type="spellEnd"/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?</w:t>
      </w:r>
    </w:p>
    <w:p w14:paraId="28E92ECA" w14:textId="4B0F354D" w:rsidR="00501414" w:rsidRPr="00501414" w:rsidRDefault="00501414" w:rsidP="00CA48D3">
      <w:pPr>
        <w:numPr>
          <w:ilvl w:val="0"/>
          <w:numId w:val="2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Která plodina lépe přežívá extrémní roky – </w:t>
      </w:r>
      <w:proofErr w:type="spellStart"/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Miscanthus</w:t>
      </w:r>
      <w:proofErr w:type="spellEnd"/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nebo SRC?</w:t>
      </w:r>
      <w:r w:rsidR="000F7ED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Dohánění SRC</w:t>
      </w:r>
    </w:p>
    <w:p w14:paraId="76BB5084" w14:textId="59166715" w:rsidR="00501414" w:rsidRPr="00501414" w:rsidRDefault="00501414" w:rsidP="00CA48D3">
      <w:pPr>
        <w:numPr>
          <w:ilvl w:val="0"/>
          <w:numId w:val="2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Cítíte, že v suchých letech roste cena biomasy? (ověřuje korelaci ρ=−0.35)</w:t>
      </w:r>
      <w:r w:rsidR="000F7ED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závislost</w:t>
      </w:r>
    </w:p>
    <w:p w14:paraId="0B0CD3D0" w14:textId="77777777" w:rsidR="00501414" w:rsidRPr="00501414" w:rsidRDefault="00501414" w:rsidP="00CA4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t>Ceny a prodej</w:t>
      </w:r>
    </w:p>
    <w:p w14:paraId="06268FC8" w14:textId="77777777" w:rsidR="00501414" w:rsidRPr="00501414" w:rsidRDefault="00501414" w:rsidP="00CA48D3">
      <w:pPr>
        <w:numPr>
          <w:ilvl w:val="0"/>
          <w:numId w:val="3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Za jakou cenu aktuálně prodáváte biomasu (€/t sušiny, </w:t>
      </w:r>
      <w:proofErr w:type="spellStart"/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farm-gate</w:t>
      </w:r>
      <w:proofErr w:type="spellEnd"/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)?</w:t>
      </w:r>
    </w:p>
    <w:p w14:paraId="1066AE7F" w14:textId="77777777" w:rsidR="00501414" w:rsidRPr="00501414" w:rsidRDefault="00501414" w:rsidP="00CA48D3">
      <w:pPr>
        <w:numPr>
          <w:ilvl w:val="0"/>
          <w:numId w:val="3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lastRenderedPageBreak/>
        <w:t>Prodáváte na spotu nebo máte dlouhodobé kontrakty? Jak dlouhé?</w:t>
      </w:r>
    </w:p>
    <w:p w14:paraId="4E40F283" w14:textId="77777777" w:rsidR="00501414" w:rsidRPr="00501414" w:rsidRDefault="00501414" w:rsidP="00CA48D3">
      <w:pPr>
        <w:numPr>
          <w:ilvl w:val="0"/>
          <w:numId w:val="3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O kolik % se vaše cena mění rok od roku?</w:t>
      </w:r>
    </w:p>
    <w:p w14:paraId="2CA46428" w14:textId="77777777" w:rsidR="00501414" w:rsidRPr="00501414" w:rsidRDefault="00501414" w:rsidP="00CA48D3">
      <w:pPr>
        <w:numPr>
          <w:ilvl w:val="0"/>
          <w:numId w:val="3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Jaká byla nejvyšší a nejnižší cena co jste kdy dostali?</w:t>
      </w:r>
    </w:p>
    <w:p w14:paraId="39A320D5" w14:textId="77777777" w:rsidR="00501414" w:rsidRPr="00501414" w:rsidRDefault="00501414" w:rsidP="00CA48D3">
      <w:pPr>
        <w:numPr>
          <w:ilvl w:val="0"/>
          <w:numId w:val="3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Existuje v ČR likvidní trh s biomasou nebo jste závislí na jednom odběrateli?</w:t>
      </w:r>
    </w:p>
    <w:p w14:paraId="7B6C123A" w14:textId="24CA8FEE" w:rsidR="00501414" w:rsidRPr="00501414" w:rsidRDefault="00501414" w:rsidP="00CA48D3">
      <w:pPr>
        <w:numPr>
          <w:ilvl w:val="0"/>
          <w:numId w:val="3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Dostáváte rozdílnou cenu </w:t>
      </w:r>
      <w:r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SRC a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Miscanthus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?</w:t>
      </w:r>
    </w:p>
    <w:p w14:paraId="7C04326E" w14:textId="77777777" w:rsidR="00501414" w:rsidRPr="00501414" w:rsidRDefault="00501414" w:rsidP="00CA4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t>Náklady</w:t>
      </w:r>
    </w:p>
    <w:p w14:paraId="480F8D70" w14:textId="77777777" w:rsidR="00501414" w:rsidRPr="00501414" w:rsidRDefault="00501414" w:rsidP="00CA48D3">
      <w:pPr>
        <w:numPr>
          <w:ilvl w:val="0"/>
          <w:numId w:val="4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Kolik skutečně stojí založení 1 ha </w:t>
      </w:r>
      <w:proofErr w:type="spellStart"/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Miscanthu</w:t>
      </w:r>
      <w:proofErr w:type="spellEnd"/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včetně sadby?</w:t>
      </w:r>
    </w:p>
    <w:p w14:paraId="1C5F65CE" w14:textId="77777777" w:rsidR="00501414" w:rsidRPr="00501414" w:rsidRDefault="00501414" w:rsidP="00CA48D3">
      <w:pPr>
        <w:numPr>
          <w:ilvl w:val="0"/>
          <w:numId w:val="4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Kolik stojí sklizeň na tunu – vlastní technika nebo smluvní?</w:t>
      </w:r>
    </w:p>
    <w:p w14:paraId="12D15167" w14:textId="77777777" w:rsidR="00501414" w:rsidRPr="00501414" w:rsidRDefault="00501414" w:rsidP="00CA48D3">
      <w:pPr>
        <w:numPr>
          <w:ilvl w:val="0"/>
          <w:numId w:val="4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Jsou roční provozní náklady fixní nebo kolísají mezi roky?</w:t>
      </w:r>
    </w:p>
    <w:p w14:paraId="5F3A3A21" w14:textId="49943E74" w:rsidR="00501414" w:rsidRPr="00501414" w:rsidRDefault="00501414" w:rsidP="00CA48D3">
      <w:pPr>
        <w:numPr>
          <w:ilvl w:val="0"/>
          <w:numId w:val="4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Jaké jsou náklady na likvidaci porostu na konci životnosti?</w:t>
      </w:r>
    </w:p>
    <w:p w14:paraId="57D4F249" w14:textId="77777777" w:rsidR="00501414" w:rsidRPr="00501414" w:rsidRDefault="00501414" w:rsidP="00CA4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t>Riziko etablování</w:t>
      </w:r>
    </w:p>
    <w:p w14:paraId="74CEDCF0" w14:textId="77777777" w:rsidR="00521B9D" w:rsidRDefault="00501414" w:rsidP="00521B9D">
      <w:pPr>
        <w:numPr>
          <w:ilvl w:val="0"/>
          <w:numId w:val="5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Kolik % vašich výsadeb muselo být replantováno a z jakého důvodu?</w:t>
      </w:r>
    </w:p>
    <w:p w14:paraId="3571A0C7" w14:textId="5954E571" w:rsidR="00501414" w:rsidRPr="00501414" w:rsidRDefault="00501414" w:rsidP="00521B9D">
      <w:pPr>
        <w:numPr>
          <w:ilvl w:val="0"/>
          <w:numId w:val="5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Kolik stála replantace oproti původní výsadbě?</w:t>
      </w:r>
      <w:r w:rsidR="00521B9D" w:rsidRPr="00521B9D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 Při selhání je potřeba replantace za 50 % původního CAPEX</w:t>
      </w:r>
    </w:p>
    <w:p w14:paraId="6331B487" w14:textId="77777777" w:rsidR="00501414" w:rsidRDefault="00501414" w:rsidP="00CA48D3">
      <w:pPr>
        <w:numPr>
          <w:ilvl w:val="0"/>
          <w:numId w:val="5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Závisí úspěšnost etablování výrazně na počasí v prvním roce?</w:t>
      </w:r>
    </w:p>
    <w:p w14:paraId="04E78EC4" w14:textId="64946015" w:rsidR="00501414" w:rsidRPr="00501414" w:rsidRDefault="00521B9D" w:rsidP="00CA48D3">
      <w:pPr>
        <w:numPr>
          <w:ilvl w:val="0"/>
          <w:numId w:val="5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Miscanthus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i SRC</w:t>
      </w:r>
    </w:p>
    <w:p w14:paraId="425CA203" w14:textId="77777777" w:rsidR="00501414" w:rsidRPr="00501414" w:rsidRDefault="00501414" w:rsidP="00CA4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t>Finance a dotace</w:t>
      </w:r>
    </w:p>
    <w:p w14:paraId="0FA694F5" w14:textId="77777777" w:rsidR="00501414" w:rsidRPr="00501414" w:rsidRDefault="00501414" w:rsidP="00CA48D3">
      <w:pPr>
        <w:numPr>
          <w:ilvl w:val="0"/>
          <w:numId w:val="6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Jakou diskontní sazbu byste použili pro hodnocení investice?</w:t>
      </w:r>
    </w:p>
    <w:p w14:paraId="01BAA36C" w14:textId="2C72F41F" w:rsidR="00501414" w:rsidRPr="00501414" w:rsidRDefault="00CA48D3" w:rsidP="00CA48D3">
      <w:pPr>
        <w:numPr>
          <w:ilvl w:val="0"/>
          <w:numId w:val="6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CA48D3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Jak dlouho </w:t>
      </w:r>
      <w:proofErr w:type="gramStart"/>
      <w:r w:rsidRPr="00CA48D3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trvalo</w:t>
      </w:r>
      <w:proofErr w:type="gramEnd"/>
      <w:r w:rsidRPr="00CA48D3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než se vám investice vrátila?</w:t>
      </w:r>
    </w:p>
    <w:p w14:paraId="701C137D" w14:textId="77777777" w:rsidR="00501414" w:rsidRPr="00501414" w:rsidRDefault="00501414" w:rsidP="00CA4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lastRenderedPageBreak/>
        <w:t>Kalibrace modelu – nejdůležitější výstup schůzky</w:t>
      </w:r>
    </w:p>
    <w:p w14:paraId="00249788" w14:textId="1904F5DD" w:rsidR="00501414" w:rsidRPr="00501414" w:rsidRDefault="00501414" w:rsidP="00CA48D3">
      <w:pPr>
        <w:numPr>
          <w:ilvl w:val="0"/>
          <w:numId w:val="7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 xml:space="preserve">Máte historická data výnosů za 5–10 let která byste </w:t>
      </w:r>
      <w:proofErr w:type="gramStart"/>
      <w:r w:rsidRPr="00501414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sdíleli</w:t>
      </w:r>
      <w:r w:rsidR="00CA48D3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501414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?</w:t>
      </w:r>
      <w:proofErr w:type="gramEnd"/>
      <w:r w:rsidR="00CA48D3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 xml:space="preserve"> Křivky na bonitu.</w:t>
      </w:r>
    </w:p>
    <w:p w14:paraId="1845D3AB" w14:textId="4D74A775" w:rsidR="00A54C05" w:rsidRPr="00A54C05" w:rsidRDefault="00501414" w:rsidP="00A54C05">
      <w:pPr>
        <w:numPr>
          <w:ilvl w:val="0"/>
          <w:numId w:val="7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Jaký výnosový rozsah je realistický pro střední Evropu na úrodné půdě? Sedí [9, 14] t/</w:t>
      </w:r>
      <w:proofErr w:type="gramStart"/>
      <w:r w:rsidRPr="00501414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ha?</w:t>
      </w:r>
      <w:r w:rsidR="00AB4287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ap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8"/>
        <w:gridCol w:w="1609"/>
        <w:gridCol w:w="1988"/>
      </w:tblGrid>
      <w:tr w:rsidR="00A54C05" w:rsidRPr="00A54C05" w14:paraId="0BA949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60FB0" w14:textId="77777777" w:rsidR="00A54C05" w:rsidRPr="00A54C05" w:rsidRDefault="00A54C05" w:rsidP="00A54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3424BCDA" w14:textId="77777777" w:rsidR="00A54C05" w:rsidRPr="00A54C05" w:rsidRDefault="00A54C05" w:rsidP="00A54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  <w:t>Hodnota</w:t>
            </w:r>
          </w:p>
        </w:tc>
        <w:tc>
          <w:tcPr>
            <w:tcW w:w="0" w:type="auto"/>
            <w:vAlign w:val="center"/>
            <w:hideMark/>
          </w:tcPr>
          <w:p w14:paraId="006DB444" w14:textId="77777777" w:rsidR="00A54C05" w:rsidRPr="00A54C05" w:rsidRDefault="00A54C05" w:rsidP="00A54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  <w:t>Co ověřit</w:t>
            </w:r>
          </w:p>
        </w:tc>
      </w:tr>
      <w:tr w:rsidR="00A54C05" w:rsidRPr="00A54C05" w14:paraId="4B7CA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97BEC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Výnosový rozsah </w:t>
            </w:r>
            <w:proofErr w:type="spellStart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Misc</w:t>
            </w:r>
            <w:proofErr w:type="spellEnd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(str. Evropa, úrodná)</w:t>
            </w:r>
          </w:p>
        </w:tc>
        <w:tc>
          <w:tcPr>
            <w:tcW w:w="0" w:type="auto"/>
            <w:vAlign w:val="center"/>
            <w:hideMark/>
          </w:tcPr>
          <w:p w14:paraId="6794166A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[9, 14] t/ha</w:t>
            </w:r>
          </w:p>
        </w:tc>
        <w:tc>
          <w:tcPr>
            <w:tcW w:w="0" w:type="auto"/>
            <w:vAlign w:val="center"/>
            <w:hideMark/>
          </w:tcPr>
          <w:p w14:paraId="372CC48A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Sedí?</w:t>
            </w:r>
          </w:p>
        </w:tc>
      </w:tr>
      <w:tr w:rsidR="00A54C05" w:rsidRPr="00A54C05" w14:paraId="026F6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5D2E3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Výnosový rozsah SRC (str. Evropa, úrodná)</w:t>
            </w:r>
          </w:p>
        </w:tc>
        <w:tc>
          <w:tcPr>
            <w:tcW w:w="0" w:type="auto"/>
            <w:vAlign w:val="center"/>
            <w:hideMark/>
          </w:tcPr>
          <w:p w14:paraId="5F8802EA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[7, 10] t/ha</w:t>
            </w:r>
          </w:p>
        </w:tc>
        <w:tc>
          <w:tcPr>
            <w:tcW w:w="0" w:type="auto"/>
            <w:vAlign w:val="center"/>
            <w:hideMark/>
          </w:tcPr>
          <w:p w14:paraId="7FE4AA8A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Sedí?</w:t>
            </w:r>
          </w:p>
        </w:tc>
      </w:tr>
      <w:tr w:rsidR="00A54C05" w:rsidRPr="00A54C05" w14:paraId="53641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9FF2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proofErr w:type="spellStart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Gompertz</w:t>
            </w:r>
            <w:proofErr w:type="spellEnd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7BF0CB3F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5FB239E6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Rychlost etablování</w:t>
            </w:r>
          </w:p>
        </w:tc>
      </w:tr>
      <w:tr w:rsidR="00A54C05" w:rsidRPr="00A54C05" w14:paraId="7DD50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8904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proofErr w:type="spellStart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Gompertz</w:t>
            </w:r>
            <w:proofErr w:type="spellEnd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545A35BE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23CCAB51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Tvar křivky</w:t>
            </w:r>
          </w:p>
        </w:tc>
      </w:tr>
      <w:tr w:rsidR="00A54C05" w:rsidRPr="00A54C05" w14:paraId="6097D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9462B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Pokles výnosu </w:t>
            </w:r>
            <w:proofErr w:type="spellStart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Misc</w:t>
            </w:r>
            <w:proofErr w:type="spellEnd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po roku 12</w:t>
            </w:r>
          </w:p>
        </w:tc>
        <w:tc>
          <w:tcPr>
            <w:tcW w:w="0" w:type="auto"/>
            <w:vAlign w:val="center"/>
            <w:hideMark/>
          </w:tcPr>
          <w:p w14:paraId="2025D662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−2.5 %/rok</w:t>
            </w:r>
          </w:p>
        </w:tc>
        <w:tc>
          <w:tcPr>
            <w:tcW w:w="0" w:type="auto"/>
            <w:vAlign w:val="center"/>
            <w:hideMark/>
          </w:tcPr>
          <w:p w14:paraId="669E43B1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Sedí?</w:t>
            </w:r>
          </w:p>
        </w:tc>
      </w:tr>
      <w:tr w:rsidR="00A54C05" w:rsidRPr="00A54C05" w14:paraId="36300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6310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Minimum výnosu </w:t>
            </w:r>
            <w:proofErr w:type="spellStart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Misc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03EAC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60 % maxima</w:t>
            </w:r>
          </w:p>
        </w:tc>
        <w:tc>
          <w:tcPr>
            <w:tcW w:w="0" w:type="auto"/>
            <w:vAlign w:val="center"/>
            <w:hideMark/>
          </w:tcPr>
          <w:p w14:paraId="09810881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Sedí?</w:t>
            </w:r>
          </w:p>
        </w:tc>
      </w:tr>
      <w:tr w:rsidR="00A54C05" w:rsidRPr="00A54C05" w14:paraId="127F5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B4A8E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Meziroční variabilita výnosu (σ)</w:t>
            </w:r>
          </w:p>
        </w:tc>
        <w:tc>
          <w:tcPr>
            <w:tcW w:w="0" w:type="auto"/>
            <w:vAlign w:val="center"/>
            <w:hideMark/>
          </w:tcPr>
          <w:p w14:paraId="45682285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  <w:t>0.22 = ±22 %</w:t>
            </w:r>
          </w:p>
        </w:tc>
        <w:tc>
          <w:tcPr>
            <w:tcW w:w="0" w:type="auto"/>
            <w:vAlign w:val="center"/>
            <w:hideMark/>
          </w:tcPr>
          <w:p w14:paraId="47012899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KLÍČOVÉ</w:t>
            </w:r>
          </w:p>
        </w:tc>
      </w:tr>
      <w:tr w:rsidR="00A54C05" w:rsidRPr="00A54C05" w14:paraId="20086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F78E1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Min. </w:t>
            </w:r>
            <w:proofErr w:type="spellStart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weather</w:t>
            </w:r>
            <w:proofErr w:type="spellEnd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multiplikátor</w:t>
            </w:r>
          </w:p>
        </w:tc>
        <w:tc>
          <w:tcPr>
            <w:tcW w:w="0" w:type="auto"/>
            <w:vAlign w:val="center"/>
            <w:hideMark/>
          </w:tcPr>
          <w:p w14:paraId="3E7D17D2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14:paraId="6007A316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Realistické?</w:t>
            </w:r>
          </w:p>
        </w:tc>
      </w:tr>
      <w:tr w:rsidR="00A54C05" w:rsidRPr="00A54C05" w14:paraId="0F827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06B6E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Max. </w:t>
            </w:r>
            <w:proofErr w:type="spellStart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weather</w:t>
            </w:r>
            <w:proofErr w:type="spellEnd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multiplikátor</w:t>
            </w:r>
          </w:p>
        </w:tc>
        <w:tc>
          <w:tcPr>
            <w:tcW w:w="0" w:type="auto"/>
            <w:vAlign w:val="center"/>
            <w:hideMark/>
          </w:tcPr>
          <w:p w14:paraId="39D66A13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1.60</w:t>
            </w:r>
          </w:p>
        </w:tc>
        <w:tc>
          <w:tcPr>
            <w:tcW w:w="0" w:type="auto"/>
            <w:vAlign w:val="center"/>
            <w:hideMark/>
          </w:tcPr>
          <w:p w14:paraId="71B03231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Realistické?</w:t>
            </w:r>
          </w:p>
        </w:tc>
      </w:tr>
      <w:tr w:rsidR="00A54C05" w:rsidRPr="00A54C05" w14:paraId="7DC76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2BC6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Pravděpodobnost stresového roku</w:t>
            </w:r>
          </w:p>
        </w:tc>
        <w:tc>
          <w:tcPr>
            <w:tcW w:w="0" w:type="auto"/>
            <w:vAlign w:val="center"/>
            <w:hideMark/>
          </w:tcPr>
          <w:p w14:paraId="284A0C6B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  <w:t>20 %</w:t>
            </w:r>
          </w:p>
        </w:tc>
        <w:tc>
          <w:tcPr>
            <w:tcW w:w="0" w:type="auto"/>
            <w:vAlign w:val="center"/>
            <w:hideMark/>
          </w:tcPr>
          <w:p w14:paraId="3BCB3545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KLÍČOVÉ</w:t>
            </w:r>
          </w:p>
        </w:tc>
      </w:tr>
      <w:tr w:rsidR="00A54C05" w:rsidRPr="00A54C05" w14:paraId="1C382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7098C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Pokles výnosu při stresovém roce</w:t>
            </w:r>
          </w:p>
        </w:tc>
        <w:tc>
          <w:tcPr>
            <w:tcW w:w="0" w:type="auto"/>
            <w:vAlign w:val="center"/>
            <w:hideMark/>
          </w:tcPr>
          <w:p w14:paraId="62962BAE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  <w:t>−30 %</w:t>
            </w:r>
          </w:p>
        </w:tc>
        <w:tc>
          <w:tcPr>
            <w:tcW w:w="0" w:type="auto"/>
            <w:vAlign w:val="center"/>
            <w:hideMark/>
          </w:tcPr>
          <w:p w14:paraId="36169AA9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KLÍČOVÉ</w:t>
            </w:r>
          </w:p>
        </w:tc>
      </w:tr>
      <w:tr w:rsidR="00A54C05" w:rsidRPr="00A54C05" w14:paraId="22D01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C4C3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Korelace počasí–cena (ρ)</w:t>
            </w:r>
          </w:p>
        </w:tc>
        <w:tc>
          <w:tcPr>
            <w:tcW w:w="0" w:type="auto"/>
            <w:vAlign w:val="center"/>
            <w:hideMark/>
          </w:tcPr>
          <w:p w14:paraId="0FE03766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−0.35</w:t>
            </w:r>
          </w:p>
        </w:tc>
        <w:tc>
          <w:tcPr>
            <w:tcW w:w="0" w:type="auto"/>
            <w:vAlign w:val="center"/>
            <w:hideMark/>
          </w:tcPr>
          <w:p w14:paraId="27B9ED44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Vůbec existuje?</w:t>
            </w:r>
          </w:p>
        </w:tc>
      </w:tr>
      <w:tr w:rsidR="00A54C05" w:rsidRPr="00A54C05" w14:paraId="3E042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A3A3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Počáteční cena </w:t>
            </w:r>
            <w:proofErr w:type="spellStart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Misc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2657B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80 €/t</w:t>
            </w:r>
          </w:p>
        </w:tc>
        <w:tc>
          <w:tcPr>
            <w:tcW w:w="0" w:type="auto"/>
            <w:vAlign w:val="center"/>
            <w:hideMark/>
          </w:tcPr>
          <w:p w14:paraId="4AABDB2D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Sedí?</w:t>
            </w:r>
          </w:p>
        </w:tc>
      </w:tr>
      <w:tr w:rsidR="00A54C05" w:rsidRPr="00A54C05" w14:paraId="5F1C8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7DF5E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Počáteční cena SRC</w:t>
            </w:r>
          </w:p>
        </w:tc>
        <w:tc>
          <w:tcPr>
            <w:tcW w:w="0" w:type="auto"/>
            <w:vAlign w:val="center"/>
            <w:hideMark/>
          </w:tcPr>
          <w:p w14:paraId="6030E918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75 €/t</w:t>
            </w:r>
          </w:p>
        </w:tc>
        <w:tc>
          <w:tcPr>
            <w:tcW w:w="0" w:type="auto"/>
            <w:vAlign w:val="center"/>
            <w:hideMark/>
          </w:tcPr>
          <w:p w14:paraId="4F6B36A7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Sedí?</w:t>
            </w:r>
          </w:p>
        </w:tc>
      </w:tr>
      <w:tr w:rsidR="00A54C05" w:rsidRPr="00A54C05" w14:paraId="38C63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547C6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Cenová volatilita (σ)</w:t>
            </w:r>
          </w:p>
        </w:tc>
        <w:tc>
          <w:tcPr>
            <w:tcW w:w="0" w:type="auto"/>
            <w:vAlign w:val="center"/>
            <w:hideMark/>
          </w:tcPr>
          <w:p w14:paraId="053F6D8C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±20 %/rok</w:t>
            </w:r>
          </w:p>
        </w:tc>
        <w:tc>
          <w:tcPr>
            <w:tcW w:w="0" w:type="auto"/>
            <w:vAlign w:val="center"/>
            <w:hideMark/>
          </w:tcPr>
          <w:p w14:paraId="6D5A3593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Sedí?</w:t>
            </w:r>
          </w:p>
        </w:tc>
      </w:tr>
      <w:tr w:rsidR="00A54C05" w:rsidRPr="00A54C05" w14:paraId="35678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0563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Cenový strop </w:t>
            </w:r>
            <w:proofErr w:type="spellStart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Misc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A7018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160 €/t</w:t>
            </w:r>
          </w:p>
        </w:tc>
        <w:tc>
          <w:tcPr>
            <w:tcW w:w="0" w:type="auto"/>
            <w:vAlign w:val="center"/>
            <w:hideMark/>
          </w:tcPr>
          <w:p w14:paraId="2ADB2D59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Realistické?</w:t>
            </w:r>
          </w:p>
        </w:tc>
      </w:tr>
      <w:tr w:rsidR="00A54C05" w:rsidRPr="00A54C05" w14:paraId="7D539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2D268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Cenová podlaha </w:t>
            </w:r>
            <w:proofErr w:type="spellStart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Misc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EBD97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45 €/t</w:t>
            </w:r>
          </w:p>
        </w:tc>
        <w:tc>
          <w:tcPr>
            <w:tcW w:w="0" w:type="auto"/>
            <w:vAlign w:val="center"/>
            <w:hideMark/>
          </w:tcPr>
          <w:p w14:paraId="03FC3395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Realistické?</w:t>
            </w:r>
          </w:p>
        </w:tc>
      </w:tr>
      <w:tr w:rsidR="00A54C05" w:rsidRPr="00A54C05" w14:paraId="0FF18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4AE75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Cenový strop SRC</w:t>
            </w:r>
          </w:p>
        </w:tc>
        <w:tc>
          <w:tcPr>
            <w:tcW w:w="0" w:type="auto"/>
            <w:vAlign w:val="center"/>
            <w:hideMark/>
          </w:tcPr>
          <w:p w14:paraId="64E56923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150 €/t</w:t>
            </w:r>
          </w:p>
        </w:tc>
        <w:tc>
          <w:tcPr>
            <w:tcW w:w="0" w:type="auto"/>
            <w:vAlign w:val="center"/>
            <w:hideMark/>
          </w:tcPr>
          <w:p w14:paraId="4FFF4B1E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Realistické?</w:t>
            </w:r>
          </w:p>
        </w:tc>
      </w:tr>
      <w:tr w:rsidR="00A54C05" w:rsidRPr="00A54C05" w14:paraId="72AD8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9594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Cenová podlaha SRC</w:t>
            </w:r>
          </w:p>
        </w:tc>
        <w:tc>
          <w:tcPr>
            <w:tcW w:w="0" w:type="auto"/>
            <w:vAlign w:val="center"/>
            <w:hideMark/>
          </w:tcPr>
          <w:p w14:paraId="073F1414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35 €/t</w:t>
            </w:r>
          </w:p>
        </w:tc>
        <w:tc>
          <w:tcPr>
            <w:tcW w:w="0" w:type="auto"/>
            <w:vAlign w:val="center"/>
            <w:hideMark/>
          </w:tcPr>
          <w:p w14:paraId="19F1F76B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Realistické?</w:t>
            </w:r>
          </w:p>
        </w:tc>
      </w:tr>
      <w:tr w:rsidR="00A54C05" w:rsidRPr="00A54C05" w14:paraId="124D4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54713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SRC learning efekt rot. 2</w:t>
            </w:r>
          </w:p>
        </w:tc>
        <w:tc>
          <w:tcPr>
            <w:tcW w:w="0" w:type="auto"/>
            <w:vAlign w:val="center"/>
            <w:hideMark/>
          </w:tcPr>
          <w:p w14:paraId="44F44F23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+8 %</w:t>
            </w:r>
          </w:p>
        </w:tc>
        <w:tc>
          <w:tcPr>
            <w:tcW w:w="0" w:type="auto"/>
            <w:vAlign w:val="center"/>
            <w:hideMark/>
          </w:tcPr>
          <w:p w14:paraId="6B8CC422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Sedí?</w:t>
            </w:r>
          </w:p>
        </w:tc>
      </w:tr>
      <w:tr w:rsidR="00A54C05" w:rsidRPr="00A54C05" w14:paraId="40751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4244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SRC learning efekt rot. 3–5</w:t>
            </w:r>
          </w:p>
        </w:tc>
        <w:tc>
          <w:tcPr>
            <w:tcW w:w="0" w:type="auto"/>
            <w:vAlign w:val="center"/>
            <w:hideMark/>
          </w:tcPr>
          <w:p w14:paraId="167E012C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+12 % (</w:t>
            </w:r>
            <w:proofErr w:type="spellStart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plateau</w:t>
            </w:r>
            <w:proofErr w:type="spellEnd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FFBFFC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Sedí?</w:t>
            </w:r>
          </w:p>
        </w:tc>
      </w:tr>
      <w:tr w:rsidR="00A54C05" w:rsidRPr="00A54C05" w14:paraId="3F63A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6D130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SRC degenerace od rot. 6</w:t>
            </w:r>
          </w:p>
        </w:tc>
        <w:tc>
          <w:tcPr>
            <w:tcW w:w="0" w:type="auto"/>
            <w:vAlign w:val="center"/>
            <w:hideMark/>
          </w:tcPr>
          <w:p w14:paraId="65A41592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−4 %/rotace</w:t>
            </w:r>
          </w:p>
        </w:tc>
        <w:tc>
          <w:tcPr>
            <w:tcW w:w="0" w:type="auto"/>
            <w:vAlign w:val="center"/>
            <w:hideMark/>
          </w:tcPr>
          <w:p w14:paraId="62DC7AE6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Sedí?</w:t>
            </w:r>
          </w:p>
        </w:tc>
      </w:tr>
      <w:tr w:rsidR="00A54C05" w:rsidRPr="00A54C05" w14:paraId="60247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0C44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SRC minimum výnosu</w:t>
            </w:r>
          </w:p>
        </w:tc>
        <w:tc>
          <w:tcPr>
            <w:tcW w:w="0" w:type="auto"/>
            <w:vAlign w:val="center"/>
            <w:hideMark/>
          </w:tcPr>
          <w:p w14:paraId="081F82F2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75 % maxima</w:t>
            </w:r>
          </w:p>
        </w:tc>
        <w:tc>
          <w:tcPr>
            <w:tcW w:w="0" w:type="auto"/>
            <w:vAlign w:val="center"/>
            <w:hideMark/>
          </w:tcPr>
          <w:p w14:paraId="3BEF2327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Sedí?</w:t>
            </w:r>
          </w:p>
        </w:tc>
      </w:tr>
      <w:tr w:rsidR="00A54C05" w:rsidRPr="00A54C05" w14:paraId="3C247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9129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Pravděpodobnost selhání etablování</w:t>
            </w:r>
          </w:p>
        </w:tc>
        <w:tc>
          <w:tcPr>
            <w:tcW w:w="0" w:type="auto"/>
            <w:vAlign w:val="center"/>
            <w:hideMark/>
          </w:tcPr>
          <w:p w14:paraId="5337CC07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  <w:t>20 %</w:t>
            </w:r>
          </w:p>
        </w:tc>
        <w:tc>
          <w:tcPr>
            <w:tcW w:w="0" w:type="auto"/>
            <w:vAlign w:val="center"/>
            <w:hideMark/>
          </w:tcPr>
          <w:p w14:paraId="1E9B053B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KLÍČOVÉ</w:t>
            </w:r>
          </w:p>
        </w:tc>
      </w:tr>
      <w:tr w:rsidR="00A54C05" w:rsidRPr="00A54C05" w14:paraId="48671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7DAA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Cena replantace</w:t>
            </w:r>
          </w:p>
        </w:tc>
        <w:tc>
          <w:tcPr>
            <w:tcW w:w="0" w:type="auto"/>
            <w:vAlign w:val="center"/>
            <w:hideMark/>
          </w:tcPr>
          <w:p w14:paraId="152ABF39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50 % CAPEX</w:t>
            </w:r>
          </w:p>
        </w:tc>
        <w:tc>
          <w:tcPr>
            <w:tcW w:w="0" w:type="auto"/>
            <w:vAlign w:val="center"/>
            <w:hideMark/>
          </w:tcPr>
          <w:p w14:paraId="23F6A6BB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Sedí?</w:t>
            </w:r>
          </w:p>
        </w:tc>
      </w:tr>
      <w:tr w:rsidR="00A54C05" w:rsidRPr="00A54C05" w14:paraId="318F0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69B0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CAPEX </w:t>
            </w:r>
            <w:proofErr w:type="spellStart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Misc</w:t>
            </w:r>
            <w:proofErr w:type="spellEnd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průměr</w:t>
            </w:r>
          </w:p>
        </w:tc>
        <w:tc>
          <w:tcPr>
            <w:tcW w:w="0" w:type="auto"/>
            <w:vAlign w:val="center"/>
            <w:hideMark/>
          </w:tcPr>
          <w:p w14:paraId="39B74886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2 575 €/ha</w:t>
            </w:r>
          </w:p>
        </w:tc>
        <w:tc>
          <w:tcPr>
            <w:tcW w:w="0" w:type="auto"/>
            <w:vAlign w:val="center"/>
            <w:hideMark/>
          </w:tcPr>
          <w:p w14:paraId="47661060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Sedí?</w:t>
            </w:r>
          </w:p>
        </w:tc>
      </w:tr>
      <w:tr w:rsidR="00A54C05" w:rsidRPr="00A54C05" w14:paraId="520D0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8144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CAPEX </w:t>
            </w:r>
            <w:proofErr w:type="spellStart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Misc</w:t>
            </w:r>
            <w:proofErr w:type="spellEnd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rozptyl</w:t>
            </w:r>
          </w:p>
        </w:tc>
        <w:tc>
          <w:tcPr>
            <w:tcW w:w="0" w:type="auto"/>
            <w:vAlign w:val="center"/>
            <w:hideMark/>
          </w:tcPr>
          <w:p w14:paraId="39F0E392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±200 €</w:t>
            </w:r>
          </w:p>
        </w:tc>
        <w:tc>
          <w:tcPr>
            <w:tcW w:w="0" w:type="auto"/>
            <w:vAlign w:val="center"/>
            <w:hideMark/>
          </w:tcPr>
          <w:p w14:paraId="69573805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Sedí?</w:t>
            </w:r>
          </w:p>
        </w:tc>
      </w:tr>
      <w:tr w:rsidR="00A54C05" w:rsidRPr="00A54C05" w14:paraId="2465C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BE91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CAPEX SRC průměr</w:t>
            </w:r>
          </w:p>
        </w:tc>
        <w:tc>
          <w:tcPr>
            <w:tcW w:w="0" w:type="auto"/>
            <w:vAlign w:val="center"/>
            <w:hideMark/>
          </w:tcPr>
          <w:p w14:paraId="3ABDAD9F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2 600 €/ha</w:t>
            </w:r>
          </w:p>
        </w:tc>
        <w:tc>
          <w:tcPr>
            <w:tcW w:w="0" w:type="auto"/>
            <w:vAlign w:val="center"/>
            <w:hideMark/>
          </w:tcPr>
          <w:p w14:paraId="19BA8AA6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Sedí?</w:t>
            </w:r>
          </w:p>
        </w:tc>
      </w:tr>
      <w:tr w:rsidR="00A54C05" w:rsidRPr="00A54C05" w14:paraId="0621C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43E2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CAPEX SRC rozptyl</w:t>
            </w:r>
          </w:p>
        </w:tc>
        <w:tc>
          <w:tcPr>
            <w:tcW w:w="0" w:type="auto"/>
            <w:vAlign w:val="center"/>
            <w:hideMark/>
          </w:tcPr>
          <w:p w14:paraId="6B01178E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±150 €</w:t>
            </w:r>
          </w:p>
        </w:tc>
        <w:tc>
          <w:tcPr>
            <w:tcW w:w="0" w:type="auto"/>
            <w:vAlign w:val="center"/>
            <w:hideMark/>
          </w:tcPr>
          <w:p w14:paraId="23F1965A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Sedí?</w:t>
            </w:r>
          </w:p>
        </w:tc>
      </w:tr>
      <w:tr w:rsidR="00A54C05" w:rsidRPr="00A54C05" w14:paraId="1B397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B57F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Roční údržba </w:t>
            </w:r>
            <w:proofErr w:type="spellStart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Misc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BA1C7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189 €/ha</w:t>
            </w:r>
          </w:p>
        </w:tc>
        <w:tc>
          <w:tcPr>
            <w:tcW w:w="0" w:type="auto"/>
            <w:vAlign w:val="center"/>
            <w:hideMark/>
          </w:tcPr>
          <w:p w14:paraId="165A2490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Sedí?</w:t>
            </w:r>
          </w:p>
        </w:tc>
      </w:tr>
      <w:tr w:rsidR="00A54C05" w:rsidRPr="00A54C05" w14:paraId="1BC71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3B73E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Roční údržba SRC</w:t>
            </w:r>
          </w:p>
        </w:tc>
        <w:tc>
          <w:tcPr>
            <w:tcW w:w="0" w:type="auto"/>
            <w:vAlign w:val="center"/>
            <w:hideMark/>
          </w:tcPr>
          <w:p w14:paraId="6BE97CE5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475 €/ha</w:t>
            </w:r>
          </w:p>
        </w:tc>
        <w:tc>
          <w:tcPr>
            <w:tcW w:w="0" w:type="auto"/>
            <w:vAlign w:val="center"/>
            <w:hideMark/>
          </w:tcPr>
          <w:p w14:paraId="77693FF2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Sedí?</w:t>
            </w:r>
          </w:p>
        </w:tc>
      </w:tr>
      <w:tr w:rsidR="00A54C05" w:rsidRPr="00A54C05" w14:paraId="48733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E338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lastRenderedPageBreak/>
              <w:t xml:space="preserve">Sklizeň </w:t>
            </w:r>
            <w:proofErr w:type="spellStart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Misc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DB6C2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25 €/t</w:t>
            </w:r>
          </w:p>
        </w:tc>
        <w:tc>
          <w:tcPr>
            <w:tcW w:w="0" w:type="auto"/>
            <w:vAlign w:val="center"/>
            <w:hideMark/>
          </w:tcPr>
          <w:p w14:paraId="1A68FB08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Sedí?</w:t>
            </w:r>
          </w:p>
        </w:tc>
      </w:tr>
      <w:tr w:rsidR="00A54C05" w:rsidRPr="00A54C05" w14:paraId="56BEA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E11C8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Sklizeň SRC</w:t>
            </w:r>
          </w:p>
        </w:tc>
        <w:tc>
          <w:tcPr>
            <w:tcW w:w="0" w:type="auto"/>
            <w:vAlign w:val="center"/>
            <w:hideMark/>
          </w:tcPr>
          <w:p w14:paraId="163CCDD2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36 €/t</w:t>
            </w:r>
          </w:p>
        </w:tc>
        <w:tc>
          <w:tcPr>
            <w:tcW w:w="0" w:type="auto"/>
            <w:vAlign w:val="center"/>
            <w:hideMark/>
          </w:tcPr>
          <w:p w14:paraId="35B0B28D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Sedí?</w:t>
            </w:r>
          </w:p>
        </w:tc>
      </w:tr>
      <w:tr w:rsidR="00A54C05" w:rsidRPr="00A54C05" w14:paraId="159C8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BAA5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Životnost </w:t>
            </w:r>
            <w:proofErr w:type="spellStart"/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Misc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F38BD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20 let</w:t>
            </w:r>
          </w:p>
        </w:tc>
        <w:tc>
          <w:tcPr>
            <w:tcW w:w="0" w:type="auto"/>
            <w:vAlign w:val="center"/>
            <w:hideMark/>
          </w:tcPr>
          <w:p w14:paraId="25F07A9C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Sedí?</w:t>
            </w:r>
          </w:p>
        </w:tc>
      </w:tr>
      <w:tr w:rsidR="00A54C05" w:rsidRPr="00A54C05" w14:paraId="589A1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7BCF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Životnost SRC</w:t>
            </w:r>
          </w:p>
        </w:tc>
        <w:tc>
          <w:tcPr>
            <w:tcW w:w="0" w:type="auto"/>
            <w:vAlign w:val="center"/>
            <w:hideMark/>
          </w:tcPr>
          <w:p w14:paraId="7D8A7755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24 let</w:t>
            </w:r>
          </w:p>
        </w:tc>
        <w:tc>
          <w:tcPr>
            <w:tcW w:w="0" w:type="auto"/>
            <w:vAlign w:val="center"/>
            <w:hideMark/>
          </w:tcPr>
          <w:p w14:paraId="4410EE7E" w14:textId="77777777" w:rsidR="00A54C05" w:rsidRPr="00A54C05" w:rsidRDefault="00A54C05" w:rsidP="00A54C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A54C0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Sedí?</w:t>
            </w:r>
          </w:p>
        </w:tc>
      </w:tr>
    </w:tbl>
    <w:p w14:paraId="7A3E542D" w14:textId="77777777" w:rsidR="002A045B" w:rsidRDefault="002A045B" w:rsidP="00CA48D3">
      <w:pPr>
        <w:spacing w:line="600" w:lineRule="auto"/>
      </w:pPr>
    </w:p>
    <w:p w14:paraId="282CB31D" w14:textId="77777777" w:rsidR="00A54C05" w:rsidRDefault="00A54C05" w:rsidP="00CA48D3">
      <w:pPr>
        <w:spacing w:line="600" w:lineRule="auto"/>
      </w:pPr>
    </w:p>
    <w:p w14:paraId="00EB70F1" w14:textId="6D04260D" w:rsidR="00A54C05" w:rsidRPr="00A54C05" w:rsidRDefault="00A54C05" w:rsidP="00A54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A54C0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Mode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l</w:t>
      </w:r>
    </w:p>
    <w:p w14:paraId="7CC33DFF" w14:textId="166BCEF7" w:rsidR="00A54C05" w:rsidRPr="00A54C05" w:rsidRDefault="00A54C05" w:rsidP="00A54C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A54C05">
        <w:rPr>
          <w:rFonts w:ascii="Times New Roman" w:eastAsia="Times New Roman" w:hAnsi="Times New Roman" w:cs="Times New Roman"/>
          <w:noProof/>
          <w:kern w:val="0"/>
          <w:lang w:eastAsia="cs-CZ"/>
          <w14:ligatures w14:val="none"/>
        </w:rPr>
      </w:r>
      <w:r w:rsidR="00A54C05" w:rsidRPr="00A54C05">
        <w:rPr>
          <w:rFonts w:ascii="Times New Roman" w:eastAsia="Times New Roman" w:hAnsi="Times New Roman" w:cs="Times New Roman"/>
          <w:noProof/>
          <w:kern w:val="0"/>
          <w:lang w:eastAsia="cs-CZ"/>
          <w14:ligatures w14:val="none"/>
        </w:rPr>
        <w:pict w14:anchorId="79C0B30E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692E5127" w14:textId="77777777" w:rsidR="00A54C05" w:rsidRPr="00A54C05" w:rsidRDefault="00A54C05" w:rsidP="00A54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A54C05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1. Vstup</w:t>
      </w:r>
      <w:r w:rsidRPr="00A54C0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GPS → klimatická data (10 let) + BPEJ bonita půdy → výnosový rozsah [min, max] t/ha</w:t>
      </w:r>
    </w:p>
    <w:p w14:paraId="30EC2634" w14:textId="77777777" w:rsidR="00A54C05" w:rsidRPr="00A54C05" w:rsidRDefault="00A54C05" w:rsidP="00A54C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A54C05">
        <w:rPr>
          <w:rFonts w:ascii="Times New Roman" w:eastAsia="Times New Roman" w:hAnsi="Times New Roman" w:cs="Times New Roman"/>
          <w:noProof/>
          <w:kern w:val="0"/>
          <w:lang w:eastAsia="cs-CZ"/>
          <w14:ligatures w14:val="none"/>
        </w:rPr>
      </w:r>
      <w:r w:rsidR="00A54C05" w:rsidRPr="00A54C05">
        <w:rPr>
          <w:rFonts w:ascii="Times New Roman" w:eastAsia="Times New Roman" w:hAnsi="Times New Roman" w:cs="Times New Roman"/>
          <w:noProof/>
          <w:kern w:val="0"/>
          <w:lang w:eastAsia="cs-CZ"/>
          <w14:ligatures w14:val="none"/>
        </w:rPr>
        <w:pict w14:anchorId="70A206A9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6E8254FB" w14:textId="77777777" w:rsidR="00A54C05" w:rsidRPr="00A54C05" w:rsidRDefault="00A54C05" w:rsidP="00A54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A54C05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2. Každá farma je jiná</w:t>
      </w:r>
      <w:r w:rsidRPr="00A54C0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</w:t>
      </w:r>
      <w:proofErr w:type="spellStart"/>
      <w:r w:rsidRPr="00A54C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y_max</w:t>
      </w:r>
      <w:proofErr w:type="spellEnd"/>
      <w:r w:rsidRPr="00A54C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~ </w:t>
      </w:r>
      <w:proofErr w:type="gramStart"/>
      <w:r w:rsidRPr="00A54C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N(</w:t>
      </w:r>
      <w:proofErr w:type="gramEnd"/>
      <w:r w:rsidRPr="00A54C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střed, </w:t>
      </w:r>
      <w:proofErr w:type="spellStart"/>
      <w:r w:rsidRPr="00A54C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std</w:t>
      </w:r>
      <w:proofErr w:type="spellEnd"/>
      <w:r w:rsidRPr="00A54C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)</w:t>
      </w:r>
      <w:r w:rsidRPr="00A54C0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– každá ze 5 000 simulací dostane náhodný maximální výnos z normálního rozdělení</w:t>
      </w:r>
    </w:p>
    <w:p w14:paraId="190314F3" w14:textId="77777777" w:rsidR="00A54C05" w:rsidRPr="00A54C05" w:rsidRDefault="00A54C05" w:rsidP="00A54C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A54C05">
        <w:rPr>
          <w:rFonts w:ascii="Times New Roman" w:eastAsia="Times New Roman" w:hAnsi="Times New Roman" w:cs="Times New Roman"/>
          <w:noProof/>
          <w:kern w:val="0"/>
          <w:lang w:eastAsia="cs-CZ"/>
          <w14:ligatures w14:val="none"/>
        </w:rPr>
      </w:r>
      <w:r w:rsidR="00A54C05" w:rsidRPr="00A54C05">
        <w:rPr>
          <w:rFonts w:ascii="Times New Roman" w:eastAsia="Times New Roman" w:hAnsi="Times New Roman" w:cs="Times New Roman"/>
          <w:noProof/>
          <w:kern w:val="0"/>
          <w:lang w:eastAsia="cs-CZ"/>
          <w14:ligatures w14:val="none"/>
        </w:rPr>
        <w:pict w14:anchorId="12E674DD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26477A2E" w14:textId="77777777" w:rsidR="00A54C05" w:rsidRPr="00A54C05" w:rsidRDefault="00A54C05" w:rsidP="00A54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A54C05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 xml:space="preserve">3. Nástup výnosu – </w:t>
      </w:r>
      <w:proofErr w:type="spellStart"/>
      <w:r w:rsidRPr="00A54C05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Miscanthus</w:t>
      </w:r>
      <w:proofErr w:type="spellEnd"/>
      <w:r w:rsidRPr="00A54C0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</w:t>
      </w:r>
      <w:proofErr w:type="spellStart"/>
      <w:r w:rsidRPr="00A54C0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Gompertz</w:t>
      </w:r>
      <w:proofErr w:type="spellEnd"/>
      <w:r w:rsidRPr="00A54C0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S-křivka: rok 1 = 4 %, rok 6 = 85 %, rok 10 = 98 %, rok 12 = maximum, pak −2,5 %/rok stárnutím</w:t>
      </w:r>
    </w:p>
    <w:p w14:paraId="1F2710A1" w14:textId="77777777" w:rsidR="00A54C05" w:rsidRPr="00A54C05" w:rsidRDefault="00A54C05" w:rsidP="00A54C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A54C05">
        <w:rPr>
          <w:rFonts w:ascii="Times New Roman" w:eastAsia="Times New Roman" w:hAnsi="Times New Roman" w:cs="Times New Roman"/>
          <w:noProof/>
          <w:kern w:val="0"/>
          <w:lang w:eastAsia="cs-CZ"/>
          <w14:ligatures w14:val="none"/>
        </w:rPr>
      </w:r>
      <w:r w:rsidR="00A54C05" w:rsidRPr="00A54C05">
        <w:rPr>
          <w:rFonts w:ascii="Times New Roman" w:eastAsia="Times New Roman" w:hAnsi="Times New Roman" w:cs="Times New Roman"/>
          <w:noProof/>
          <w:kern w:val="0"/>
          <w:lang w:eastAsia="cs-CZ"/>
          <w14:ligatures w14:val="none"/>
        </w:rPr>
        <w:pict w14:anchorId="2E1DF251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38B5A2C4" w14:textId="77777777" w:rsidR="00A54C05" w:rsidRPr="00A54C05" w:rsidRDefault="00A54C05" w:rsidP="00A54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A54C05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4. Počasí každý rok</w:t>
      </w:r>
      <w:r w:rsidRPr="00A54C0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 Normální rozdělení kolem 1.0 se </w:t>
      </w:r>
      <w:proofErr w:type="spellStart"/>
      <w:r w:rsidRPr="00A54C0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std</w:t>
      </w:r>
      <w:proofErr w:type="spellEnd"/>
      <w:r w:rsidRPr="00A54C0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0.22 → dobrý rok +22 %, špatný −22 %. Navíc 20% šance extrémního roku (sucho) → výnos −30 %</w:t>
      </w:r>
    </w:p>
    <w:p w14:paraId="2B320E79" w14:textId="77777777" w:rsidR="00A54C05" w:rsidRPr="00A54C05" w:rsidRDefault="00A54C05" w:rsidP="00A54C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A54C05">
        <w:rPr>
          <w:rFonts w:ascii="Times New Roman" w:eastAsia="Times New Roman" w:hAnsi="Times New Roman" w:cs="Times New Roman"/>
          <w:noProof/>
          <w:kern w:val="0"/>
          <w:lang w:eastAsia="cs-CZ"/>
          <w14:ligatures w14:val="none"/>
        </w:rPr>
      </w:r>
      <w:r w:rsidR="00A54C05" w:rsidRPr="00A54C05">
        <w:rPr>
          <w:rFonts w:ascii="Times New Roman" w:eastAsia="Times New Roman" w:hAnsi="Times New Roman" w:cs="Times New Roman"/>
          <w:noProof/>
          <w:kern w:val="0"/>
          <w:lang w:eastAsia="cs-CZ"/>
          <w14:ligatures w14:val="none"/>
        </w:rPr>
        <w:pict w14:anchorId="4DE5D176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3A62068F" w14:textId="77777777" w:rsidR="00A54C05" w:rsidRPr="00A54C05" w:rsidRDefault="00A54C05" w:rsidP="00A54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A54C05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5. Propojení počasí a ceny</w:t>
      </w:r>
      <w:r w:rsidRPr="00A54C0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</w:t>
      </w:r>
      <w:proofErr w:type="spellStart"/>
      <w:r w:rsidRPr="00A54C0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Gaussian</w:t>
      </w:r>
      <w:proofErr w:type="spellEnd"/>
      <w:r w:rsidRPr="00A54C0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A54C0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Copula</w:t>
      </w:r>
      <w:proofErr w:type="spellEnd"/>
      <w:r w:rsidRPr="00A54C0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ρ = −0.35 → špatné počasí mírně zvyšuje cenu biomasy (slabá korelace)</w:t>
      </w:r>
    </w:p>
    <w:p w14:paraId="5DA2642E" w14:textId="77777777" w:rsidR="00A54C05" w:rsidRPr="00A54C05" w:rsidRDefault="00A54C05" w:rsidP="00A54C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A54C05">
        <w:rPr>
          <w:rFonts w:ascii="Times New Roman" w:eastAsia="Times New Roman" w:hAnsi="Times New Roman" w:cs="Times New Roman"/>
          <w:noProof/>
          <w:kern w:val="0"/>
          <w:lang w:eastAsia="cs-CZ"/>
          <w14:ligatures w14:val="none"/>
        </w:rPr>
      </w:r>
      <w:r w:rsidR="00A54C05" w:rsidRPr="00A54C05">
        <w:rPr>
          <w:rFonts w:ascii="Times New Roman" w:eastAsia="Times New Roman" w:hAnsi="Times New Roman" w:cs="Times New Roman"/>
          <w:noProof/>
          <w:kern w:val="0"/>
          <w:lang w:eastAsia="cs-CZ"/>
          <w14:ligatures w14:val="none"/>
        </w:rPr>
        <w:pict w14:anchorId="04A17303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39EA1672" w14:textId="77777777" w:rsidR="00A54C05" w:rsidRPr="00A54C05" w:rsidRDefault="00A54C05" w:rsidP="00A54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A54C05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6. Vývoj ceny</w:t>
      </w:r>
      <w:r w:rsidRPr="00A54C0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GBM (náhodná procházka) s volatilitou ±20 %/rok, ohraničená na [45–160] €/t</w:t>
      </w:r>
    </w:p>
    <w:p w14:paraId="646BF62B" w14:textId="77777777" w:rsidR="00A54C05" w:rsidRPr="00A54C05" w:rsidRDefault="00A54C05" w:rsidP="00A54C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A54C05">
        <w:rPr>
          <w:rFonts w:ascii="Times New Roman" w:eastAsia="Times New Roman" w:hAnsi="Times New Roman" w:cs="Times New Roman"/>
          <w:noProof/>
          <w:kern w:val="0"/>
          <w:lang w:eastAsia="cs-CZ"/>
          <w14:ligatures w14:val="none"/>
        </w:rPr>
      </w:r>
      <w:r w:rsidR="00A54C05" w:rsidRPr="00A54C05">
        <w:rPr>
          <w:rFonts w:ascii="Times New Roman" w:eastAsia="Times New Roman" w:hAnsi="Times New Roman" w:cs="Times New Roman"/>
          <w:noProof/>
          <w:kern w:val="0"/>
          <w:lang w:eastAsia="cs-CZ"/>
          <w14:ligatures w14:val="none"/>
        </w:rPr>
        <w:pict w14:anchorId="40C5F715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1CCFB8E6" w14:textId="77777777" w:rsidR="00A54C05" w:rsidRPr="00A54C05" w:rsidRDefault="00A54C05" w:rsidP="00A54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A54C05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7. SRC Vrba navíc</w:t>
      </w:r>
      <w:r w:rsidRPr="00A54C0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Sklizeň každé 3 roky + learning efekt: rotace 1 = 100 %, rotace 2 = +8 %, rotace 3–5 = +12 %, pak degenerace −4 %/rotaci</w:t>
      </w:r>
    </w:p>
    <w:p w14:paraId="67F50AE5" w14:textId="77777777" w:rsidR="00A54C05" w:rsidRPr="00A54C05" w:rsidRDefault="00A54C05" w:rsidP="00A54C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A54C05">
        <w:rPr>
          <w:rFonts w:ascii="Times New Roman" w:eastAsia="Times New Roman" w:hAnsi="Times New Roman" w:cs="Times New Roman"/>
          <w:noProof/>
          <w:kern w:val="0"/>
          <w:lang w:eastAsia="cs-CZ"/>
          <w14:ligatures w14:val="none"/>
        </w:rPr>
        <w:lastRenderedPageBreak/>
      </w:r>
      <w:r w:rsidR="00A54C05" w:rsidRPr="00A54C05">
        <w:rPr>
          <w:rFonts w:ascii="Times New Roman" w:eastAsia="Times New Roman" w:hAnsi="Times New Roman" w:cs="Times New Roman"/>
          <w:noProof/>
          <w:kern w:val="0"/>
          <w:lang w:eastAsia="cs-CZ"/>
          <w14:ligatures w14:val="none"/>
        </w:rPr>
        <w:pict w14:anchorId="05A4B4ED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3EAFEE00" w14:textId="77777777" w:rsidR="00A54C05" w:rsidRPr="00A54C05" w:rsidRDefault="00A54C05" w:rsidP="00A54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A54C05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 xml:space="preserve">8. Cash </w:t>
      </w:r>
      <w:proofErr w:type="spellStart"/>
      <w:r w:rsidRPr="00A54C05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flow</w:t>
      </w:r>
      <w:proofErr w:type="spellEnd"/>
      <w:r w:rsidRPr="00A54C0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</w:t>
      </w:r>
      <w:r w:rsidRPr="00A54C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výnos × </w:t>
      </w:r>
      <w:proofErr w:type="gramStart"/>
      <w:r w:rsidRPr="00A54C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cena − údržba</w:t>
      </w:r>
      <w:proofErr w:type="gramEnd"/>
      <w:r w:rsidRPr="00A54C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− sklizeň</w:t>
      </w:r>
      <w:r w:rsidRPr="00A54C0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každý rok. Rok 0: CAPEX ± rozptyl, 20% šance selhání etablování → replantace za 50 % CAPEX</w:t>
      </w:r>
    </w:p>
    <w:p w14:paraId="7E4A44AC" w14:textId="77777777" w:rsidR="00A54C05" w:rsidRPr="00A54C05" w:rsidRDefault="00A54C05" w:rsidP="00A54C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A54C05">
        <w:rPr>
          <w:rFonts w:ascii="Times New Roman" w:eastAsia="Times New Roman" w:hAnsi="Times New Roman" w:cs="Times New Roman"/>
          <w:noProof/>
          <w:kern w:val="0"/>
          <w:lang w:eastAsia="cs-CZ"/>
          <w14:ligatures w14:val="none"/>
        </w:rPr>
      </w:r>
      <w:r w:rsidR="00A54C05" w:rsidRPr="00A54C05">
        <w:rPr>
          <w:rFonts w:ascii="Times New Roman" w:eastAsia="Times New Roman" w:hAnsi="Times New Roman" w:cs="Times New Roman"/>
          <w:noProof/>
          <w:kern w:val="0"/>
          <w:lang w:eastAsia="cs-CZ"/>
          <w14:ligatures w14:val="none"/>
        </w:rPr>
        <w:pict w14:anchorId="1ABDA8D7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0239700D" w14:textId="77777777" w:rsidR="00A54C05" w:rsidRPr="00A54C05" w:rsidRDefault="00A54C05" w:rsidP="00A54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A54C05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9. Výstupy ze 5 000 výsledků</w:t>
      </w:r>
      <w:r w:rsidRPr="00A54C0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 Průměrný zisk, </w:t>
      </w:r>
      <w:proofErr w:type="spellStart"/>
      <w:r w:rsidRPr="00A54C0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VaR</w:t>
      </w:r>
      <w:proofErr w:type="spellEnd"/>
      <w:r w:rsidRPr="00A54C0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(nejhorší 5 %), </w:t>
      </w:r>
      <w:proofErr w:type="spellStart"/>
      <w:r w:rsidRPr="00A54C0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CVaR</w:t>
      </w:r>
      <w:proofErr w:type="spellEnd"/>
      <w:r w:rsidRPr="00A54C0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(průměr nejhorších 5 %), pravděpodobnost návratnosti, průměrná doba návratnosti</w:t>
      </w:r>
    </w:p>
    <w:p w14:paraId="708C560C" w14:textId="77777777" w:rsidR="00A54C05" w:rsidRPr="00A54C05" w:rsidRDefault="00A54C05" w:rsidP="00A54C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A54C05">
        <w:rPr>
          <w:rFonts w:ascii="Times New Roman" w:eastAsia="Times New Roman" w:hAnsi="Times New Roman" w:cs="Times New Roman"/>
          <w:noProof/>
          <w:kern w:val="0"/>
          <w:lang w:eastAsia="cs-CZ"/>
          <w14:ligatures w14:val="none"/>
        </w:rPr>
      </w:r>
      <w:r w:rsidR="00A54C05" w:rsidRPr="00A54C05">
        <w:rPr>
          <w:rFonts w:ascii="Times New Roman" w:eastAsia="Times New Roman" w:hAnsi="Times New Roman" w:cs="Times New Roman"/>
          <w:noProof/>
          <w:kern w:val="0"/>
          <w:lang w:eastAsia="cs-CZ"/>
          <w14:ligatures w14:val="none"/>
        </w:rPr>
        <w:pict w14:anchorId="7902F12E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52CDF476" w14:textId="77777777" w:rsidR="00A54C05" w:rsidRPr="00A54C05" w:rsidRDefault="00A54C05" w:rsidP="00A54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A54C05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10. Sensitivity analýza</w:t>
      </w:r>
      <w:r w:rsidRPr="00A54C05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3D graf: jak se mění riziko při různé kombinaci pravděpodobnosti selhání výsadby a frekvence suchých let</w:t>
      </w:r>
    </w:p>
    <w:p w14:paraId="1217D6D0" w14:textId="77777777" w:rsidR="00A54C05" w:rsidRDefault="00A54C05" w:rsidP="00CA48D3">
      <w:pPr>
        <w:spacing w:line="600" w:lineRule="auto"/>
      </w:pPr>
    </w:p>
    <w:sectPr w:rsidR="00A54C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66827" w14:textId="77777777" w:rsidR="00204E81" w:rsidRDefault="00204E81" w:rsidP="00CA48D3">
      <w:pPr>
        <w:spacing w:after="0" w:line="240" w:lineRule="auto"/>
      </w:pPr>
      <w:r>
        <w:separator/>
      </w:r>
    </w:p>
  </w:endnote>
  <w:endnote w:type="continuationSeparator" w:id="0">
    <w:p w14:paraId="32D4C46E" w14:textId="77777777" w:rsidR="00204E81" w:rsidRDefault="00204E81" w:rsidP="00CA4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9F84C" w14:textId="77777777" w:rsidR="00204E81" w:rsidRDefault="00204E81" w:rsidP="00CA48D3">
      <w:pPr>
        <w:spacing w:after="0" w:line="240" w:lineRule="auto"/>
      </w:pPr>
      <w:r>
        <w:separator/>
      </w:r>
    </w:p>
  </w:footnote>
  <w:footnote w:type="continuationSeparator" w:id="0">
    <w:p w14:paraId="7AF712B7" w14:textId="77777777" w:rsidR="00204E81" w:rsidRDefault="00204E81" w:rsidP="00CA48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270B"/>
    <w:multiLevelType w:val="multilevel"/>
    <w:tmpl w:val="3A82D9B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220EC"/>
    <w:multiLevelType w:val="multilevel"/>
    <w:tmpl w:val="632053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A5D4E"/>
    <w:multiLevelType w:val="multilevel"/>
    <w:tmpl w:val="8EB4FA9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0D12A4"/>
    <w:multiLevelType w:val="multilevel"/>
    <w:tmpl w:val="AF96B8D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7A4C55"/>
    <w:multiLevelType w:val="multilevel"/>
    <w:tmpl w:val="3B78DEA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1360FE"/>
    <w:multiLevelType w:val="multilevel"/>
    <w:tmpl w:val="8CE6C7A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BD0190"/>
    <w:multiLevelType w:val="multilevel"/>
    <w:tmpl w:val="585C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6987569">
    <w:abstractNumId w:val="6"/>
  </w:num>
  <w:num w:numId="2" w16cid:durableId="636758459">
    <w:abstractNumId w:val="1"/>
  </w:num>
  <w:num w:numId="3" w16cid:durableId="2073889352">
    <w:abstractNumId w:val="2"/>
  </w:num>
  <w:num w:numId="4" w16cid:durableId="900865258">
    <w:abstractNumId w:val="3"/>
  </w:num>
  <w:num w:numId="5" w16cid:durableId="1134444555">
    <w:abstractNumId w:val="0"/>
  </w:num>
  <w:num w:numId="6" w16cid:durableId="1575505420">
    <w:abstractNumId w:val="4"/>
  </w:num>
  <w:num w:numId="7" w16cid:durableId="17117615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414"/>
    <w:rsid w:val="000F7ED5"/>
    <w:rsid w:val="002027ED"/>
    <w:rsid w:val="00204E81"/>
    <w:rsid w:val="002A045B"/>
    <w:rsid w:val="00501414"/>
    <w:rsid w:val="00521B9D"/>
    <w:rsid w:val="00A54C05"/>
    <w:rsid w:val="00AB4287"/>
    <w:rsid w:val="00C93E05"/>
    <w:rsid w:val="00CA48D3"/>
    <w:rsid w:val="00EF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F821A"/>
  <w15:chartTrackingRefBased/>
  <w15:docId w15:val="{99B84713-9648-CA4C-85B2-3D43E4D86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01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501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501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01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01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01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01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01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01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01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501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501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0141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0141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0141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0141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0141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0141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01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01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01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01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01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0141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0141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0141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01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0141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01414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ln"/>
    <w:rsid w:val="00501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501414"/>
    <w:rPr>
      <w:b/>
      <w:bCs/>
    </w:rPr>
  </w:style>
  <w:style w:type="character" w:customStyle="1" w:styleId="apple-converted-space">
    <w:name w:val="apple-converted-space"/>
    <w:basedOn w:val="Standardnpsmoodstavce"/>
    <w:rsid w:val="00501414"/>
  </w:style>
  <w:style w:type="paragraph" w:styleId="Zhlav">
    <w:name w:val="header"/>
    <w:basedOn w:val="Normln"/>
    <w:link w:val="ZhlavChar"/>
    <w:uiPriority w:val="99"/>
    <w:unhideWhenUsed/>
    <w:rsid w:val="00CA48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A48D3"/>
  </w:style>
  <w:style w:type="paragraph" w:styleId="Zpat">
    <w:name w:val="footer"/>
    <w:basedOn w:val="Normln"/>
    <w:link w:val="ZpatChar"/>
    <w:uiPriority w:val="99"/>
    <w:unhideWhenUsed/>
    <w:rsid w:val="00CA48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A48D3"/>
  </w:style>
  <w:style w:type="paragraph" w:customStyle="1" w:styleId="font-claude-response-body">
    <w:name w:val="font-claude-response-body"/>
    <w:basedOn w:val="Normln"/>
    <w:rsid w:val="00A54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styleId="KdHTML">
    <w:name w:val="HTML Code"/>
    <w:basedOn w:val="Standardnpsmoodstavce"/>
    <w:uiPriority w:val="99"/>
    <w:semiHidden/>
    <w:unhideWhenUsed/>
    <w:rsid w:val="00A54C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723</Words>
  <Characters>4270</Characters>
  <Application>Microsoft Office Word</Application>
  <DocSecurity>0</DocSecurity>
  <Lines>35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Dostal, David</dc:creator>
  <cp:keywords/>
  <dc:description/>
  <cp:lastModifiedBy>Dostal, David</cp:lastModifiedBy>
  <cp:revision>2</cp:revision>
  <dcterms:created xsi:type="dcterms:W3CDTF">2026-03-25T18:47:00Z</dcterms:created>
  <dcterms:modified xsi:type="dcterms:W3CDTF">2026-03-25T20:14:00Z</dcterms:modified>
</cp:coreProperties>
</file>