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СТРАНИЦА 3: КАТЕГОРИЯ «ПАРНИКИ»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URL: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https://azt-teplica.ru/catalog/catalog/parniki/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Парники из поликарбоната в Перми - купить от производителя AZT</w:t>
      </w:r>
    </w:p>
    <w:p w:rsidR="00000000" w:rsidDel="00000000" w:rsidP="00000000" w:rsidRDefault="00000000" w:rsidRPr="00000000" w14:paraId="00000005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Парник - компактная и практичная альтернатива теплице для тех, кому нужно укрыть одну-две грядки с рассадой или зеленью. Парники от производителя в Перми АЗТ - это каркас из оцинкованной трубы, покрытие из сотового поликарбоната «Полигаль» и продуманная механика открывания. Небольшой парник для дачи занимает минимум места на участке, не требует фундамента и собирается одним человеком за полчаса. Купить парник в Перми напрямую у завода - значит получить заводское качество по цене без наценок.</w:t>
      </w:r>
    </w:p>
    <w:p w:rsidR="00000000" w:rsidDel="00000000" w:rsidP="00000000" w:rsidRDefault="00000000" w:rsidRPr="00000000" w14:paraId="00000007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Модели парников АЗТ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АЗТ Хлебница</w:t>
      </w:r>
      <w:r w:rsidDel="00000000" w:rsidR="00000000" w:rsidRPr="00000000">
        <w:rPr>
          <w:rtl w:val="0"/>
        </w:rPr>
        <w:t xml:space="preserve"> - парник с откидной крышкой, которая сдвигается по дугам по принципу хлебницы. Размер 1,5 x 0,75-1,15 м. Крышка уходит в одну сторону, открывая полный доступ к грядке. Удобен для зелени, рассады, низкорослых культур. Механизм открывания плавный, фиксируется в любом положении. Парник «Хлебница» в Перми - от 8000 руб.</w:t>
      </w:r>
    </w:p>
    <w:p w:rsidR="00000000" w:rsidDel="00000000" w:rsidP="00000000" w:rsidRDefault="00000000" w:rsidRPr="00000000" w14:paraId="0000000B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АЗТ Ласточка</w:t>
      </w:r>
      <w:r w:rsidDel="00000000" w:rsidR="00000000" w:rsidRPr="00000000">
        <w:rPr>
          <w:rtl w:val="0"/>
        </w:rPr>
        <w:t xml:space="preserve"> - парник с двусторонним открыванием. Размер 1,38 x 1,05 м. Обе створки поднимаются независимо друг от друга - можно проветривать с одной стороны или полностью открыть доступ к посадкам с двух сторон одновременно. Парник «Ласточка» в Перми - от 8000 руб. Хороший выбор, если грядка расположена так, что подход к ней есть с обеих сторон.</w:t>
      </w:r>
    </w:p>
    <w:p w:rsidR="00000000" w:rsidDel="00000000" w:rsidP="00000000" w:rsidRDefault="00000000" w:rsidRPr="00000000" w14:paraId="0000000C">
      <w:pPr>
        <w:spacing w:line="36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АЗТ Шалаш</w:t>
      </w:r>
      <w:r w:rsidDel="00000000" w:rsidR="00000000" w:rsidRPr="00000000">
        <w:rPr>
          <w:rtl w:val="0"/>
        </w:rPr>
        <w:t xml:space="preserve"> - парник треугольного сечения с двумя панелями, которые раскрываются в стороны как страницы книги. Размер 1,45 x 1,12 м. Устойчивая геометрия, снег не задерживается на скатах. Простая и надежная конструкция без движущихся механизмов. Цена - от 8000 руб.</w:t>
      </w:r>
    </w:p>
    <w:p w:rsidR="00000000" w:rsidDel="00000000" w:rsidP="00000000" w:rsidRDefault="00000000" w:rsidRPr="00000000" w14:paraId="0000000D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Все три модели изготовлены из оцинкованной трубы, покрыты поликарбонатом «Полигаль Восток». Каркас не ржавеет и не требует покраски, поликарбонат не мутнеет и не трескается на морозе - парник прослужит без замены покрытия минимум 10 сезонов.</w:t>
      </w:r>
    </w:p>
    <w:p w:rsidR="00000000" w:rsidDel="00000000" w:rsidP="00000000" w:rsidRDefault="00000000" w:rsidRPr="00000000" w14:paraId="0000000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line="360" w:lineRule="auto"/>
        <w:jc w:val="both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Почему стоит купить парник в Перми у АЗТ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Гарантия завода-производителя на каркас и поликарбонат. Рассрочка 0% до 6 месяцев напрямую от завода, без банков. Льготная доставка по Пермскому краю. Если заказываете осенью или зимой - храним на складе бесплатно до весны, вы забираете парник когда участок готов к сезону. Парник из поликарбоната в Перми от АЗТ - это заводское качество по цене от 8000 рублей. Оставьте заявку на сайте или позвоните - менеджер поможет выбрать модель под ваши задачи и рассчитает доставку.</w:t>
      </w:r>
    </w:p>
    <w:p w:rsidR="00000000" w:rsidDel="00000000" w:rsidP="00000000" w:rsidRDefault="00000000" w:rsidRPr="00000000" w14:paraId="0000001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0" w:customStyle="1">
    <w:name w:val="Заголовок 1 Знак"/>
    <w:basedOn w:val="a0"/>
    <w:link w:val="1"/>
    <w:uiPriority w:val="9"/>
    <w:rsid w:val="00D861D4"/>
    <w:rPr>
      <w:rFonts w:asciiTheme="majorHAnsi" w:cstheme="majorBidi" w:eastAsiaTheme="majorEastAsia" w:hAnsiTheme="majorHAnsi"/>
      <w:b w:val="1"/>
      <w:bCs w:val="1"/>
      <w:color w:val="2f5496" w:themeColor="accent1" w:themeShade="0000BF"/>
      <w:sz w:val="28"/>
      <w:szCs w:val="28"/>
      <w:lang w:val="en-US"/>
    </w:rPr>
  </w:style>
  <w:style w:type="character" w:styleId="20" w:customStyle="1">
    <w:name w:val="Заголовок 2 Знак"/>
    <w:basedOn w:val="a0"/>
    <w:link w:val="2"/>
    <w:uiPriority w:val="9"/>
    <w:rsid w:val="00D861D4"/>
    <w:rPr>
      <w:rFonts w:asciiTheme="majorHAnsi" w:cstheme="majorBidi" w:eastAsiaTheme="majorEastAsia" w:hAnsiTheme="majorHAnsi"/>
      <w:b w:val="1"/>
      <w:bCs w:val="1"/>
      <w:color w:val="4472c4" w:themeColor="accent1"/>
      <w:sz w:val="26"/>
      <w:szCs w:val="26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zt-teplica.ru/catalog/catalog/parnik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ZpFZC4EAIih5eQVonWHyZVEyng==">CgMxLjA4AHIhMVFnLVNxV3ppdTBhQ2xreTBjYVJ0UjJOS3FuaEoxQWtj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2026-03-25T08:58:00Z</dcterms:created>
  <dc:creator>Анна Хомич</dc:creator>
</cp:coreProperties>
</file>