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Análise de requisitos</w:t>
      </w:r>
    </w:p>
    <w:p>
      <w:pPr>
        <w:pStyle w:val="Normal"/>
        <w:rPr/>
      </w:pPr>
      <w:r>
        <w:rPr/>
        <w:t>A Bebidis é uma empresa de distribuição de bebidas não alcoólicas para superfícies de comércio, como supermercados, minimercados e mercearias como também para a área da restauração e bebidas. É nesse contexto que surge a necessidade de a empresa ter um sistema informático que auxilie em toda a sua rede de distribuição nacional.</w:t>
      </w:r>
    </w:p>
    <w:p>
      <w:pPr>
        <w:pStyle w:val="Normal"/>
        <w:rPr>
          <w:highlight w:val="yellow"/>
        </w:rPr>
      </w:pPr>
      <w:r>
        <w:rPr/>
        <w:t>Para além de vender diretamente a superfícies de comércio, a Bebidis também fornece bebidas a sub-distribuidores locais, sendo que assim, a venda não é diretamente ao consumidor final. Além disso, é norma um promotor de vendas da Bebidis acompanhar a sub-distribuidora no processo de vendas, de modo a auxiliar as vendas.</w:t>
      </w:r>
    </w:p>
    <w:p>
      <w:pPr>
        <w:pStyle w:val="Normal"/>
        <w:rPr/>
      </w:pPr>
      <w:r>
        <w:rPr/>
        <w:t xml:space="preserve">Em várias zonas do país estão localizados armazéns da Bebidis, que contém os diversos tipos de bebidas vendidos, trabalhadores com variados cargos, desde gerência do próprio armazém, promotores de vendas, transportadores, </w:t>
      </w:r>
      <w:r>
        <w:rPr>
          <w:rFonts w:asciiTheme="minorHAnsi" w:cstheme="minorBidi" w:eastAsiaTheme="minorHAnsi" w:hAnsiTheme="minorHAnsi"/>
        </w:rPr>
        <w:t xml:space="preserve">operadores de maquinaria de inventário, etc. Naturalmente, cada armazém tem a sua frota de automóveis, desde carros de cortesia, para promotores, até carrinhas e camiões, para expedição de produtos. </w:t>
      </w:r>
    </w:p>
    <w:p>
      <w:pPr>
        <w:pStyle w:val="Normal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Deste modo, usando o sistema informático, deve ser possível ao responsável por cada armazém, visualizar o inventário, definir cargos, alocar automóveis e transportadores conforme o tipo de venda,(direta ou a sub-distribuidores), fazer requisição de inventário à sede em Lisboa, ver o histórico de vendas dos promotores, bem como as rotas por eles feitas e adicionar produtos ao inventário.</w:t>
      </w:r>
    </w:p>
    <w:p>
      <w:pPr>
        <w:pStyle w:val="Normal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O responsável pela equipa dos promotores, deve conseguir estabelecer e atualizar preços dos produtos vendidos, assim como definir eventuais descontos em compras de maior volume, e designar promotores para cada zona do território nacional à qual determinado armazém está responsável. Da parte da equipa dos promotores, estes devem conseguir adicionar os detalhes de uma venda, para que esta possa ser concretizada pelos transportadores.</w:t>
      </w:r>
    </w:p>
    <w:p>
      <w:pPr>
        <w:pStyle w:val="Normal"/>
        <w:spacing w:before="0" w:after="160"/>
        <w:rPr/>
      </w:pPr>
      <w:r>
        <w:rPr/>
        <w:t>Da parte dos operadores do armazém, o responsável deve conseguir atualizar o número de produtos que residem no armazém ao longo do dia.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3132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3132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LibreOffice/6.4.7.2$Linux_X86_64 LibreOffice_project/40$Build-2</Application>
  <Pages>1</Pages>
  <Words>311</Words>
  <Characters>1746</Characters>
  <CharactersWithSpaces>2051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2021-04-20T14:58:00Z</dcterms:created>
  <dc:creator>Tiago Barros</dc:creator>
  <dc:description/>
  <dc:language>pt-PT</dc:language>
  <cp:lastModifiedBy/>
  <dcterms:modified xsi:type="dcterms:W3CDTF">2021-04-25T00:43:59Z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