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2D" w:rsidRPr="00314D2D" w:rsidRDefault="00795A54">
      <w:pPr>
        <w:rPr>
          <w:b/>
        </w:rPr>
      </w:pPr>
      <w:bookmarkStart w:id="0" w:name="_GoBack"/>
      <w:bookmarkEnd w:id="0"/>
      <w:r>
        <w:rPr>
          <w:b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314D2D" w:rsidTr="00314D2D">
        <w:tc>
          <w:tcPr>
            <w:tcW w:w="1129" w:type="dxa"/>
          </w:tcPr>
          <w:p w:rsidR="00314D2D" w:rsidRDefault="00314D2D" w:rsidP="007C2999">
            <w:pPr>
              <w:jc w:val="both"/>
            </w:pPr>
            <w:r>
              <w:t>RF01</w:t>
            </w:r>
          </w:p>
        </w:tc>
        <w:tc>
          <w:tcPr>
            <w:tcW w:w="7365" w:type="dxa"/>
          </w:tcPr>
          <w:p w:rsidR="00314D2D" w:rsidRDefault="007C0159" w:rsidP="007C2999">
            <w:pPr>
              <w:jc w:val="both"/>
            </w:pPr>
            <w:r>
              <w:t>O sistema permitirá a realização inicial do pedido</w:t>
            </w:r>
            <w:r w:rsidR="00314D2D">
              <w:t xml:space="preserve"> </w:t>
            </w:r>
            <w:r>
              <w:t xml:space="preserve">quando o cliente for adquirir um item ou mais item para serem registrados pelo sistema em seu cadastro, com seu nome, </w:t>
            </w:r>
            <w:r w:rsidR="007C2999">
              <w:t>e os item que serão adquiridos, os item devem constar no estoque e caso não tenha o item no estoque será emitido a mensagem de aviso;</w:t>
            </w:r>
          </w:p>
        </w:tc>
      </w:tr>
      <w:tr w:rsidR="007C0159" w:rsidTr="00314D2D">
        <w:tc>
          <w:tcPr>
            <w:tcW w:w="1129" w:type="dxa"/>
          </w:tcPr>
          <w:p w:rsidR="007C0159" w:rsidRDefault="007C0159" w:rsidP="007C2999">
            <w:pPr>
              <w:jc w:val="both"/>
            </w:pPr>
            <w:r>
              <w:t>RF02</w:t>
            </w:r>
          </w:p>
        </w:tc>
        <w:tc>
          <w:tcPr>
            <w:tcW w:w="7365" w:type="dxa"/>
          </w:tcPr>
          <w:p w:rsidR="007C0159" w:rsidRDefault="007C0159" w:rsidP="007C2999">
            <w:pPr>
              <w:jc w:val="both"/>
            </w:pPr>
            <w:r>
              <w:t xml:space="preserve">O sistema </w:t>
            </w:r>
            <w:r w:rsidR="007C2999">
              <w:t>permitirá</w:t>
            </w:r>
            <w:r>
              <w:t xml:space="preserve"> </w:t>
            </w:r>
            <w:r w:rsidR="007C2999">
              <w:t>o</w:t>
            </w:r>
            <w:r>
              <w:t xml:space="preserve"> cancelamento do pedido quando houver desistência do cliente em comprar o item ou os itens que foram registrados</w:t>
            </w:r>
            <w:r w:rsidR="007C2999">
              <w:t xml:space="preserve"> em seu pedido</w:t>
            </w:r>
            <w:r>
              <w:t xml:space="preserve"> no sistema</w:t>
            </w:r>
            <w:r w:rsidR="007C2999">
              <w:t xml:space="preserve"> por seu cadastro, caso o cancelamento for realizado os item voltarão para o estoque, podendo assim realizar outro pedido ou desistir da compra;</w:t>
            </w:r>
          </w:p>
        </w:tc>
      </w:tr>
      <w:tr w:rsidR="007C0159" w:rsidTr="00314D2D">
        <w:tc>
          <w:tcPr>
            <w:tcW w:w="1129" w:type="dxa"/>
          </w:tcPr>
          <w:p w:rsidR="007C0159" w:rsidRDefault="007C0159" w:rsidP="007C2999">
            <w:pPr>
              <w:jc w:val="both"/>
            </w:pPr>
            <w:r>
              <w:t>RF03</w:t>
            </w:r>
          </w:p>
        </w:tc>
        <w:tc>
          <w:tcPr>
            <w:tcW w:w="7365" w:type="dxa"/>
          </w:tcPr>
          <w:p w:rsidR="007C0159" w:rsidRDefault="007C2999" w:rsidP="000E6112">
            <w:pPr>
              <w:jc w:val="both"/>
            </w:pPr>
            <w:r>
              <w:t>O sistema permitirá a</w:t>
            </w:r>
            <w:r w:rsidR="007C0159">
              <w:t xml:space="preserve"> finalização do pedido </w:t>
            </w:r>
            <w:r w:rsidR="000E6112">
              <w:t>quando os itens registrados no</w:t>
            </w:r>
            <w:r>
              <w:t xml:space="preserve"> cadastro </w:t>
            </w:r>
            <w:r w:rsidR="000E6112">
              <w:t>com seu nome, e os itens cadastrados passam para a tela de pagamento onde será mostrado o valor dos produtos assim como suas formas de pagamento</w:t>
            </w:r>
            <w:r w:rsidR="004052F2">
              <w:t>;</w:t>
            </w:r>
          </w:p>
        </w:tc>
      </w:tr>
      <w:tr w:rsidR="00156BFD" w:rsidTr="00156BFD">
        <w:tc>
          <w:tcPr>
            <w:tcW w:w="1129" w:type="dxa"/>
          </w:tcPr>
          <w:p w:rsidR="00156BFD" w:rsidRPr="000E6112" w:rsidRDefault="00156BFD" w:rsidP="00B67BD2">
            <w:r>
              <w:t>RF04</w:t>
            </w:r>
          </w:p>
        </w:tc>
        <w:tc>
          <w:tcPr>
            <w:tcW w:w="7365" w:type="dxa"/>
          </w:tcPr>
          <w:p w:rsidR="00156BFD" w:rsidRPr="000E6112" w:rsidRDefault="00156BFD" w:rsidP="00B67BD2">
            <w:r>
              <w:t>O sistema informará ao cliente o valor do seu pedido contido no seu cadastrado também informará detalhes do produto como descrição do produto, quantidades unitárias de cada produto, passando para a tela das formas de pagamento;</w:t>
            </w:r>
          </w:p>
        </w:tc>
      </w:tr>
      <w:tr w:rsidR="00156BFD" w:rsidTr="00156BFD">
        <w:tc>
          <w:tcPr>
            <w:tcW w:w="1129" w:type="dxa"/>
          </w:tcPr>
          <w:p w:rsidR="00156BFD" w:rsidRPr="000E6112" w:rsidRDefault="00156BFD" w:rsidP="00B67BD2">
            <w:r>
              <w:t>RF05</w:t>
            </w:r>
          </w:p>
        </w:tc>
        <w:tc>
          <w:tcPr>
            <w:tcW w:w="7365" w:type="dxa"/>
          </w:tcPr>
          <w:p w:rsidR="00156BFD" w:rsidRPr="000E6112" w:rsidRDefault="00156BFD" w:rsidP="00B67BD2">
            <w:r>
              <w:t>O sistema habilitará as formas de pagamento quando o cliente visualizar e está ciente de todos os detalhes do pedido, tendo como opção de pagamentos o cartão de credito e o dinheiro;</w:t>
            </w:r>
          </w:p>
        </w:tc>
      </w:tr>
      <w:tr w:rsidR="00156BFD" w:rsidTr="00156BFD">
        <w:tc>
          <w:tcPr>
            <w:tcW w:w="1129" w:type="dxa"/>
          </w:tcPr>
          <w:p w:rsidR="00156BFD" w:rsidRPr="000E6112" w:rsidRDefault="00156BFD" w:rsidP="00B67BD2">
            <w:r>
              <w:t>RF06</w:t>
            </w:r>
          </w:p>
        </w:tc>
        <w:tc>
          <w:tcPr>
            <w:tcW w:w="7365" w:type="dxa"/>
          </w:tcPr>
          <w:p w:rsidR="00156BFD" w:rsidRPr="004052F2" w:rsidRDefault="00156BFD" w:rsidP="00B67BD2">
            <w:r>
              <w:t>O pagamento será confirmado pelo sistema quando o cliente realizar o pagamento em dinheiro ou cartão de sua preferência, atualizando os dados do pedido em seu cadastro adicionando assim ao histórico de compras realizadas e atualizando a quantidade de itens no estoque;</w:t>
            </w:r>
          </w:p>
        </w:tc>
      </w:tr>
      <w:tr w:rsidR="00156BFD" w:rsidTr="00156BFD">
        <w:tc>
          <w:tcPr>
            <w:tcW w:w="1129" w:type="dxa"/>
          </w:tcPr>
          <w:p w:rsidR="00156BFD" w:rsidRDefault="00156BFD" w:rsidP="00B67BD2">
            <w:r>
              <w:t>RF07</w:t>
            </w:r>
          </w:p>
        </w:tc>
        <w:tc>
          <w:tcPr>
            <w:tcW w:w="7365" w:type="dxa"/>
          </w:tcPr>
          <w:p w:rsidR="00156BFD" w:rsidRDefault="00156BFD" w:rsidP="00B67BD2">
            <w:r>
              <w:t>O sistema deve manter conexão com o sistema da receita federal para emissão de NFE</w:t>
            </w:r>
          </w:p>
        </w:tc>
      </w:tr>
      <w:tr w:rsidR="00156BFD" w:rsidTr="00156BFD">
        <w:tc>
          <w:tcPr>
            <w:tcW w:w="1129" w:type="dxa"/>
          </w:tcPr>
          <w:p w:rsidR="00156BFD" w:rsidRPr="004052F2" w:rsidRDefault="00156BFD" w:rsidP="00990080">
            <w:r>
              <w:t>RF08</w:t>
            </w:r>
          </w:p>
        </w:tc>
        <w:tc>
          <w:tcPr>
            <w:tcW w:w="7365" w:type="dxa"/>
          </w:tcPr>
          <w:p w:rsidR="00156BFD" w:rsidRPr="004052F2" w:rsidRDefault="00156BFD" w:rsidP="00990080">
            <w:r>
              <w:t xml:space="preserve">O sistema permitirá o parcelamento das compras em até 12x </w:t>
            </w:r>
          </w:p>
        </w:tc>
      </w:tr>
      <w:tr w:rsidR="00156BFD" w:rsidTr="00156BFD">
        <w:tc>
          <w:tcPr>
            <w:tcW w:w="1129" w:type="dxa"/>
          </w:tcPr>
          <w:p w:rsidR="00156BFD" w:rsidRPr="004052F2" w:rsidRDefault="00156BFD" w:rsidP="00990080">
            <w:r>
              <w:t>RF09</w:t>
            </w:r>
          </w:p>
        </w:tc>
        <w:tc>
          <w:tcPr>
            <w:tcW w:w="7365" w:type="dxa"/>
          </w:tcPr>
          <w:p w:rsidR="00156BFD" w:rsidRPr="006B1F29" w:rsidRDefault="00156BFD" w:rsidP="00990080">
            <w:r>
              <w:t>O sistema permitirá o parcelamento sem juros em até 4x</w:t>
            </w:r>
          </w:p>
        </w:tc>
      </w:tr>
      <w:tr w:rsidR="00156BFD" w:rsidTr="00156BFD">
        <w:tc>
          <w:tcPr>
            <w:tcW w:w="1129" w:type="dxa"/>
          </w:tcPr>
          <w:p w:rsidR="00156BFD" w:rsidRPr="004052F2" w:rsidRDefault="00156BFD" w:rsidP="00990080">
            <w:r>
              <w:t>RF10</w:t>
            </w:r>
          </w:p>
        </w:tc>
        <w:tc>
          <w:tcPr>
            <w:tcW w:w="7365" w:type="dxa"/>
          </w:tcPr>
          <w:p w:rsidR="00156BFD" w:rsidRDefault="00156BFD" w:rsidP="00990080">
            <w:pPr>
              <w:rPr>
                <w:b/>
              </w:rPr>
            </w:pPr>
            <w:r>
              <w:t>O sistema permitirá o uso de qualquer bandeira de cartão de credito</w:t>
            </w:r>
          </w:p>
        </w:tc>
      </w:tr>
      <w:tr w:rsidR="00156BFD" w:rsidTr="00156BFD">
        <w:tc>
          <w:tcPr>
            <w:tcW w:w="1129" w:type="dxa"/>
          </w:tcPr>
          <w:p w:rsidR="00156BFD" w:rsidRPr="004052F2" w:rsidRDefault="00156BFD" w:rsidP="00990080">
            <w:r>
              <w:t>RF11</w:t>
            </w:r>
          </w:p>
        </w:tc>
        <w:tc>
          <w:tcPr>
            <w:tcW w:w="7365" w:type="dxa"/>
          </w:tcPr>
          <w:p w:rsidR="00156BFD" w:rsidRPr="006B1F29" w:rsidRDefault="00156BFD" w:rsidP="00990080">
            <w:r>
              <w:t>O sistema permitirá o uso de mais de um cartão numa mesma compra, no máximo 3 cartões</w:t>
            </w:r>
          </w:p>
        </w:tc>
      </w:tr>
      <w:tr w:rsidR="00156BFD" w:rsidTr="00156BFD">
        <w:tc>
          <w:tcPr>
            <w:tcW w:w="1129" w:type="dxa"/>
          </w:tcPr>
          <w:p w:rsidR="00156BFD" w:rsidRDefault="00156BFD" w:rsidP="005C24AD">
            <w:r>
              <w:t>RF12</w:t>
            </w:r>
          </w:p>
        </w:tc>
        <w:tc>
          <w:tcPr>
            <w:tcW w:w="7365" w:type="dxa"/>
          </w:tcPr>
          <w:p w:rsidR="00156BFD" w:rsidRDefault="00156BFD" w:rsidP="005C24AD">
            <w:r>
              <w:t>O sistema informará ao cliente o valor em dinheiro a ser pago quanto aos produtos registrados em seu cadastro após a realização do pedido;</w:t>
            </w:r>
          </w:p>
        </w:tc>
      </w:tr>
      <w:tr w:rsidR="00156BFD" w:rsidTr="00156BFD">
        <w:tc>
          <w:tcPr>
            <w:tcW w:w="1129" w:type="dxa"/>
          </w:tcPr>
          <w:p w:rsidR="00156BFD" w:rsidRDefault="00156BFD" w:rsidP="005C24AD">
            <w:r>
              <w:t>RF13</w:t>
            </w:r>
          </w:p>
        </w:tc>
        <w:tc>
          <w:tcPr>
            <w:tcW w:w="7365" w:type="dxa"/>
          </w:tcPr>
          <w:p w:rsidR="00156BFD" w:rsidRDefault="00156BFD" w:rsidP="005C24AD">
            <w:r>
              <w:t>O sistema informará o valor do troco a partir do valor dado em dinheiro pelo cliente;</w:t>
            </w:r>
          </w:p>
        </w:tc>
      </w:tr>
      <w:tr w:rsidR="00156BFD" w:rsidTr="00156BFD">
        <w:tc>
          <w:tcPr>
            <w:tcW w:w="1129" w:type="dxa"/>
          </w:tcPr>
          <w:p w:rsidR="00156BFD" w:rsidRDefault="00156BFD" w:rsidP="005C24AD">
            <w:r>
              <w:t>RF14</w:t>
            </w:r>
          </w:p>
        </w:tc>
        <w:tc>
          <w:tcPr>
            <w:tcW w:w="7365" w:type="dxa"/>
          </w:tcPr>
          <w:p w:rsidR="00156BFD" w:rsidRDefault="00156BFD" w:rsidP="005C24AD">
            <w:r>
              <w:t>O sistema informará ao funcionário quando o caixa chegar ao valor de 200R$ como processo de prevenção contra roubos para que seja efetuada uma sangria;</w:t>
            </w:r>
          </w:p>
        </w:tc>
      </w:tr>
    </w:tbl>
    <w:p w:rsidR="006B1F29" w:rsidRDefault="00156BFD">
      <w:pPr>
        <w:rPr>
          <w:b/>
        </w:rPr>
      </w:pPr>
      <w:r>
        <w:rPr>
          <w:b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B1F29" w:rsidTr="00795A54">
        <w:tc>
          <w:tcPr>
            <w:tcW w:w="1129" w:type="dxa"/>
          </w:tcPr>
          <w:p w:rsidR="006B1F29" w:rsidRDefault="006B1F29">
            <w:r>
              <w:t>RNF01</w:t>
            </w:r>
          </w:p>
        </w:tc>
        <w:tc>
          <w:tcPr>
            <w:tcW w:w="7365" w:type="dxa"/>
          </w:tcPr>
          <w:p w:rsidR="006B1F29" w:rsidRDefault="00795A54">
            <w:r>
              <w:t>O sistema de pedidos terá uma interface fácil visualização para o cliente e o funcionário;</w:t>
            </w:r>
          </w:p>
        </w:tc>
      </w:tr>
      <w:tr w:rsidR="006B1F29" w:rsidTr="00795A54">
        <w:tc>
          <w:tcPr>
            <w:tcW w:w="1129" w:type="dxa"/>
          </w:tcPr>
          <w:p w:rsidR="006B1F29" w:rsidRDefault="00795A54">
            <w:r>
              <w:t>RNF02</w:t>
            </w:r>
          </w:p>
        </w:tc>
        <w:tc>
          <w:tcPr>
            <w:tcW w:w="7365" w:type="dxa"/>
          </w:tcPr>
          <w:p w:rsidR="006B1F29" w:rsidRDefault="00795A54">
            <w:r>
              <w:t>Os pedidos poderão ser realizados off-line;</w:t>
            </w:r>
          </w:p>
        </w:tc>
      </w:tr>
      <w:tr w:rsidR="006B1F29" w:rsidTr="00795A54">
        <w:tc>
          <w:tcPr>
            <w:tcW w:w="1129" w:type="dxa"/>
          </w:tcPr>
          <w:p w:rsidR="006B1F29" w:rsidRDefault="00795A54">
            <w:r>
              <w:t>RNF03</w:t>
            </w:r>
          </w:p>
        </w:tc>
        <w:tc>
          <w:tcPr>
            <w:tcW w:w="7365" w:type="dxa"/>
          </w:tcPr>
          <w:p w:rsidR="006B1F29" w:rsidRDefault="00795A54">
            <w:r>
              <w:t>Os pedidos</w:t>
            </w:r>
            <w:r w:rsidR="00156BFD">
              <w:t xml:space="preserve"> podem não</w:t>
            </w:r>
            <w:r>
              <w:t xml:space="preserve"> tem relação direta na atualização do estoque;</w:t>
            </w:r>
          </w:p>
        </w:tc>
      </w:tr>
      <w:tr w:rsidR="00156BFD" w:rsidTr="00156BFD">
        <w:tc>
          <w:tcPr>
            <w:tcW w:w="1129" w:type="dxa"/>
          </w:tcPr>
          <w:p w:rsidR="00156BFD" w:rsidRDefault="00156BFD" w:rsidP="00E54E34">
            <w:r>
              <w:t>RNF04</w:t>
            </w:r>
          </w:p>
        </w:tc>
        <w:tc>
          <w:tcPr>
            <w:tcW w:w="7365" w:type="dxa"/>
          </w:tcPr>
          <w:p w:rsidR="00156BFD" w:rsidRDefault="00156BFD" w:rsidP="00E54E34">
            <w:r>
              <w:t xml:space="preserve">O log dos pagamentos serão registrados num arquivo de texto na </w:t>
            </w:r>
            <w:r w:rsidR="00381A7B">
              <w:t>máquina;</w:t>
            </w:r>
          </w:p>
        </w:tc>
      </w:tr>
      <w:tr w:rsidR="00156BFD" w:rsidTr="00156BFD">
        <w:tc>
          <w:tcPr>
            <w:tcW w:w="1129" w:type="dxa"/>
          </w:tcPr>
          <w:p w:rsidR="00156BFD" w:rsidRDefault="00381A7B" w:rsidP="00E54E34">
            <w:r>
              <w:t>RNF05</w:t>
            </w:r>
          </w:p>
        </w:tc>
        <w:tc>
          <w:tcPr>
            <w:tcW w:w="7365" w:type="dxa"/>
          </w:tcPr>
          <w:p w:rsidR="00156BFD" w:rsidRDefault="00381A7B" w:rsidP="00E54E34">
            <w:r>
              <w:t>O sistema de credito permite pagamento em NFC ou aproximação ;</w:t>
            </w:r>
          </w:p>
        </w:tc>
      </w:tr>
      <w:tr w:rsidR="00381A7B" w:rsidTr="00156BFD">
        <w:tc>
          <w:tcPr>
            <w:tcW w:w="1129" w:type="dxa"/>
          </w:tcPr>
          <w:p w:rsidR="00381A7B" w:rsidRDefault="00381A7B" w:rsidP="00E54E34">
            <w:r>
              <w:t>RNF06</w:t>
            </w:r>
          </w:p>
        </w:tc>
        <w:tc>
          <w:tcPr>
            <w:tcW w:w="7365" w:type="dxa"/>
          </w:tcPr>
          <w:p w:rsidR="00381A7B" w:rsidRDefault="00381A7B" w:rsidP="00E54E34">
            <w:r>
              <w:t>O sistema permitirá transferência bancaria;</w:t>
            </w:r>
          </w:p>
        </w:tc>
      </w:tr>
      <w:tr w:rsidR="00381A7B" w:rsidTr="00156BFD">
        <w:tc>
          <w:tcPr>
            <w:tcW w:w="1129" w:type="dxa"/>
          </w:tcPr>
          <w:p w:rsidR="00381A7B" w:rsidRDefault="00381A7B" w:rsidP="00E54E34">
            <w:r>
              <w:t>RNF07</w:t>
            </w:r>
          </w:p>
        </w:tc>
        <w:tc>
          <w:tcPr>
            <w:tcW w:w="7365" w:type="dxa"/>
          </w:tcPr>
          <w:p w:rsidR="00381A7B" w:rsidRDefault="00381A7B" w:rsidP="00381A7B">
            <w:r>
              <w:t>Prevenção de roubos ou furtos de valores em dinheiro</w:t>
            </w:r>
          </w:p>
        </w:tc>
      </w:tr>
      <w:tr w:rsidR="00381A7B" w:rsidTr="00156BFD">
        <w:tc>
          <w:tcPr>
            <w:tcW w:w="1129" w:type="dxa"/>
          </w:tcPr>
          <w:p w:rsidR="00381A7B" w:rsidRDefault="00381A7B" w:rsidP="00E54E34">
            <w:r>
              <w:t>RNF08</w:t>
            </w:r>
          </w:p>
        </w:tc>
        <w:tc>
          <w:tcPr>
            <w:tcW w:w="7365" w:type="dxa"/>
          </w:tcPr>
          <w:p w:rsidR="00381A7B" w:rsidRDefault="00381A7B" w:rsidP="00E54E34">
            <w:r>
              <w:t>Não faltar troco</w:t>
            </w:r>
          </w:p>
        </w:tc>
      </w:tr>
    </w:tbl>
    <w:p w:rsidR="006B1F29" w:rsidRPr="006B1F29" w:rsidRDefault="006B1F29"/>
    <w:sectPr w:rsidR="006B1F29" w:rsidRPr="006B1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C5"/>
    <w:rsid w:val="000E6112"/>
    <w:rsid w:val="00156BFD"/>
    <w:rsid w:val="00314D2D"/>
    <w:rsid w:val="00381A7B"/>
    <w:rsid w:val="004052F2"/>
    <w:rsid w:val="004465EF"/>
    <w:rsid w:val="00455FB2"/>
    <w:rsid w:val="00471FDD"/>
    <w:rsid w:val="006B1F29"/>
    <w:rsid w:val="00795A54"/>
    <w:rsid w:val="007B2A77"/>
    <w:rsid w:val="007C0159"/>
    <w:rsid w:val="007C2999"/>
    <w:rsid w:val="00AC032D"/>
    <w:rsid w:val="00B904C5"/>
    <w:rsid w:val="00C270EF"/>
    <w:rsid w:val="00C55F4A"/>
    <w:rsid w:val="00E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5644"/>
  <w15:chartTrackingRefBased/>
  <w15:docId w15:val="{B3011E1A-0441-4816-A48E-C6AD41C7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Andrade</dc:creator>
  <cp:keywords/>
  <dc:description/>
  <cp:lastModifiedBy>Rodrigo Andrade</cp:lastModifiedBy>
  <cp:revision>2</cp:revision>
  <dcterms:created xsi:type="dcterms:W3CDTF">2020-05-04T18:09:00Z</dcterms:created>
  <dcterms:modified xsi:type="dcterms:W3CDTF">2020-05-04T18:09:00Z</dcterms:modified>
</cp:coreProperties>
</file>