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619" w:rsidRPr="00EA32E1" w:rsidRDefault="00EA32E1" w:rsidP="0024261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A32E1">
        <w:rPr>
          <w:rFonts w:ascii="Arial" w:hAnsi="Arial" w:cs="Arial"/>
          <w:b/>
          <w:bCs/>
          <w:sz w:val="24"/>
          <w:szCs w:val="24"/>
        </w:rPr>
        <w:t>REQUISITOS FUNCIONAIS</w:t>
      </w:r>
    </w:p>
    <w:tbl>
      <w:tblPr>
        <w:tblStyle w:val="Tabelacomgrade"/>
        <w:tblpPr w:leftFromText="141" w:rightFromText="141" w:vertAnchor="page" w:horzAnchor="margin" w:tblpXSpec="center" w:tblpY="2041"/>
        <w:tblW w:w="9805" w:type="dxa"/>
        <w:tblLayout w:type="fixed"/>
        <w:tblLook w:val="04A0" w:firstRow="1" w:lastRow="0" w:firstColumn="1" w:lastColumn="0" w:noHBand="0" w:noVBand="1"/>
      </w:tblPr>
      <w:tblGrid>
        <w:gridCol w:w="1284"/>
        <w:gridCol w:w="6253"/>
        <w:gridCol w:w="2268"/>
      </w:tblGrid>
      <w:tr w:rsidR="008C6322" w:rsidTr="00242619">
        <w:trPr>
          <w:trHeight w:val="595"/>
        </w:trPr>
        <w:tc>
          <w:tcPr>
            <w:tcW w:w="1284" w:type="dxa"/>
            <w:vAlign w:val="bottom"/>
          </w:tcPr>
          <w:p w:rsidR="008C6322" w:rsidRPr="00372A04" w:rsidRDefault="00B2615C" w:rsidP="00372A04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72A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COD</w:t>
            </w:r>
          </w:p>
        </w:tc>
        <w:tc>
          <w:tcPr>
            <w:tcW w:w="6253" w:type="dxa"/>
            <w:vAlign w:val="bottom"/>
          </w:tcPr>
          <w:p w:rsidR="008C6322" w:rsidRPr="00372A04" w:rsidRDefault="008C6322" w:rsidP="00372A04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72A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268" w:type="dxa"/>
          </w:tcPr>
          <w:p w:rsidR="008C6322" w:rsidRPr="00372A04" w:rsidRDefault="008C6322" w:rsidP="00372A04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350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5"/>
              <w:gridCol w:w="3333"/>
            </w:tblGrid>
            <w:tr w:rsidR="008C6322" w:rsidRPr="00372A04" w:rsidTr="00242619">
              <w:trPr>
                <w:trHeight w:val="307"/>
              </w:trPr>
              <w:tc>
                <w:tcPr>
                  <w:tcW w:w="1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8C6322" w:rsidRPr="00372A04" w:rsidRDefault="008C6322" w:rsidP="00571287">
                  <w:pPr>
                    <w:framePr w:hSpace="141" w:wrap="around" w:vAnchor="page" w:hAnchor="margin" w:xAlign="center" w:y="2041"/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3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8C6322" w:rsidRPr="00372A04" w:rsidRDefault="00B2615C" w:rsidP="00571287">
                  <w:pPr>
                    <w:framePr w:hSpace="141" w:wrap="around" w:vAnchor="page" w:hAnchor="margin" w:xAlign="center" w:y="2041"/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72A0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AMBIENTE</w:t>
                  </w:r>
                </w:p>
              </w:tc>
            </w:tr>
          </w:tbl>
          <w:p w:rsidR="008C6322" w:rsidRPr="00372A04" w:rsidRDefault="008C6322" w:rsidP="00372A0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61FE" w:rsidTr="00FB2CAD">
        <w:trPr>
          <w:trHeight w:val="908"/>
        </w:trPr>
        <w:tc>
          <w:tcPr>
            <w:tcW w:w="1284" w:type="dxa"/>
          </w:tcPr>
          <w:p w:rsidR="00E161FE" w:rsidRPr="006A694C" w:rsidRDefault="002D4C2D" w:rsidP="00E161FE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E161FE" w:rsidRDefault="00E161FE" w:rsidP="00E161FE">
            <w:r w:rsidRPr="0078227F">
              <w:rPr>
                <w:rFonts w:ascii="Arial" w:hAnsi="Arial" w:cs="Arial"/>
              </w:rPr>
              <w:t xml:space="preserve">Ao </w:t>
            </w:r>
            <w:r>
              <w:rPr>
                <w:rFonts w:ascii="Arial" w:hAnsi="Arial" w:cs="Arial"/>
              </w:rPr>
              <w:t>acessar o sistema deverá ser informado o login e senha de acesso, sendo liberado apenas os módulos referentes a permissão de cada usuário do sistema;</w:t>
            </w:r>
          </w:p>
        </w:tc>
        <w:tc>
          <w:tcPr>
            <w:tcW w:w="2268" w:type="dxa"/>
          </w:tcPr>
          <w:p w:rsidR="00E161FE" w:rsidRPr="00293C50" w:rsidRDefault="00E161FE" w:rsidP="00E161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Geral</w:t>
            </w:r>
          </w:p>
        </w:tc>
      </w:tr>
      <w:tr w:rsidR="00E161FE" w:rsidTr="00FB2CAD">
        <w:trPr>
          <w:trHeight w:val="908"/>
        </w:trPr>
        <w:tc>
          <w:tcPr>
            <w:tcW w:w="1284" w:type="dxa"/>
          </w:tcPr>
          <w:p w:rsidR="00E161FE" w:rsidRDefault="00E161FE" w:rsidP="00E161FE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[RF00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E161FE" w:rsidRDefault="00E161FE" w:rsidP="00E161FE">
            <w:r w:rsidRPr="0078227F">
              <w:rPr>
                <w:rFonts w:ascii="Arial" w:hAnsi="Arial" w:cs="Arial"/>
              </w:rPr>
              <w:t>Ao cadastrar o cliente no sistema da loja, é necessário CPF, nome completo do cliente, nome da mãe é a sua localização (bairro, cidade, CEP).</w:t>
            </w:r>
          </w:p>
        </w:tc>
        <w:tc>
          <w:tcPr>
            <w:tcW w:w="2268" w:type="dxa"/>
          </w:tcPr>
          <w:p w:rsidR="00E161FE" w:rsidRDefault="00E161FE" w:rsidP="00E161FE">
            <w:r w:rsidRPr="00293C50">
              <w:rPr>
                <w:rFonts w:ascii="Arial" w:hAnsi="Arial" w:cs="Arial"/>
              </w:rPr>
              <w:t>Geral</w:t>
            </w:r>
          </w:p>
        </w:tc>
      </w:tr>
      <w:tr w:rsidR="00372A04" w:rsidTr="00242619">
        <w:trPr>
          <w:trHeight w:val="925"/>
        </w:trPr>
        <w:tc>
          <w:tcPr>
            <w:tcW w:w="1284" w:type="dxa"/>
          </w:tcPr>
          <w:p w:rsidR="00372A04" w:rsidRDefault="00372A0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[RF00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372A04" w:rsidRPr="00372A04" w:rsidRDefault="00372A04" w:rsidP="00372A0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72A04">
              <w:rPr>
                <w:rFonts w:ascii="Arial" w:hAnsi="Arial" w:cs="Arial"/>
              </w:rPr>
              <w:t>Quando o cliente finalizar a compra no sistema, irá emitir um código de acesso para eventualmente o funcionário acessar ao pedido.</w:t>
            </w:r>
          </w:p>
        </w:tc>
        <w:tc>
          <w:tcPr>
            <w:tcW w:w="2268" w:type="dxa"/>
          </w:tcPr>
          <w:p w:rsidR="00372A04" w:rsidRDefault="00372A04" w:rsidP="00372A04">
            <w:r w:rsidRPr="00293C50">
              <w:rPr>
                <w:rFonts w:ascii="Arial" w:hAnsi="Arial" w:cs="Arial"/>
              </w:rPr>
              <w:t>Geral</w:t>
            </w:r>
          </w:p>
        </w:tc>
      </w:tr>
      <w:tr w:rsidR="00372A04" w:rsidTr="00242619">
        <w:trPr>
          <w:trHeight w:val="1089"/>
        </w:trPr>
        <w:tc>
          <w:tcPr>
            <w:tcW w:w="1284" w:type="dxa"/>
          </w:tcPr>
          <w:p w:rsidR="00372A04" w:rsidRDefault="00372A0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[RF00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372A04" w:rsidRPr="00372A04" w:rsidRDefault="00372A04" w:rsidP="00372A0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72A04">
              <w:rPr>
                <w:rFonts w:ascii="Arial" w:hAnsi="Arial" w:cs="Arial"/>
              </w:rPr>
              <w:t xml:space="preserve">Ao cadastrar o cliente e funcionário no sistema, serão emitidos de forma automática o código do cliente ou funcionário, o qual será utilizado como </w:t>
            </w:r>
            <w:proofErr w:type="spellStart"/>
            <w:r w:rsidRPr="00372A04">
              <w:rPr>
                <w:rFonts w:ascii="Arial" w:hAnsi="Arial" w:cs="Arial"/>
                <w:i/>
                <w:iCs/>
              </w:rPr>
              <w:t>primary</w:t>
            </w:r>
            <w:proofErr w:type="spellEnd"/>
            <w:r w:rsidRPr="00372A04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372A04">
              <w:rPr>
                <w:rFonts w:ascii="Arial" w:hAnsi="Arial" w:cs="Arial"/>
                <w:i/>
                <w:iCs/>
              </w:rPr>
              <w:t>key</w:t>
            </w:r>
            <w:proofErr w:type="spellEnd"/>
            <w:r w:rsidRPr="00372A04">
              <w:rPr>
                <w:rFonts w:ascii="Arial" w:hAnsi="Arial" w:cs="Arial"/>
              </w:rPr>
              <w:t xml:space="preserve"> no banco de dados</w:t>
            </w:r>
          </w:p>
        </w:tc>
        <w:tc>
          <w:tcPr>
            <w:tcW w:w="2268" w:type="dxa"/>
          </w:tcPr>
          <w:p w:rsidR="00372A04" w:rsidRDefault="00372A04" w:rsidP="00372A04">
            <w:r w:rsidRPr="00293C50">
              <w:rPr>
                <w:rFonts w:ascii="Arial" w:hAnsi="Arial" w:cs="Arial"/>
              </w:rPr>
              <w:t>Geral</w:t>
            </w:r>
          </w:p>
        </w:tc>
      </w:tr>
      <w:tr w:rsidR="00372A04" w:rsidTr="00242619">
        <w:trPr>
          <w:trHeight w:val="1408"/>
        </w:trPr>
        <w:tc>
          <w:tcPr>
            <w:tcW w:w="1284" w:type="dxa"/>
          </w:tcPr>
          <w:p w:rsidR="00372A04" w:rsidRDefault="00372A0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[RF00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372A04" w:rsidRPr="00372A04" w:rsidRDefault="00372A04" w:rsidP="00372A04">
            <w:pPr>
              <w:rPr>
                <w:rFonts w:ascii="Arial" w:hAnsi="Arial" w:cs="Arial"/>
              </w:rPr>
            </w:pPr>
            <w:r w:rsidRPr="00372A04">
              <w:rPr>
                <w:rFonts w:ascii="Arial" w:hAnsi="Arial" w:cs="Arial"/>
              </w:rPr>
              <w:t>Para efetuar o cadastro de funcionários no sistema deverá ser preenchido obrigatoriamente os campos de CPF, nome completo, idade, nome completo dos pais, sua localização (CEP, bairro, cidade é estado), carteira de trabalho, cargo.</w:t>
            </w:r>
          </w:p>
        </w:tc>
        <w:tc>
          <w:tcPr>
            <w:tcW w:w="2268" w:type="dxa"/>
          </w:tcPr>
          <w:p w:rsidR="00372A04" w:rsidRDefault="00372A04" w:rsidP="00372A04">
            <w:r w:rsidRPr="00293C50">
              <w:rPr>
                <w:rFonts w:ascii="Arial" w:hAnsi="Arial" w:cs="Arial"/>
              </w:rPr>
              <w:t>Geral</w:t>
            </w:r>
          </w:p>
        </w:tc>
      </w:tr>
      <w:tr w:rsidR="00372A04" w:rsidTr="00242619">
        <w:trPr>
          <w:trHeight w:val="1077"/>
        </w:trPr>
        <w:tc>
          <w:tcPr>
            <w:tcW w:w="1284" w:type="dxa"/>
          </w:tcPr>
          <w:p w:rsidR="00372A04" w:rsidRDefault="00372A0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[RF00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372A04" w:rsidRPr="00372A04" w:rsidRDefault="00372A04" w:rsidP="00372A04">
            <w:pPr>
              <w:rPr>
                <w:rFonts w:ascii="Arial" w:hAnsi="Arial" w:cs="Arial"/>
              </w:rPr>
            </w:pPr>
            <w:r w:rsidRPr="00372A04">
              <w:rPr>
                <w:rFonts w:ascii="Arial" w:hAnsi="Arial" w:cs="Arial"/>
              </w:rPr>
              <w:t xml:space="preserve">O sistema possuirá um ambiente de suporte ao funcionário, caso ele precise de algum auxílio ou encontre algum problema com o sistema. </w:t>
            </w:r>
          </w:p>
          <w:p w:rsidR="00372A04" w:rsidRPr="00372A04" w:rsidRDefault="00372A04" w:rsidP="00372A04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72A04" w:rsidRDefault="00372A04" w:rsidP="00372A04">
            <w:r w:rsidRPr="00293C50">
              <w:rPr>
                <w:rFonts w:ascii="Arial" w:hAnsi="Arial" w:cs="Arial"/>
              </w:rPr>
              <w:t>Geral</w:t>
            </w:r>
          </w:p>
        </w:tc>
      </w:tr>
      <w:tr w:rsidR="00372A04" w:rsidTr="00242619">
        <w:trPr>
          <w:trHeight w:val="699"/>
        </w:trPr>
        <w:tc>
          <w:tcPr>
            <w:tcW w:w="1284" w:type="dxa"/>
          </w:tcPr>
          <w:p w:rsidR="00372A04" w:rsidRDefault="00372A0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[RF00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372A04" w:rsidRPr="00372A04" w:rsidRDefault="00372A04" w:rsidP="00372A04">
            <w:pPr>
              <w:rPr>
                <w:rFonts w:ascii="Arial" w:hAnsi="Arial" w:cs="Arial"/>
              </w:rPr>
            </w:pPr>
            <w:r w:rsidRPr="00372A04">
              <w:rPr>
                <w:rFonts w:ascii="Arial" w:hAnsi="Arial" w:cs="Arial"/>
              </w:rPr>
              <w:t>No sistema terá um ambiente para o cálculo de contas gerais da empresa.</w:t>
            </w:r>
          </w:p>
        </w:tc>
        <w:tc>
          <w:tcPr>
            <w:tcW w:w="2268" w:type="dxa"/>
          </w:tcPr>
          <w:p w:rsidR="00372A04" w:rsidRDefault="00372A04" w:rsidP="00372A04">
            <w:r w:rsidRPr="00293C50">
              <w:rPr>
                <w:rFonts w:ascii="Arial" w:hAnsi="Arial" w:cs="Arial"/>
              </w:rPr>
              <w:t>Geral</w:t>
            </w:r>
          </w:p>
        </w:tc>
      </w:tr>
      <w:tr w:rsidR="00372A04" w:rsidTr="00242619">
        <w:trPr>
          <w:trHeight w:val="556"/>
        </w:trPr>
        <w:tc>
          <w:tcPr>
            <w:tcW w:w="1284" w:type="dxa"/>
          </w:tcPr>
          <w:p w:rsidR="00372A04" w:rsidRDefault="00372A0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[RF00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372A04" w:rsidRPr="00372A04" w:rsidRDefault="00372A04" w:rsidP="00372A04">
            <w:pPr>
              <w:rPr>
                <w:rFonts w:ascii="Arial" w:hAnsi="Arial" w:cs="Arial"/>
              </w:rPr>
            </w:pPr>
            <w:r w:rsidRPr="00372A04">
              <w:rPr>
                <w:rFonts w:ascii="Arial" w:hAnsi="Arial" w:cs="Arial"/>
              </w:rPr>
              <w:t>O gerente poderá consultar ao faturamento total da empresa.</w:t>
            </w:r>
          </w:p>
        </w:tc>
        <w:tc>
          <w:tcPr>
            <w:tcW w:w="2268" w:type="dxa"/>
          </w:tcPr>
          <w:p w:rsidR="00372A04" w:rsidRPr="00372A04" w:rsidRDefault="00372A04" w:rsidP="00372A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Geral</w:t>
            </w:r>
          </w:p>
        </w:tc>
      </w:tr>
      <w:tr w:rsidR="00E161FE" w:rsidTr="00242619">
        <w:trPr>
          <w:trHeight w:val="556"/>
        </w:trPr>
        <w:tc>
          <w:tcPr>
            <w:tcW w:w="1284" w:type="dxa"/>
          </w:tcPr>
          <w:p w:rsidR="00E161FE" w:rsidRPr="006A694C" w:rsidRDefault="002D4C2D" w:rsidP="00372A04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E161FE" w:rsidRPr="00372A04" w:rsidRDefault="00E161FE" w:rsidP="00372A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gerente terá acesso a relatório gerais da empresa, estoque, faturamento, pedidos, compras finalizadas, compras canceladas, trocas</w:t>
            </w:r>
            <w:r w:rsidR="00D85EC9">
              <w:rPr>
                <w:rFonts w:ascii="Arial" w:hAnsi="Arial" w:cs="Arial"/>
              </w:rPr>
              <w:t>, itens mais comprados</w:t>
            </w:r>
            <w:r>
              <w:rPr>
                <w:rFonts w:ascii="Arial" w:hAnsi="Arial" w:cs="Arial"/>
              </w:rPr>
              <w:t>. Podendo ser filtrado por período</w:t>
            </w:r>
          </w:p>
        </w:tc>
        <w:tc>
          <w:tcPr>
            <w:tcW w:w="2268" w:type="dxa"/>
          </w:tcPr>
          <w:p w:rsidR="00E161FE" w:rsidRDefault="00E161FE" w:rsidP="00372A04">
            <w:pPr>
              <w:rPr>
                <w:rFonts w:ascii="Arial" w:hAnsi="Arial" w:cs="Arial"/>
              </w:rPr>
            </w:pPr>
          </w:p>
        </w:tc>
      </w:tr>
      <w:tr w:rsidR="00E161FE" w:rsidTr="00242619">
        <w:trPr>
          <w:trHeight w:val="556"/>
        </w:trPr>
        <w:tc>
          <w:tcPr>
            <w:tcW w:w="1284" w:type="dxa"/>
          </w:tcPr>
          <w:p w:rsidR="00E161FE" w:rsidRPr="006A694C" w:rsidRDefault="002D4C2D" w:rsidP="00372A04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E161FE" w:rsidRDefault="00E161FE" w:rsidP="00372A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gerente poderá listar os clientes, informando a última compra, data da última compra, compra com maior valor</w:t>
            </w:r>
            <w:r w:rsidR="00D85EC9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2268" w:type="dxa"/>
          </w:tcPr>
          <w:p w:rsidR="00E161FE" w:rsidRDefault="00E161FE" w:rsidP="00372A04">
            <w:pPr>
              <w:rPr>
                <w:rFonts w:ascii="Arial" w:hAnsi="Arial" w:cs="Arial"/>
              </w:rPr>
            </w:pPr>
          </w:p>
        </w:tc>
      </w:tr>
      <w:tr w:rsidR="00372A04" w:rsidTr="00242619">
        <w:trPr>
          <w:trHeight w:val="538"/>
        </w:trPr>
        <w:tc>
          <w:tcPr>
            <w:tcW w:w="1284" w:type="dxa"/>
          </w:tcPr>
          <w:p w:rsidR="00372A04" w:rsidRDefault="00372A0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372A04" w:rsidRPr="00372A04" w:rsidRDefault="00372A04" w:rsidP="00372A0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72A04">
              <w:rPr>
                <w:rFonts w:ascii="Arial" w:eastAsia="Times New Roman" w:hAnsi="Arial" w:cs="Arial"/>
                <w:color w:val="000000"/>
                <w:lang w:eastAsia="pt-BR"/>
              </w:rPr>
              <w:t>Ao finalizar o pedido o estoque deve ser atualizado simultaneamente e constar retirada de produto.</w:t>
            </w:r>
          </w:p>
        </w:tc>
        <w:tc>
          <w:tcPr>
            <w:tcW w:w="2268" w:type="dxa"/>
          </w:tcPr>
          <w:p w:rsidR="00372A04" w:rsidRDefault="00372A04" w:rsidP="00372A04">
            <w:r w:rsidRPr="00604A7F">
              <w:rPr>
                <w:rFonts w:ascii="Arial" w:hAnsi="Arial" w:cs="Arial"/>
              </w:rPr>
              <w:t>Estoque</w:t>
            </w:r>
          </w:p>
        </w:tc>
      </w:tr>
      <w:tr w:rsidR="00372A04" w:rsidTr="00242619">
        <w:trPr>
          <w:trHeight w:val="538"/>
        </w:trPr>
        <w:tc>
          <w:tcPr>
            <w:tcW w:w="1284" w:type="dxa"/>
          </w:tcPr>
          <w:p w:rsidR="00372A04" w:rsidRDefault="00372A0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372A04" w:rsidRPr="00372A04" w:rsidRDefault="00372A04" w:rsidP="00372A0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72A04">
              <w:rPr>
                <w:rFonts w:ascii="Arial" w:eastAsia="Times New Roman" w:hAnsi="Arial" w:cs="Arial"/>
                <w:color w:val="000000"/>
                <w:lang w:eastAsia="pt-BR"/>
              </w:rPr>
              <w:t>O gestor do estoque poderá consultar a quantidade de itens por produto e o seu histórico de entrada e saída</w:t>
            </w:r>
            <w:r w:rsidR="00E161FE">
              <w:rPr>
                <w:rFonts w:ascii="Arial" w:eastAsia="Times New Roman" w:hAnsi="Arial" w:cs="Arial"/>
                <w:color w:val="000000"/>
                <w:lang w:eastAsia="pt-BR"/>
              </w:rPr>
              <w:t>, como também a emissão de relatório da situação atual do estoque ou período.</w:t>
            </w:r>
          </w:p>
        </w:tc>
        <w:tc>
          <w:tcPr>
            <w:tcW w:w="2268" w:type="dxa"/>
          </w:tcPr>
          <w:p w:rsidR="00372A04" w:rsidRDefault="00372A04" w:rsidP="00372A04">
            <w:r w:rsidRPr="00604A7F">
              <w:rPr>
                <w:rFonts w:ascii="Arial" w:hAnsi="Arial" w:cs="Arial"/>
              </w:rPr>
              <w:t>Estoque</w:t>
            </w:r>
          </w:p>
        </w:tc>
      </w:tr>
      <w:tr w:rsidR="00372A04" w:rsidTr="00242619">
        <w:trPr>
          <w:trHeight w:val="1077"/>
        </w:trPr>
        <w:tc>
          <w:tcPr>
            <w:tcW w:w="1284" w:type="dxa"/>
          </w:tcPr>
          <w:p w:rsidR="00372A04" w:rsidRDefault="00372A0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372A04" w:rsidRPr="00372A04" w:rsidRDefault="00372A04" w:rsidP="00372A0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72A04">
              <w:rPr>
                <w:rFonts w:ascii="Arial" w:eastAsia="Times New Roman" w:hAnsi="Arial" w:cs="Arial"/>
                <w:color w:val="000000"/>
                <w:lang w:eastAsia="pt-BR"/>
              </w:rPr>
              <w:t>O gestor e funcionário poderá fazer o cadastro de novos produtos no estoque, cada produto deve estar vinculado a um fornecedor, que poderá ser identificado pelo código do fornecedor, o qual foi cadastrado previamente.</w:t>
            </w:r>
          </w:p>
        </w:tc>
        <w:tc>
          <w:tcPr>
            <w:tcW w:w="2268" w:type="dxa"/>
          </w:tcPr>
          <w:p w:rsidR="00372A04" w:rsidRDefault="00372A04" w:rsidP="00372A04">
            <w:r w:rsidRPr="00604A7F">
              <w:rPr>
                <w:rFonts w:ascii="Arial" w:hAnsi="Arial" w:cs="Arial"/>
              </w:rPr>
              <w:t>Estoque</w:t>
            </w:r>
          </w:p>
        </w:tc>
      </w:tr>
      <w:tr w:rsidR="00372A04" w:rsidTr="00242619">
        <w:trPr>
          <w:trHeight w:val="807"/>
        </w:trPr>
        <w:tc>
          <w:tcPr>
            <w:tcW w:w="1284" w:type="dxa"/>
          </w:tcPr>
          <w:p w:rsidR="00372A04" w:rsidRDefault="00372A0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372A04" w:rsidRPr="00372A04" w:rsidRDefault="00372A04" w:rsidP="00372A0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72A04">
              <w:rPr>
                <w:rFonts w:ascii="Arial" w:eastAsia="Times New Roman" w:hAnsi="Arial" w:cs="Arial"/>
                <w:color w:val="000000"/>
                <w:lang w:eastAsia="pt-BR"/>
              </w:rPr>
              <w:t xml:space="preserve">Os códigos do produto serão gerados automaticamente pelo sistema e serão utilizados como </w:t>
            </w:r>
            <w:proofErr w:type="spellStart"/>
            <w:r w:rsidRPr="00372A04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primary</w:t>
            </w:r>
            <w:proofErr w:type="spellEnd"/>
            <w:r w:rsidRPr="00372A04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 xml:space="preserve"> </w:t>
            </w:r>
            <w:proofErr w:type="spellStart"/>
            <w:r w:rsidRPr="00372A04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key</w:t>
            </w:r>
            <w:proofErr w:type="spellEnd"/>
            <w:r w:rsidRPr="00372A04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o banco de dados.</w:t>
            </w:r>
          </w:p>
        </w:tc>
        <w:tc>
          <w:tcPr>
            <w:tcW w:w="2268" w:type="dxa"/>
          </w:tcPr>
          <w:p w:rsidR="00372A04" w:rsidRDefault="00372A04" w:rsidP="00372A04">
            <w:r w:rsidRPr="00604A7F">
              <w:rPr>
                <w:rFonts w:ascii="Arial" w:hAnsi="Arial" w:cs="Arial"/>
              </w:rPr>
              <w:t>Estoque</w:t>
            </w:r>
          </w:p>
        </w:tc>
      </w:tr>
      <w:tr w:rsidR="00372A04" w:rsidTr="00242619">
        <w:trPr>
          <w:trHeight w:val="1359"/>
        </w:trPr>
        <w:tc>
          <w:tcPr>
            <w:tcW w:w="1284" w:type="dxa"/>
          </w:tcPr>
          <w:p w:rsidR="00372A04" w:rsidRDefault="00372A0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[RF0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372A04" w:rsidRPr="00372A04" w:rsidRDefault="00372A04" w:rsidP="00372A0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72A04">
              <w:rPr>
                <w:rFonts w:ascii="Arial" w:eastAsia="Times New Roman" w:hAnsi="Arial" w:cs="Arial"/>
                <w:color w:val="000000"/>
                <w:lang w:eastAsia="pt-BR"/>
              </w:rPr>
              <w:t xml:space="preserve">O gestor e funcionário poderá fazer o cadastro de novos fornecedores, para finalização do cadastro do produto todos os campos obrigatórios devem ser preenchidos, caso não esteja ou tenha algum dado inválido deverá apresentar erro de cadastro. </w:t>
            </w:r>
          </w:p>
        </w:tc>
        <w:tc>
          <w:tcPr>
            <w:tcW w:w="2268" w:type="dxa"/>
          </w:tcPr>
          <w:p w:rsidR="00372A04" w:rsidRDefault="00372A04" w:rsidP="00372A04">
            <w:r w:rsidRPr="00604A7F">
              <w:rPr>
                <w:rFonts w:ascii="Arial" w:hAnsi="Arial" w:cs="Arial"/>
              </w:rPr>
              <w:t>Estoque</w:t>
            </w:r>
          </w:p>
        </w:tc>
      </w:tr>
      <w:tr w:rsidR="00372A04" w:rsidTr="00242619">
        <w:trPr>
          <w:trHeight w:val="807"/>
        </w:trPr>
        <w:tc>
          <w:tcPr>
            <w:tcW w:w="1284" w:type="dxa"/>
          </w:tcPr>
          <w:p w:rsidR="00372A04" w:rsidRDefault="00372A0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372A04" w:rsidRPr="00372A04" w:rsidRDefault="00372A04" w:rsidP="00372A0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72A04">
              <w:rPr>
                <w:rFonts w:ascii="Arial" w:eastAsia="Times New Roman" w:hAnsi="Arial" w:cs="Arial"/>
                <w:color w:val="000000"/>
                <w:lang w:eastAsia="pt-BR"/>
              </w:rPr>
              <w:t xml:space="preserve">Os códigos do fornecedor serão gerados automaticamente pelo sistema e serão utilizados como </w:t>
            </w:r>
            <w:proofErr w:type="spellStart"/>
            <w:r w:rsidRPr="00372A04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primary</w:t>
            </w:r>
            <w:proofErr w:type="spellEnd"/>
            <w:r w:rsidRPr="00372A04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 xml:space="preserve"> </w:t>
            </w:r>
            <w:proofErr w:type="spellStart"/>
            <w:r w:rsidRPr="00372A04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key</w:t>
            </w:r>
            <w:proofErr w:type="spellEnd"/>
            <w:r w:rsidRPr="00372A04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o banco de dados.</w:t>
            </w:r>
          </w:p>
        </w:tc>
        <w:tc>
          <w:tcPr>
            <w:tcW w:w="2268" w:type="dxa"/>
          </w:tcPr>
          <w:p w:rsidR="00372A04" w:rsidRDefault="00372A04" w:rsidP="00372A04">
            <w:r w:rsidRPr="00604A7F">
              <w:rPr>
                <w:rFonts w:ascii="Arial" w:hAnsi="Arial" w:cs="Arial"/>
              </w:rPr>
              <w:t>Estoque</w:t>
            </w:r>
          </w:p>
        </w:tc>
      </w:tr>
      <w:tr w:rsidR="00372A04" w:rsidTr="00242619">
        <w:trPr>
          <w:trHeight w:val="1077"/>
        </w:trPr>
        <w:tc>
          <w:tcPr>
            <w:tcW w:w="1284" w:type="dxa"/>
          </w:tcPr>
          <w:p w:rsidR="00372A04" w:rsidRDefault="00372A0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372A04" w:rsidRPr="00372A04" w:rsidRDefault="00372A04" w:rsidP="00372A0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72A04">
              <w:rPr>
                <w:rFonts w:ascii="Arial" w:eastAsia="Times New Roman" w:hAnsi="Arial" w:cs="Arial"/>
                <w:color w:val="000000"/>
                <w:lang w:eastAsia="pt-BR"/>
              </w:rPr>
              <w:t xml:space="preserve">Para finalização do cadastro do produto todos os campos obrigatórios devem ser preenchidos, caso não esteja ou tenha algum dado inválido deverá apresentar erro de cadastro. </w:t>
            </w:r>
          </w:p>
        </w:tc>
        <w:tc>
          <w:tcPr>
            <w:tcW w:w="2268" w:type="dxa"/>
          </w:tcPr>
          <w:p w:rsidR="00372A04" w:rsidRDefault="00372A04" w:rsidP="00372A04">
            <w:r w:rsidRPr="00604A7F">
              <w:rPr>
                <w:rFonts w:ascii="Arial" w:hAnsi="Arial" w:cs="Arial"/>
              </w:rPr>
              <w:t>Estoque</w:t>
            </w:r>
          </w:p>
        </w:tc>
      </w:tr>
      <w:tr w:rsidR="00372A04" w:rsidTr="00242619">
        <w:trPr>
          <w:trHeight w:val="538"/>
        </w:trPr>
        <w:tc>
          <w:tcPr>
            <w:tcW w:w="1284" w:type="dxa"/>
          </w:tcPr>
          <w:p w:rsidR="00372A04" w:rsidRDefault="00372A0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372A04" w:rsidRPr="00372A04" w:rsidRDefault="00372A04" w:rsidP="00372A0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72A04">
              <w:rPr>
                <w:rFonts w:ascii="Arial" w:eastAsia="Times New Roman" w:hAnsi="Arial" w:cs="Arial"/>
                <w:color w:val="000000"/>
                <w:lang w:eastAsia="pt-BR"/>
              </w:rPr>
              <w:t>Ao cadastrar um novo produto, deverá ser obrigatório a inclusão de notas fiscais de entrada e saída</w:t>
            </w:r>
          </w:p>
        </w:tc>
        <w:tc>
          <w:tcPr>
            <w:tcW w:w="2268" w:type="dxa"/>
          </w:tcPr>
          <w:p w:rsidR="00372A04" w:rsidRPr="00372A04" w:rsidRDefault="00372A04" w:rsidP="00372A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Estoque</w:t>
            </w:r>
          </w:p>
        </w:tc>
      </w:tr>
      <w:tr w:rsidR="00372A04" w:rsidTr="00242619">
        <w:trPr>
          <w:trHeight w:val="807"/>
        </w:trPr>
        <w:tc>
          <w:tcPr>
            <w:tcW w:w="1284" w:type="dxa"/>
          </w:tcPr>
          <w:p w:rsidR="00372A04" w:rsidRDefault="00372A0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372A04" w:rsidRPr="00372A04" w:rsidRDefault="00372A04" w:rsidP="00372A0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72A04">
              <w:rPr>
                <w:rFonts w:ascii="Arial" w:eastAsia="Times New Roman" w:hAnsi="Arial" w:cs="Arial"/>
                <w:color w:val="000000"/>
                <w:lang w:eastAsia="pt-BR"/>
              </w:rPr>
              <w:t>As notas fiscais de entrada e saída serão integradas a SEFAZ-PB e poderão ser lidas por um leitor de código de barras</w:t>
            </w:r>
          </w:p>
        </w:tc>
        <w:tc>
          <w:tcPr>
            <w:tcW w:w="2268" w:type="dxa"/>
          </w:tcPr>
          <w:p w:rsidR="00372A04" w:rsidRPr="00372A04" w:rsidRDefault="00372A04" w:rsidP="00372A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Estoque</w:t>
            </w:r>
          </w:p>
          <w:p w:rsidR="00372A04" w:rsidRPr="00372A04" w:rsidRDefault="00372A04" w:rsidP="00372A04">
            <w:pPr>
              <w:rPr>
                <w:rFonts w:ascii="Arial" w:hAnsi="Arial" w:cs="Arial"/>
              </w:rPr>
            </w:pPr>
          </w:p>
        </w:tc>
      </w:tr>
      <w:tr w:rsidR="00372A04" w:rsidTr="00242619">
        <w:trPr>
          <w:trHeight w:val="1615"/>
        </w:trPr>
        <w:tc>
          <w:tcPr>
            <w:tcW w:w="1284" w:type="dxa"/>
          </w:tcPr>
          <w:p w:rsidR="00372A04" w:rsidRDefault="00372A04" w:rsidP="00372A04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372A04" w:rsidRPr="00372A04" w:rsidRDefault="00372A04" w:rsidP="00372A0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72A04">
              <w:rPr>
                <w:rFonts w:ascii="Arial" w:hAnsi="Arial" w:cs="Arial"/>
              </w:rPr>
              <w:t>O sistema permitirá a realização inicial do pedido quando o cliente for adquirir um item ou mais item para serem registrados pelo sistema em seu cadastro. No pedido deverá constar seu código de cliente e os itens que serão adquiridos, os itens devem constar no estoque e caso não tenha o item no estoque será emitido a mensagem de aviso;</w:t>
            </w:r>
          </w:p>
        </w:tc>
        <w:tc>
          <w:tcPr>
            <w:tcW w:w="2268" w:type="dxa"/>
          </w:tcPr>
          <w:p w:rsidR="00372A04" w:rsidRPr="00372A04" w:rsidRDefault="00372A04" w:rsidP="00372A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Pedido/Pagamento</w:t>
            </w:r>
          </w:p>
        </w:tc>
      </w:tr>
      <w:tr w:rsidR="008C7FA8" w:rsidTr="00242619">
        <w:trPr>
          <w:trHeight w:val="1089"/>
        </w:trPr>
        <w:tc>
          <w:tcPr>
            <w:tcW w:w="1284" w:type="dxa"/>
          </w:tcPr>
          <w:p w:rsidR="008C7FA8" w:rsidRDefault="008C7FA8" w:rsidP="008C7FA8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  <w:vAlign w:val="bottom"/>
          </w:tcPr>
          <w:p w:rsidR="008C7FA8" w:rsidRPr="00372A04" w:rsidRDefault="008C7FA8" w:rsidP="008C7FA8">
            <w:pPr>
              <w:rPr>
                <w:rFonts w:ascii="Arial" w:hAnsi="Arial" w:cs="Arial"/>
              </w:rPr>
            </w:pPr>
            <w:r w:rsidRPr="00372A04">
              <w:rPr>
                <w:rFonts w:ascii="Arial" w:hAnsi="Arial" w:cs="Arial"/>
              </w:rPr>
              <w:t>O sistema permitirá o cancelamento do pedido quando houver desistência do cliente, caso o cancelamento for realizado os itens voltarão para o estoque, podendo assim realizar outro pedido ou desistir da compra;</w:t>
            </w:r>
          </w:p>
        </w:tc>
        <w:tc>
          <w:tcPr>
            <w:tcW w:w="2268" w:type="dxa"/>
          </w:tcPr>
          <w:p w:rsidR="008C7FA8" w:rsidRPr="00372A04" w:rsidRDefault="008C7FA8" w:rsidP="008C7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Pedido/Pagamento</w:t>
            </w:r>
          </w:p>
        </w:tc>
      </w:tr>
      <w:tr w:rsidR="008C7FA8" w:rsidTr="00242619">
        <w:trPr>
          <w:trHeight w:val="1346"/>
        </w:trPr>
        <w:tc>
          <w:tcPr>
            <w:tcW w:w="1284" w:type="dxa"/>
          </w:tcPr>
          <w:p w:rsidR="008C7FA8" w:rsidRDefault="008C7FA8" w:rsidP="008C7FA8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8C7FA8" w:rsidRPr="00372A04" w:rsidRDefault="008C7FA8" w:rsidP="008C7FA8">
            <w:pPr>
              <w:jc w:val="both"/>
              <w:rPr>
                <w:rFonts w:ascii="Arial" w:hAnsi="Arial" w:cs="Arial"/>
              </w:rPr>
            </w:pPr>
            <w:r w:rsidRPr="00372A04">
              <w:rPr>
                <w:rFonts w:ascii="Arial" w:hAnsi="Arial" w:cs="Arial"/>
              </w:rPr>
              <w:t>O pedido será finalizado apenas quando possuir todos os dados corretamente preenchido, sendo então lançados para o pagamento, caso possua algum dado incorreto, emitira uma mensagem de alerta informando que possui erro no cadastro do pedido</w:t>
            </w:r>
          </w:p>
        </w:tc>
        <w:tc>
          <w:tcPr>
            <w:tcW w:w="2268" w:type="dxa"/>
          </w:tcPr>
          <w:p w:rsidR="008C7FA8" w:rsidRPr="00372A04" w:rsidRDefault="008C7FA8" w:rsidP="008C7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Pedido/Pagamento</w:t>
            </w:r>
          </w:p>
        </w:tc>
      </w:tr>
      <w:tr w:rsidR="008C7FA8" w:rsidTr="00242619">
        <w:trPr>
          <w:trHeight w:val="1077"/>
        </w:trPr>
        <w:tc>
          <w:tcPr>
            <w:tcW w:w="1284" w:type="dxa"/>
          </w:tcPr>
          <w:p w:rsidR="008C7FA8" w:rsidRDefault="008C7FA8" w:rsidP="008C7FA8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8C7FA8" w:rsidRPr="00372A04" w:rsidRDefault="008C7FA8" w:rsidP="008C7FA8">
            <w:pPr>
              <w:rPr>
                <w:rFonts w:ascii="Arial" w:hAnsi="Arial" w:cs="Arial"/>
              </w:rPr>
            </w:pPr>
            <w:r w:rsidRPr="00372A04">
              <w:rPr>
                <w:rFonts w:ascii="Arial" w:hAnsi="Arial" w:cs="Arial"/>
              </w:rPr>
              <w:t>O sistema informará ao cliente o valor do seu pedido contido no seu cadastro, também informará detalhes do produto como descrição do produto, quantidades unitárias de cada produto, passando para a tela das formas de pagamento;</w:t>
            </w:r>
          </w:p>
        </w:tc>
        <w:tc>
          <w:tcPr>
            <w:tcW w:w="2268" w:type="dxa"/>
          </w:tcPr>
          <w:p w:rsidR="008C7FA8" w:rsidRPr="00372A04" w:rsidRDefault="008C7FA8" w:rsidP="008C7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Pedido/Pagamento</w:t>
            </w:r>
          </w:p>
        </w:tc>
      </w:tr>
      <w:tr w:rsidR="008C7FA8" w:rsidTr="00242619">
        <w:trPr>
          <w:trHeight w:val="1077"/>
        </w:trPr>
        <w:tc>
          <w:tcPr>
            <w:tcW w:w="1284" w:type="dxa"/>
          </w:tcPr>
          <w:p w:rsidR="008C7FA8" w:rsidRDefault="008C7FA8" w:rsidP="008C7FA8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8C7FA8" w:rsidRPr="00372A04" w:rsidRDefault="008C7FA8" w:rsidP="008C7FA8">
            <w:pPr>
              <w:rPr>
                <w:rFonts w:ascii="Arial" w:hAnsi="Arial" w:cs="Arial"/>
              </w:rPr>
            </w:pPr>
            <w:r w:rsidRPr="00372A04">
              <w:rPr>
                <w:rFonts w:ascii="Arial" w:hAnsi="Arial" w:cs="Arial"/>
              </w:rPr>
              <w:t>O sistema habilitará as formas de pagamento quando o cliente visualizar e está ciente de todos os detalhes do pedido, tendo como opção de pagamentos o cartão de credito e o dinheiro;</w:t>
            </w:r>
          </w:p>
        </w:tc>
        <w:tc>
          <w:tcPr>
            <w:tcW w:w="2268" w:type="dxa"/>
          </w:tcPr>
          <w:p w:rsidR="008C7FA8" w:rsidRPr="00372A04" w:rsidRDefault="008C7FA8" w:rsidP="008C7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Pedido/Pagamento</w:t>
            </w:r>
          </w:p>
        </w:tc>
      </w:tr>
      <w:tr w:rsidR="008C7FA8" w:rsidTr="00242619">
        <w:trPr>
          <w:trHeight w:val="1346"/>
        </w:trPr>
        <w:tc>
          <w:tcPr>
            <w:tcW w:w="1284" w:type="dxa"/>
          </w:tcPr>
          <w:p w:rsidR="008C7FA8" w:rsidRDefault="008C7FA8" w:rsidP="008C7FA8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8C7FA8" w:rsidRPr="00372A04" w:rsidRDefault="008C7FA8" w:rsidP="008C7FA8">
            <w:pPr>
              <w:rPr>
                <w:rFonts w:ascii="Arial" w:hAnsi="Arial" w:cs="Arial"/>
              </w:rPr>
            </w:pPr>
            <w:r w:rsidRPr="00372A04">
              <w:rPr>
                <w:rFonts w:ascii="Arial" w:hAnsi="Arial" w:cs="Arial"/>
              </w:rPr>
              <w:t>O pagamento será confirmado pelo sistema quando o cliente realizar o pagamento em dinheiro ou cartão de sua preferência, atualizando os dados do pedido em seu cadastro adicionando assim ao histórico de compras realizadas e atualizando a quantidade de itens no estoque;</w:t>
            </w:r>
          </w:p>
        </w:tc>
        <w:tc>
          <w:tcPr>
            <w:tcW w:w="2268" w:type="dxa"/>
          </w:tcPr>
          <w:p w:rsidR="008C7FA8" w:rsidRPr="00372A04" w:rsidRDefault="008C7FA8" w:rsidP="008C7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Pedido/Pagamento</w:t>
            </w:r>
          </w:p>
        </w:tc>
      </w:tr>
      <w:tr w:rsidR="008C7FA8" w:rsidTr="00242619">
        <w:trPr>
          <w:trHeight w:val="538"/>
        </w:trPr>
        <w:tc>
          <w:tcPr>
            <w:tcW w:w="1284" w:type="dxa"/>
          </w:tcPr>
          <w:p w:rsidR="008C7FA8" w:rsidRDefault="008C7FA8" w:rsidP="008C7FA8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8C7FA8" w:rsidRPr="00372A04" w:rsidRDefault="008C7FA8" w:rsidP="008C7FA8">
            <w:pPr>
              <w:rPr>
                <w:rFonts w:ascii="Arial" w:hAnsi="Arial" w:cs="Arial"/>
              </w:rPr>
            </w:pPr>
            <w:r w:rsidRPr="00372A04">
              <w:rPr>
                <w:rFonts w:ascii="Arial" w:hAnsi="Arial" w:cs="Arial"/>
              </w:rPr>
              <w:t>O sistema deve manter conexão com o sistema da receita federal para emissão de NFC-e</w:t>
            </w:r>
          </w:p>
        </w:tc>
        <w:tc>
          <w:tcPr>
            <w:tcW w:w="2268" w:type="dxa"/>
          </w:tcPr>
          <w:p w:rsidR="008C7FA8" w:rsidRPr="00372A04" w:rsidRDefault="008C7FA8" w:rsidP="008C7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Pedido/Pagamento</w:t>
            </w:r>
          </w:p>
        </w:tc>
      </w:tr>
      <w:tr w:rsidR="008C7FA8" w:rsidTr="00242619">
        <w:trPr>
          <w:trHeight w:val="807"/>
        </w:trPr>
        <w:tc>
          <w:tcPr>
            <w:tcW w:w="1284" w:type="dxa"/>
          </w:tcPr>
          <w:p w:rsidR="008C7FA8" w:rsidRDefault="008C7FA8" w:rsidP="008C7FA8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8C7FA8" w:rsidRPr="00372A04" w:rsidRDefault="008C7FA8" w:rsidP="008C7FA8">
            <w:pPr>
              <w:rPr>
                <w:rFonts w:ascii="Arial" w:hAnsi="Arial" w:cs="Arial"/>
              </w:rPr>
            </w:pPr>
            <w:r w:rsidRPr="00372A04">
              <w:rPr>
                <w:rFonts w:ascii="Arial" w:hAnsi="Arial" w:cs="Arial"/>
              </w:rPr>
              <w:t>O sistema possuirá integração com uma administradora de cartão, o qual poderá parcelar compras em até 12x e parcelamento sem juros em até 4x</w:t>
            </w:r>
          </w:p>
        </w:tc>
        <w:tc>
          <w:tcPr>
            <w:tcW w:w="2268" w:type="dxa"/>
          </w:tcPr>
          <w:p w:rsidR="008C7FA8" w:rsidRPr="00372A04" w:rsidRDefault="008C7FA8" w:rsidP="008C7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Pedido/Pagamento</w:t>
            </w:r>
          </w:p>
        </w:tc>
      </w:tr>
      <w:tr w:rsidR="008C7FA8" w:rsidTr="00242619">
        <w:trPr>
          <w:trHeight w:val="820"/>
        </w:trPr>
        <w:tc>
          <w:tcPr>
            <w:tcW w:w="1284" w:type="dxa"/>
          </w:tcPr>
          <w:p w:rsidR="008C7FA8" w:rsidRDefault="008C7FA8" w:rsidP="008C7FA8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[RF0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8C7FA8" w:rsidRPr="00372A04" w:rsidRDefault="008C7FA8" w:rsidP="008C7FA8">
            <w:pPr>
              <w:rPr>
                <w:rFonts w:ascii="Arial" w:hAnsi="Arial" w:cs="Arial"/>
              </w:rPr>
            </w:pPr>
            <w:r w:rsidRPr="00372A04">
              <w:rPr>
                <w:rFonts w:ascii="Arial" w:hAnsi="Arial" w:cs="Arial"/>
              </w:rPr>
              <w:t>O sistema informará ao cliente o valor em dinheiro a ser pago quanto aos produtos registrados em seu cadastro após a realização do pedido;</w:t>
            </w:r>
          </w:p>
        </w:tc>
        <w:tc>
          <w:tcPr>
            <w:tcW w:w="2268" w:type="dxa"/>
          </w:tcPr>
          <w:p w:rsidR="008C7FA8" w:rsidRPr="00372A04" w:rsidRDefault="008C7FA8" w:rsidP="008C7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Pedido/Pagamento</w:t>
            </w:r>
          </w:p>
        </w:tc>
      </w:tr>
      <w:tr w:rsidR="008C7FA8" w:rsidTr="00242619">
        <w:trPr>
          <w:trHeight w:val="538"/>
        </w:trPr>
        <w:tc>
          <w:tcPr>
            <w:tcW w:w="1284" w:type="dxa"/>
          </w:tcPr>
          <w:p w:rsidR="008C7FA8" w:rsidRDefault="008C7FA8" w:rsidP="008C7FA8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r w:rsidR="002D4C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8C7FA8" w:rsidRPr="00372A04" w:rsidRDefault="008C7FA8" w:rsidP="008C7FA8">
            <w:pPr>
              <w:rPr>
                <w:rFonts w:ascii="Arial" w:hAnsi="Arial" w:cs="Arial"/>
                <w:b/>
              </w:rPr>
            </w:pPr>
            <w:r w:rsidRPr="00372A04">
              <w:rPr>
                <w:rFonts w:ascii="Arial" w:hAnsi="Arial" w:cs="Arial"/>
              </w:rPr>
              <w:t>O sistema informará o valor do troco a partir do valor dado em dinheiro pelo cliente;</w:t>
            </w:r>
          </w:p>
        </w:tc>
        <w:tc>
          <w:tcPr>
            <w:tcW w:w="2268" w:type="dxa"/>
          </w:tcPr>
          <w:p w:rsidR="008C7FA8" w:rsidRPr="00372A04" w:rsidRDefault="008C7FA8" w:rsidP="008C7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Pedido/Pagamento</w:t>
            </w:r>
          </w:p>
        </w:tc>
      </w:tr>
      <w:tr w:rsidR="008C7FA8" w:rsidTr="00242619">
        <w:trPr>
          <w:trHeight w:val="794"/>
        </w:trPr>
        <w:tc>
          <w:tcPr>
            <w:tcW w:w="1284" w:type="dxa"/>
          </w:tcPr>
          <w:p w:rsidR="008C7FA8" w:rsidRDefault="008C7FA8" w:rsidP="008C7FA8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[RF0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27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8C7FA8" w:rsidRPr="00372A04" w:rsidRDefault="008C7FA8" w:rsidP="008C7FA8">
            <w:pPr>
              <w:rPr>
                <w:rFonts w:ascii="Arial" w:hAnsi="Arial" w:cs="Arial"/>
              </w:rPr>
            </w:pPr>
            <w:r w:rsidRPr="00372A04">
              <w:rPr>
                <w:rFonts w:ascii="Arial" w:hAnsi="Arial" w:cs="Arial"/>
              </w:rPr>
              <w:t>O sistema informará ao funcionário quando o caixa chegar ao valor de R$200,00 como processo de prevenção contra roubos para que seja efetuada uma sangria;</w:t>
            </w:r>
          </w:p>
        </w:tc>
        <w:tc>
          <w:tcPr>
            <w:tcW w:w="2268" w:type="dxa"/>
          </w:tcPr>
          <w:p w:rsidR="008C7FA8" w:rsidRPr="00372A04" w:rsidRDefault="008C7FA8" w:rsidP="008C7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Pedido/Pagamento</w:t>
            </w:r>
          </w:p>
        </w:tc>
      </w:tr>
    </w:tbl>
    <w:p w:rsidR="002D4C2D" w:rsidRDefault="002D4C2D">
      <w:pPr>
        <w:rPr>
          <w:rFonts w:ascii="Arial" w:hAnsi="Arial" w:cs="Arial"/>
          <w:b/>
          <w:bCs/>
          <w:sz w:val="24"/>
          <w:szCs w:val="24"/>
        </w:rPr>
      </w:pPr>
    </w:p>
    <w:p w:rsidR="00F92245" w:rsidRDefault="00F92245">
      <w:pPr>
        <w:rPr>
          <w:rFonts w:ascii="Arial" w:hAnsi="Arial" w:cs="Arial"/>
          <w:b/>
          <w:bCs/>
          <w:sz w:val="24"/>
          <w:szCs w:val="24"/>
        </w:rPr>
      </w:pPr>
    </w:p>
    <w:p w:rsidR="00242619" w:rsidRDefault="002D4C2D" w:rsidP="0024261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NÃO FUNCIONAIS</w:t>
      </w:r>
    </w:p>
    <w:p w:rsidR="00242619" w:rsidRDefault="00242619" w:rsidP="00242619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XSpec="center" w:tblpY="5473"/>
        <w:tblW w:w="9805" w:type="dxa"/>
        <w:tblLayout w:type="fixed"/>
        <w:tblLook w:val="04A0" w:firstRow="1" w:lastRow="0" w:firstColumn="1" w:lastColumn="0" w:noHBand="0" w:noVBand="1"/>
      </w:tblPr>
      <w:tblGrid>
        <w:gridCol w:w="1284"/>
        <w:gridCol w:w="6253"/>
        <w:gridCol w:w="2268"/>
      </w:tblGrid>
      <w:tr w:rsidR="00242619" w:rsidRPr="00372A04" w:rsidTr="002D4C2D">
        <w:trPr>
          <w:trHeight w:val="595"/>
        </w:trPr>
        <w:tc>
          <w:tcPr>
            <w:tcW w:w="1284" w:type="dxa"/>
            <w:vAlign w:val="bottom"/>
          </w:tcPr>
          <w:p w:rsidR="00242619" w:rsidRPr="00372A04" w:rsidRDefault="00242619" w:rsidP="002D4C2D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72A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COD</w:t>
            </w:r>
          </w:p>
        </w:tc>
        <w:tc>
          <w:tcPr>
            <w:tcW w:w="6253" w:type="dxa"/>
            <w:vAlign w:val="bottom"/>
          </w:tcPr>
          <w:p w:rsidR="00242619" w:rsidRPr="00372A04" w:rsidRDefault="00242619" w:rsidP="002D4C2D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72A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268" w:type="dxa"/>
          </w:tcPr>
          <w:p w:rsidR="00242619" w:rsidRPr="00372A04" w:rsidRDefault="00242619" w:rsidP="002D4C2D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350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5"/>
              <w:gridCol w:w="3333"/>
            </w:tblGrid>
            <w:tr w:rsidR="00242619" w:rsidRPr="00372A04" w:rsidTr="00D40932">
              <w:trPr>
                <w:trHeight w:val="307"/>
              </w:trPr>
              <w:tc>
                <w:tcPr>
                  <w:tcW w:w="1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242619" w:rsidRPr="00372A04" w:rsidRDefault="00242619" w:rsidP="00571287">
                  <w:pPr>
                    <w:framePr w:hSpace="141" w:wrap="around" w:vAnchor="page" w:hAnchor="margin" w:xAlign="center" w:y="5473"/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3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242619" w:rsidRPr="00372A04" w:rsidRDefault="00242619" w:rsidP="00571287">
                  <w:pPr>
                    <w:framePr w:hSpace="141" w:wrap="around" w:vAnchor="page" w:hAnchor="margin" w:xAlign="center" w:y="5473"/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372A0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AMBIENTE</w:t>
                  </w:r>
                </w:p>
              </w:tc>
            </w:tr>
          </w:tbl>
          <w:p w:rsidR="00242619" w:rsidRPr="00372A04" w:rsidRDefault="00242619" w:rsidP="002D4C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619" w:rsidTr="002D4C2D">
        <w:trPr>
          <w:trHeight w:val="908"/>
        </w:trPr>
        <w:tc>
          <w:tcPr>
            <w:tcW w:w="1284" w:type="dxa"/>
          </w:tcPr>
          <w:p w:rsidR="00242619" w:rsidRDefault="00242619" w:rsidP="002D4C2D"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F001]</w:t>
            </w:r>
          </w:p>
        </w:tc>
        <w:tc>
          <w:tcPr>
            <w:tcW w:w="6253" w:type="dxa"/>
          </w:tcPr>
          <w:p w:rsidR="00242619" w:rsidRPr="0099651F" w:rsidRDefault="00242619" w:rsidP="002D4C2D">
            <w:pPr>
              <w:rPr>
                <w:rFonts w:ascii="Arial" w:hAnsi="Arial" w:cs="Arial"/>
              </w:rPr>
            </w:pPr>
            <w:r w:rsidRPr="0099651F">
              <w:rPr>
                <w:rFonts w:ascii="Arial" w:hAnsi="Arial" w:cs="Arial"/>
              </w:rPr>
              <w:t>O sistema deverá ter uma interface intuitiva e de fácil visualização para os funcionários</w:t>
            </w:r>
          </w:p>
        </w:tc>
        <w:tc>
          <w:tcPr>
            <w:tcW w:w="2268" w:type="dxa"/>
          </w:tcPr>
          <w:p w:rsidR="00242619" w:rsidRPr="0099651F" w:rsidRDefault="00242619" w:rsidP="002D4C2D">
            <w:pPr>
              <w:rPr>
                <w:rFonts w:ascii="Arial" w:hAnsi="Arial" w:cs="Arial"/>
              </w:rPr>
            </w:pPr>
            <w:r w:rsidRPr="0099651F">
              <w:rPr>
                <w:rFonts w:ascii="Arial" w:hAnsi="Arial" w:cs="Arial"/>
              </w:rPr>
              <w:t>Geral</w:t>
            </w:r>
          </w:p>
        </w:tc>
      </w:tr>
      <w:tr w:rsidR="00EA32E1" w:rsidTr="002D4C2D">
        <w:trPr>
          <w:trHeight w:val="908"/>
        </w:trPr>
        <w:tc>
          <w:tcPr>
            <w:tcW w:w="1284" w:type="dxa"/>
          </w:tcPr>
          <w:p w:rsidR="00EA32E1" w:rsidRPr="006A694C" w:rsidRDefault="00EA32E1" w:rsidP="00EA32E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EA32E1" w:rsidRPr="0099651F" w:rsidRDefault="00EA32E1" w:rsidP="00EA32E1">
            <w:pPr>
              <w:rPr>
                <w:rFonts w:ascii="Arial" w:hAnsi="Arial" w:cs="Arial"/>
              </w:rPr>
            </w:pPr>
            <w:r w:rsidRPr="0099651F">
              <w:rPr>
                <w:rFonts w:ascii="Arial" w:hAnsi="Arial" w:cs="Arial"/>
              </w:rPr>
              <w:t>Os pedidos poderão ser realizados com acesso a rede de internet, mas também terá a opção offline caso ocorra problemas, não comprometendo então a venda do produto.</w:t>
            </w:r>
          </w:p>
        </w:tc>
        <w:tc>
          <w:tcPr>
            <w:tcW w:w="2268" w:type="dxa"/>
          </w:tcPr>
          <w:p w:rsidR="00EA32E1" w:rsidRDefault="00EA32E1" w:rsidP="00EA32E1">
            <w:r w:rsidRPr="00473E93">
              <w:rPr>
                <w:rFonts w:ascii="Arial" w:hAnsi="Arial" w:cs="Arial"/>
              </w:rPr>
              <w:t>Geral</w:t>
            </w:r>
          </w:p>
        </w:tc>
      </w:tr>
      <w:tr w:rsidR="00EA32E1" w:rsidTr="002D4C2D">
        <w:trPr>
          <w:trHeight w:val="908"/>
        </w:trPr>
        <w:tc>
          <w:tcPr>
            <w:tcW w:w="1284" w:type="dxa"/>
          </w:tcPr>
          <w:p w:rsidR="00EA32E1" w:rsidRPr="006A694C" w:rsidRDefault="00EA32E1" w:rsidP="00EA32E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EA32E1" w:rsidRPr="0099651F" w:rsidRDefault="00EA32E1" w:rsidP="00EA32E1">
            <w:pPr>
              <w:rPr>
                <w:rFonts w:ascii="Arial" w:hAnsi="Arial" w:cs="Arial"/>
              </w:rPr>
            </w:pPr>
            <w:r w:rsidRPr="0099651F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Log</w:t>
            </w:r>
            <w:r w:rsidRPr="0099651F">
              <w:rPr>
                <w:rFonts w:ascii="Arial" w:hAnsi="Arial" w:cs="Arial"/>
              </w:rPr>
              <w:t xml:space="preserve"> dos pagamentos serão registrados num arquivo XML na máquina;</w:t>
            </w:r>
          </w:p>
        </w:tc>
        <w:tc>
          <w:tcPr>
            <w:tcW w:w="2268" w:type="dxa"/>
          </w:tcPr>
          <w:p w:rsidR="00EA32E1" w:rsidRDefault="00EA32E1" w:rsidP="00EA32E1">
            <w:r w:rsidRPr="00473E93">
              <w:rPr>
                <w:rFonts w:ascii="Arial" w:hAnsi="Arial" w:cs="Arial"/>
              </w:rPr>
              <w:t>Geral</w:t>
            </w:r>
          </w:p>
        </w:tc>
      </w:tr>
      <w:tr w:rsidR="00EA32E1" w:rsidTr="002D4C2D">
        <w:trPr>
          <w:trHeight w:val="908"/>
        </w:trPr>
        <w:tc>
          <w:tcPr>
            <w:tcW w:w="1284" w:type="dxa"/>
          </w:tcPr>
          <w:p w:rsidR="00EA32E1" w:rsidRPr="006A694C" w:rsidRDefault="00EA32E1" w:rsidP="00EA32E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EA32E1" w:rsidRPr="0099651F" w:rsidRDefault="00EA32E1" w:rsidP="00EA32E1">
            <w:pPr>
              <w:rPr>
                <w:rFonts w:ascii="Arial" w:hAnsi="Arial" w:cs="Arial"/>
              </w:rPr>
            </w:pPr>
            <w:r w:rsidRPr="0099651F">
              <w:rPr>
                <w:rFonts w:ascii="Arial" w:hAnsi="Arial" w:cs="Arial"/>
              </w:rPr>
              <w:t>O sistema de credito permite pagamento em NFC ou aproximação;</w:t>
            </w:r>
          </w:p>
        </w:tc>
        <w:tc>
          <w:tcPr>
            <w:tcW w:w="2268" w:type="dxa"/>
          </w:tcPr>
          <w:p w:rsidR="00EA32E1" w:rsidRDefault="00EA32E1" w:rsidP="00EA32E1">
            <w:r w:rsidRPr="00473E93">
              <w:rPr>
                <w:rFonts w:ascii="Arial" w:hAnsi="Arial" w:cs="Arial"/>
              </w:rPr>
              <w:t>Geral</w:t>
            </w:r>
          </w:p>
        </w:tc>
      </w:tr>
      <w:tr w:rsidR="00EA32E1" w:rsidTr="002D4C2D">
        <w:trPr>
          <w:trHeight w:val="908"/>
        </w:trPr>
        <w:tc>
          <w:tcPr>
            <w:tcW w:w="1284" w:type="dxa"/>
          </w:tcPr>
          <w:p w:rsidR="00EA32E1" w:rsidRPr="006A694C" w:rsidRDefault="00EA32E1" w:rsidP="00EA32E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EA32E1" w:rsidRPr="0099651F" w:rsidRDefault="00EA32E1" w:rsidP="00EA32E1">
            <w:pPr>
              <w:rPr>
                <w:rFonts w:ascii="Arial" w:hAnsi="Arial" w:cs="Arial"/>
              </w:rPr>
            </w:pPr>
            <w:r w:rsidRPr="0099651F">
              <w:rPr>
                <w:rFonts w:ascii="Arial" w:hAnsi="Arial" w:cs="Arial"/>
              </w:rPr>
              <w:t>O funcionário cadastrado no sistema deverá possuir uma senha de no mínimo 8 dígitos</w:t>
            </w:r>
          </w:p>
        </w:tc>
        <w:tc>
          <w:tcPr>
            <w:tcW w:w="2268" w:type="dxa"/>
          </w:tcPr>
          <w:p w:rsidR="00EA32E1" w:rsidRDefault="00EA32E1" w:rsidP="00EA32E1">
            <w:r w:rsidRPr="00473E93">
              <w:rPr>
                <w:rFonts w:ascii="Arial" w:hAnsi="Arial" w:cs="Arial"/>
              </w:rPr>
              <w:t>Geral</w:t>
            </w:r>
          </w:p>
        </w:tc>
      </w:tr>
      <w:tr w:rsidR="00EA32E1" w:rsidTr="002D4C2D">
        <w:trPr>
          <w:trHeight w:val="908"/>
        </w:trPr>
        <w:tc>
          <w:tcPr>
            <w:tcW w:w="1284" w:type="dxa"/>
          </w:tcPr>
          <w:p w:rsidR="00EA32E1" w:rsidRPr="006A694C" w:rsidRDefault="00EA32E1" w:rsidP="00EA32E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EA32E1" w:rsidRPr="0099651F" w:rsidRDefault="00EA32E1" w:rsidP="00EA32E1">
            <w:pPr>
              <w:rPr>
                <w:rFonts w:ascii="Arial" w:hAnsi="Arial" w:cs="Arial"/>
              </w:rPr>
            </w:pPr>
            <w:r w:rsidRPr="0099651F">
              <w:rPr>
                <w:rFonts w:ascii="Arial" w:hAnsi="Arial" w:cs="Arial"/>
              </w:rPr>
              <w:t>O sistema poderá ter no máximo 5 acessos simultâneos</w:t>
            </w:r>
          </w:p>
        </w:tc>
        <w:tc>
          <w:tcPr>
            <w:tcW w:w="2268" w:type="dxa"/>
          </w:tcPr>
          <w:p w:rsidR="00EA32E1" w:rsidRDefault="00EA32E1" w:rsidP="00EA32E1">
            <w:r w:rsidRPr="00473E93">
              <w:rPr>
                <w:rFonts w:ascii="Arial" w:hAnsi="Arial" w:cs="Arial"/>
              </w:rPr>
              <w:t>Geral</w:t>
            </w:r>
          </w:p>
        </w:tc>
      </w:tr>
      <w:tr w:rsidR="00EA32E1" w:rsidTr="002D4C2D">
        <w:trPr>
          <w:trHeight w:val="908"/>
        </w:trPr>
        <w:tc>
          <w:tcPr>
            <w:tcW w:w="1284" w:type="dxa"/>
          </w:tcPr>
          <w:p w:rsidR="00EA32E1" w:rsidRPr="006A694C" w:rsidRDefault="00EA32E1" w:rsidP="00EA32E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7]</w:t>
            </w:r>
          </w:p>
        </w:tc>
        <w:tc>
          <w:tcPr>
            <w:tcW w:w="6253" w:type="dxa"/>
          </w:tcPr>
          <w:p w:rsidR="00EA32E1" w:rsidRPr="0099651F" w:rsidRDefault="00EA32E1" w:rsidP="00EA32E1">
            <w:pPr>
              <w:rPr>
                <w:rFonts w:ascii="Arial" w:hAnsi="Arial" w:cs="Arial"/>
              </w:rPr>
            </w:pPr>
            <w:r w:rsidRPr="0099651F">
              <w:rPr>
                <w:rFonts w:ascii="Arial" w:hAnsi="Arial" w:cs="Arial"/>
              </w:rPr>
              <w:t>O login só pode ser cadastrado com letras e número, não permitindo símbolos</w:t>
            </w:r>
          </w:p>
        </w:tc>
        <w:tc>
          <w:tcPr>
            <w:tcW w:w="2268" w:type="dxa"/>
          </w:tcPr>
          <w:p w:rsidR="00EA32E1" w:rsidRDefault="00EA32E1" w:rsidP="00EA32E1">
            <w:r w:rsidRPr="00473E93">
              <w:rPr>
                <w:rFonts w:ascii="Arial" w:hAnsi="Arial" w:cs="Arial"/>
              </w:rPr>
              <w:t>Geral</w:t>
            </w:r>
          </w:p>
        </w:tc>
      </w:tr>
      <w:tr w:rsidR="00EA32E1" w:rsidTr="002D4C2D">
        <w:trPr>
          <w:trHeight w:val="908"/>
        </w:trPr>
        <w:tc>
          <w:tcPr>
            <w:tcW w:w="1284" w:type="dxa"/>
          </w:tcPr>
          <w:p w:rsidR="00EA32E1" w:rsidRPr="006A694C" w:rsidRDefault="00EA32E1" w:rsidP="00EA32E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8]</w:t>
            </w:r>
          </w:p>
        </w:tc>
        <w:tc>
          <w:tcPr>
            <w:tcW w:w="6253" w:type="dxa"/>
          </w:tcPr>
          <w:p w:rsidR="00EA32E1" w:rsidRPr="0099651F" w:rsidRDefault="00EA32E1" w:rsidP="00EA32E1">
            <w:pPr>
              <w:rPr>
                <w:rFonts w:ascii="Arial" w:hAnsi="Arial" w:cs="Arial"/>
              </w:rPr>
            </w:pPr>
            <w:r w:rsidRPr="0099651F">
              <w:rPr>
                <w:rFonts w:ascii="Arial" w:hAnsi="Arial" w:cs="Arial"/>
              </w:rPr>
              <w:t xml:space="preserve">O sistema será desenvolvido em Java e o framework Spring, possuindo integração com banco de dados Oracle. </w:t>
            </w:r>
          </w:p>
        </w:tc>
        <w:tc>
          <w:tcPr>
            <w:tcW w:w="2268" w:type="dxa"/>
          </w:tcPr>
          <w:p w:rsidR="00EA32E1" w:rsidRDefault="00EA32E1" w:rsidP="00EA32E1">
            <w:r w:rsidRPr="00473E93">
              <w:rPr>
                <w:rFonts w:ascii="Arial" w:hAnsi="Arial" w:cs="Arial"/>
              </w:rPr>
              <w:t>Geral</w:t>
            </w:r>
          </w:p>
        </w:tc>
      </w:tr>
      <w:tr w:rsidR="00EA32E1" w:rsidTr="002D4C2D">
        <w:trPr>
          <w:trHeight w:val="908"/>
        </w:trPr>
        <w:tc>
          <w:tcPr>
            <w:tcW w:w="1284" w:type="dxa"/>
          </w:tcPr>
          <w:p w:rsidR="00EA32E1" w:rsidRPr="006A694C" w:rsidRDefault="00EA32E1" w:rsidP="00EA32E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</w:t>
            </w:r>
            <w:r w:rsidRPr="006A6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r w:rsidR="0057128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6253" w:type="dxa"/>
          </w:tcPr>
          <w:p w:rsidR="00EA32E1" w:rsidRPr="0099651F" w:rsidRDefault="00EA32E1" w:rsidP="00EA32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relatório</w:t>
            </w:r>
            <w:r w:rsidR="00571287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do sistema poderão emitidos no formato PDF e CSV;</w:t>
            </w:r>
          </w:p>
        </w:tc>
        <w:tc>
          <w:tcPr>
            <w:tcW w:w="2268" w:type="dxa"/>
          </w:tcPr>
          <w:p w:rsidR="00EA32E1" w:rsidRDefault="00EA32E1" w:rsidP="00EA32E1">
            <w:r w:rsidRPr="00473E93">
              <w:rPr>
                <w:rFonts w:ascii="Arial" w:hAnsi="Arial" w:cs="Arial"/>
              </w:rPr>
              <w:t>Geral</w:t>
            </w:r>
          </w:p>
        </w:tc>
      </w:tr>
      <w:tr w:rsidR="00571287" w:rsidTr="002D4C2D">
        <w:trPr>
          <w:trHeight w:val="908"/>
        </w:trPr>
        <w:tc>
          <w:tcPr>
            <w:tcW w:w="1284" w:type="dxa"/>
          </w:tcPr>
          <w:p w:rsidR="00571287" w:rsidRPr="006A694C" w:rsidRDefault="00571287" w:rsidP="00EA32E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[RNF009]</w:t>
            </w:r>
          </w:p>
        </w:tc>
        <w:tc>
          <w:tcPr>
            <w:tcW w:w="6253" w:type="dxa"/>
          </w:tcPr>
          <w:p w:rsidR="00571287" w:rsidRDefault="00571287" w:rsidP="00EA32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pagamentos poderão ser divididos em até 3 cartões</w:t>
            </w:r>
          </w:p>
        </w:tc>
        <w:tc>
          <w:tcPr>
            <w:tcW w:w="2268" w:type="dxa"/>
          </w:tcPr>
          <w:p w:rsidR="00571287" w:rsidRPr="00473E93" w:rsidRDefault="00571287" w:rsidP="00EA32E1">
            <w:pPr>
              <w:rPr>
                <w:rFonts w:ascii="Arial" w:hAnsi="Arial" w:cs="Arial"/>
              </w:rPr>
            </w:pPr>
            <w:r w:rsidRPr="00473E93">
              <w:rPr>
                <w:rFonts w:ascii="Arial" w:hAnsi="Arial" w:cs="Arial"/>
              </w:rPr>
              <w:t>Geral</w:t>
            </w:r>
          </w:p>
        </w:tc>
      </w:tr>
    </w:tbl>
    <w:p w:rsidR="00242619" w:rsidRDefault="00242619" w:rsidP="00DE588E">
      <w:pPr>
        <w:rPr>
          <w:rFonts w:ascii="Arial" w:hAnsi="Arial" w:cs="Arial"/>
          <w:b/>
          <w:bCs/>
          <w:sz w:val="24"/>
          <w:szCs w:val="24"/>
        </w:rPr>
      </w:pPr>
    </w:p>
    <w:sectPr w:rsidR="002426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98C" w:rsidRDefault="00CA598C" w:rsidP="008C6322">
      <w:pPr>
        <w:spacing w:after="0" w:line="240" w:lineRule="auto"/>
      </w:pPr>
      <w:r>
        <w:separator/>
      </w:r>
    </w:p>
  </w:endnote>
  <w:endnote w:type="continuationSeparator" w:id="0">
    <w:p w:rsidR="00CA598C" w:rsidRDefault="00CA598C" w:rsidP="008C6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98C" w:rsidRDefault="00CA598C" w:rsidP="008C6322">
      <w:pPr>
        <w:spacing w:after="0" w:line="240" w:lineRule="auto"/>
      </w:pPr>
      <w:r>
        <w:separator/>
      </w:r>
    </w:p>
  </w:footnote>
  <w:footnote w:type="continuationSeparator" w:id="0">
    <w:p w:rsidR="00CA598C" w:rsidRDefault="00CA598C" w:rsidP="008C63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85"/>
    <w:rsid w:val="002149D9"/>
    <w:rsid w:val="00242619"/>
    <w:rsid w:val="002D4C2D"/>
    <w:rsid w:val="002F4085"/>
    <w:rsid w:val="00372A04"/>
    <w:rsid w:val="00372BD5"/>
    <w:rsid w:val="003A433B"/>
    <w:rsid w:val="00571287"/>
    <w:rsid w:val="008C6322"/>
    <w:rsid w:val="008C7FA8"/>
    <w:rsid w:val="0099651F"/>
    <w:rsid w:val="009B251F"/>
    <w:rsid w:val="00A12649"/>
    <w:rsid w:val="00B2615C"/>
    <w:rsid w:val="00CA598C"/>
    <w:rsid w:val="00CF0614"/>
    <w:rsid w:val="00D345C6"/>
    <w:rsid w:val="00D85EC9"/>
    <w:rsid w:val="00DE588E"/>
    <w:rsid w:val="00E161FE"/>
    <w:rsid w:val="00EA32E1"/>
    <w:rsid w:val="00F9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3E288"/>
  <w15:chartTrackingRefBased/>
  <w15:docId w15:val="{40A637A2-4361-4D33-AE8E-AB081609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C6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C6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6322"/>
  </w:style>
  <w:style w:type="paragraph" w:styleId="Rodap">
    <w:name w:val="footer"/>
    <w:basedOn w:val="Normal"/>
    <w:link w:val="RodapChar"/>
    <w:uiPriority w:val="99"/>
    <w:unhideWhenUsed/>
    <w:rsid w:val="008C6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6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1020</Words>
  <Characters>5513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Felipe</dc:creator>
  <cp:keywords/>
  <dc:description/>
  <cp:lastModifiedBy>Igor Felipe</cp:lastModifiedBy>
  <cp:revision>15</cp:revision>
  <dcterms:created xsi:type="dcterms:W3CDTF">2020-05-04T19:19:00Z</dcterms:created>
  <dcterms:modified xsi:type="dcterms:W3CDTF">2020-05-04T20:42:00Z</dcterms:modified>
</cp:coreProperties>
</file>