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Assets: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Rooms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560"/>
        <w:gridCol w:w="4680"/>
        <w:gridCol w:w="1170"/>
        <w:gridCol w:w="1320"/>
        <w:tblGridChange w:id="0">
          <w:tblGrid>
            <w:gridCol w:w="645"/>
            <w:gridCol w:w="1560"/>
            <w:gridCol w:w="4680"/>
            <w:gridCol w:w="1170"/>
            <w:gridCol w:w="13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Sleeps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(₱/night)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Deluxe Queen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Elegant room with a queen-size bed, city view, private bath, and workspace. Ideal for solo travelers or couples.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₱3,200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Superior Twin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Two cozy single beds with modern decor, smart TV, and free breakfast. Great for friends or work trips.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₱3,500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 King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Spacious suite with king-size bed, living area, large windows, mini bar, and premium toiletries.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₱5,800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Family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One queen bed and two single beds, perfect for small families. Comes with Netflix-ready smart TV and fridge.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₱4,700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Single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Compact but clean and modern room with single bed, private shower, and desk. Great for short stays.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₱1,500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Junior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Stylish room with queen bed, small living area, bath tub, and balcony 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₱4,200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Penthouse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Top-floor luxury suite with panoramic seaside view, king bed, sofa lounge, jacuzzi, and dedicated concierge.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₱12,000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Barkada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Dorm-style room with 4 bunk beds, shared bath, lockers, and common lounge area.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₱3,000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Queen-size bed with accessible layout, support rails in bathroom, wide doorway, and emergency alert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₱2,900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Honeymoon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Romantic suite with canopy king bed, mood lighting, tub for two, complimentary wine, and room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₱6,500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Addtnl.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vyshilorm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Deluxe Queen Room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Complimentary Wi-Fi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Daily housekeeping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Coffee &amp; tea making facilities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Air-conditioning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Toiletries &amp; towels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1 Bathroom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2 Wall outlets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1 Mini bar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Armchair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5y8vfeq8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Superior Twin Room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Complimentary breakfast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high-speed Wi-Fi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Air-conditioning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In-room safe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Toiletries &amp; slippers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Bottled water daily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Bathroom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Wall outlets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Armchairs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zozrpe84i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King Suite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Complimentary minibar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Bathrobe &amp; premium toiletries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breakfast for two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Wi-Fi &amp; smart TV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24-hour room service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drink upon arrival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Bathrooms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Wall outlets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Mini bars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TVs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 Armchairs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Iron and ironing boards</w:t>
        <w:br w:type="textWrapping"/>
        <w:t xml:space="preserve">2 Phones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Hairdryers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v6u03f4v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Family Room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Netflix-ready smart TV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fridge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Complimentary bottled water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games upon request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housekeeping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Wi-Fi access for multiple devices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Bathroom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Wall outlets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Armchairs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1 Hairdryer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tnewre8y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 Single Room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Wi-Fi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Fresh towels &amp; toiletries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Air-conditioning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Desk with reading lamp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housekeeping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Complimentary bottled water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Bathroom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Wall outlets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Armchair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6dh6ks920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Junior Suite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Balcony with seating area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Complimentary bath salts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Coffee &amp; tea maker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Wi-Fi &amp; smart TV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 bathrobes &amp; slippers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breakfast for two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Bathroom with bathtub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Wall outlets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Mini bar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Armchairs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gwufbogc2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Penthouse Suite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Panoramic view lounge access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jacuzzi with bath amenities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minibar &amp; wine selection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Concierge service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Complimentary breakfast and dinner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 check-out (subject to availability)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fruit basket &amp; champagne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Bathrooms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Wall outlets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Mini bars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TVs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 Armchairs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Iron and ironing boards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Phones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Hairdryers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9ramo911m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Barkada Room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Individual lockers with key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bathroom with hot &amp; cold shower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Wi-Fi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Lounge area with board games &amp; TV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Drinking water station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Towel rental available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Shared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Wall outlets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 Armchairs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05c6yf359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Accessible Room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Wheelchair-accessible layout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alert system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Bathroom support rails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Lowered bed height &amp; furniture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Wi-Fi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On-call staff assistance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Accessible Bathroom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Wall outlets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Armchairs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5oqk6asek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Honeymoon Suite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Complimentary bottle of wine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Romantic room decor with rose petals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Breakfast in bed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tub for two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Mood lighting control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24/7 room service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dessert plate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Bathroom with tub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Wall outlets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Mini bar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TV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 Armchairs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Iron and ironing board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Phone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Hairdryer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VITNhtVpAVy4KCzE8dfp-hsEN4IMY0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