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wp:posOffset>
            </wp:positionV>
            <wp:extent cx="5943600" cy="27813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81300"/>
                    </a:xfrm>
                    <a:prstGeom prst="rect"/>
                    <a:ln/>
                  </pic:spPr>
                </pic:pic>
              </a:graphicData>
            </a:graphic>
          </wp:anchor>
        </w:drawing>
      </w:r>
    </w:p>
    <w:p w:rsidR="00000000" w:rsidDel="00000000" w:rsidP="00000000" w:rsidRDefault="00000000" w:rsidRPr="00000000" w14:paraId="00000002">
      <w:pPr>
        <w:spacing w:after="0" w:line="240" w:lineRule="auto"/>
        <w:jc w:val="center"/>
        <w:rPr>
          <w:rFonts w:ascii="Courier New" w:cs="Courier New" w:eastAsia="Courier New" w:hAnsi="Courier New"/>
          <w:b w:val="1"/>
          <w:sz w:val="48"/>
          <w:szCs w:val="48"/>
        </w:rPr>
      </w:pPr>
      <w:r w:rsidDel="00000000" w:rsidR="00000000" w:rsidRPr="00000000">
        <w:rPr>
          <w:rFonts w:ascii="Courier New" w:cs="Courier New" w:eastAsia="Courier New" w:hAnsi="Courier New"/>
          <w:b w:val="1"/>
          <w:sz w:val="48"/>
          <w:szCs w:val="48"/>
          <w:rtl w:val="0"/>
        </w:rPr>
        <w:t xml:space="preserve">Lab #1 - Introduction to HC11 Development</w:t>
        <w:br w:type="textWrapping"/>
      </w:r>
    </w:p>
    <w:p w:rsidR="00000000" w:rsidDel="00000000" w:rsidP="00000000" w:rsidRDefault="00000000" w:rsidRPr="00000000" w14:paraId="00000003">
      <w:pPr>
        <w:spacing w:after="0" w:line="240" w:lineRule="auto"/>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Wayhar Ngeth, Habilou Sanwidi</w:t>
      </w:r>
    </w:p>
    <w:p w:rsidR="00000000" w:rsidDel="00000000" w:rsidP="00000000" w:rsidRDefault="00000000" w:rsidRPr="00000000" w14:paraId="00000004">
      <w:pPr>
        <w:spacing w:after="0" w:line="240" w:lineRule="auto"/>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January 16, 2020</w:t>
        <w:br w:type="textWrapping"/>
        <w:t xml:space="preserve">School of Electrical &amp; Computer Engineering</w:t>
      </w:r>
    </w:p>
    <w:p w:rsidR="00000000" w:rsidDel="00000000" w:rsidP="00000000" w:rsidRDefault="00000000" w:rsidRPr="00000000" w14:paraId="00000005">
      <w:pPr>
        <w:spacing w:after="0" w:line="240" w:lineRule="auto"/>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7">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8">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9">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A">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B">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C">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D">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E">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F">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0">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1">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012">
      <w:pPr>
        <w:spacing w:after="0"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14">
      <w:pPr>
        <w:spacing w:after="0" w:line="480" w:lineRule="auto"/>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0" w:line="480" w:lineRule="auto"/>
        <w:ind w:firstLine="360"/>
        <w:rPr>
          <w:rFonts w:ascii="Courier New" w:cs="Courier New" w:eastAsia="Courier New" w:hAnsi="Courier New"/>
          <w:b w:val="1"/>
          <w:sz w:val="32"/>
          <w:szCs w:val="32"/>
        </w:rPr>
      </w:pPr>
      <w:r w:rsidDel="00000000" w:rsidR="00000000" w:rsidRPr="00000000">
        <w:rPr>
          <w:rFonts w:ascii="Courier New" w:cs="Courier New" w:eastAsia="Courier New" w:hAnsi="Courier New"/>
          <w:sz w:val="24"/>
          <w:szCs w:val="24"/>
          <w:rtl w:val="0"/>
        </w:rPr>
        <w:t xml:space="preserve">The goal for the first lab is to gain familiarity with the HC11 by executing some basic assembly programs and building and compiling those programs. There is also a goal of recognizing memory allocations within our code. This experiment aims to introduce to students some interesting features about what the HC11 can do.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Procedures &amp; Discussion</w:t>
      </w:r>
    </w:p>
    <w:p w:rsidR="00000000" w:rsidDel="00000000" w:rsidP="00000000" w:rsidRDefault="00000000" w:rsidRPr="00000000" w14:paraId="00000017">
      <w:pPr>
        <w:spacing w:after="0"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0"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started off by setting up a communication protocol between the board and the PC. The parameters used are: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ourier New" w:cs="Courier New" w:eastAsia="Courier New" w:hAnsi="Courier New"/>
          <w:b w:val="0"/>
          <w:i w:val="0"/>
          <w:smallCaps w:val="0"/>
          <w:strike w:val="0"/>
          <w:color w:val="000000"/>
          <w:sz w:val="24"/>
          <w:szCs w:val="24"/>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Baud Rate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9600</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ourier New" w:cs="Courier New" w:eastAsia="Courier New" w:hAnsi="Courier New"/>
          <w:b w:val="0"/>
          <w:i w:val="0"/>
          <w:smallCaps w:val="0"/>
          <w:strike w:val="0"/>
          <w:color w:val="000000"/>
          <w:sz w:val="24"/>
          <w:szCs w:val="24"/>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Parity for error detection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None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ourier New" w:cs="Courier New" w:eastAsia="Courier New" w:hAnsi="Courier New"/>
          <w:b w:val="0"/>
          <w:i w:val="0"/>
          <w:smallCaps w:val="0"/>
          <w:strike w:val="0"/>
          <w:color w:val="000000"/>
          <w:sz w:val="24"/>
          <w:szCs w:val="24"/>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Number of bits per character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ourier New" w:cs="Courier New" w:eastAsia="Courier New" w:hAnsi="Courier New"/>
          <w:b w:val="0"/>
          <w:i w:val="0"/>
          <w:smallCaps w:val="0"/>
          <w:strike w:val="0"/>
          <w:color w:val="000000"/>
          <w:sz w:val="24"/>
          <w:szCs w:val="24"/>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stop bits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ourier New" w:cs="Courier New" w:eastAsia="Courier New" w:hAnsi="Courier New"/>
          <w:b w:val="0"/>
          <w:i w:val="0"/>
          <w:smallCaps w:val="0"/>
          <w:strike w:val="0"/>
          <w:color w:val="000000"/>
          <w:sz w:val="24"/>
          <w:szCs w:val="24"/>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Flow control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Xon/Xoff</w:t>
        <w:br w:type="textWrapping"/>
      </w:r>
      <w:r w:rsidDel="00000000" w:rsidR="00000000" w:rsidRPr="00000000">
        <w:rPr>
          <w:rtl w:val="0"/>
        </w:rPr>
      </w:r>
    </w:p>
    <w:p w:rsidR="00000000" w:rsidDel="00000000" w:rsidP="00000000" w:rsidRDefault="00000000" w:rsidRPr="00000000" w14:paraId="0000001E">
      <w:pPr>
        <w:spacing w:after="0" w:line="48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then processed to uploading the compiler corresponding to the 6811-chip family, restarted the AsmIDE and reset the board using the SW2 key. </w:t>
      </w:r>
    </w:p>
    <w:p w:rsidR="00000000" w:rsidDel="00000000" w:rsidP="00000000" w:rsidRDefault="00000000" w:rsidRPr="00000000" w14:paraId="0000001F">
      <w:pPr>
        <w:spacing w:after="0" w:line="48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then uploaded some test programs and observed how the HC11 reacted. Some of the reactions included a light show, messages displaying on the 7-segment display and musical tunes. Through testing sample code, we learned how to modify memory locations and their values. These test experiments also allowed us to visually see some functions of the board.</w:t>
      </w:r>
    </w:p>
    <w:p w:rsidR="00000000" w:rsidDel="00000000" w:rsidP="00000000" w:rsidRDefault="00000000" w:rsidRPr="00000000" w14:paraId="00000020">
      <w:pPr>
        <w:spacing w:after="0" w:line="480" w:lineRule="auto"/>
        <w:rPr>
          <w:rFonts w:ascii="Courier New" w:cs="Courier New" w:eastAsia="Courier New" w:hAnsi="Courier New"/>
          <w:b w:val="1"/>
          <w:sz w:val="32"/>
          <w:szCs w:val="32"/>
        </w:rPr>
      </w:pPr>
      <w:r w:rsidDel="00000000" w:rsidR="00000000" w:rsidRPr="00000000">
        <w:rPr>
          <w:rFonts w:ascii="Courier New" w:cs="Courier New" w:eastAsia="Courier New" w:hAnsi="Courier New"/>
          <w:sz w:val="24"/>
          <w:szCs w:val="24"/>
          <w:rtl w:val="0"/>
        </w:rPr>
        <w:tab/>
        <w:t xml:space="preserve">However, we did experience a minor setback towards the beginning of the experiment. When uploading the test programs, we learned after a few tries to always press the SW2 (Reset) button so that new programs can be uploaded. It took us a few minutes to understand conceptually what loading, opening, and building actually do inside the board.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Conclusion</w:t>
      </w:r>
    </w:p>
    <w:p w:rsidR="00000000" w:rsidDel="00000000" w:rsidP="00000000" w:rsidRDefault="00000000" w:rsidRPr="00000000" w14:paraId="00000022">
      <w:pPr>
        <w:spacing w:after="0" w:line="480" w:lineRule="auto"/>
        <w:rPr>
          <w:rFonts w:ascii="Courier New" w:cs="Courier New" w:eastAsia="Courier New" w:hAnsi="Courier New"/>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0" w:line="48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Throughout this lab, we learned how to setup a communication between the HC11 board and a PC. We also got the opportunity to run some sample test and familiarized ourselves with HC11’s architecture, which would, without a doubt, be useful for future labs.</w:t>
      </w:r>
    </w:p>
    <w:p w:rsidR="00000000" w:rsidDel="00000000" w:rsidP="00000000" w:rsidRDefault="00000000" w:rsidRPr="00000000" w14:paraId="00000024">
      <w:pPr>
        <w:spacing w:after="0" w:line="480" w:lineRule="auto"/>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25">
      <w:pPr>
        <w:spacing w:after="0" w:line="480" w:lineRule="auto"/>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Lab Participation</w:t>
      </w:r>
    </w:p>
    <w:p w:rsidR="00000000" w:rsidDel="00000000" w:rsidP="00000000" w:rsidRDefault="00000000" w:rsidRPr="00000000" w14:paraId="00000027">
      <w:pPr>
        <w:spacing w:after="0"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0" w:line="480" w:lineRule="auto"/>
        <w:ind w:firstLine="720"/>
        <w:rPr>
          <w:rFonts w:ascii="Courier New" w:cs="Courier New" w:eastAsia="Courier New" w:hAnsi="Courier New"/>
          <w:b w:val="1"/>
          <w:sz w:val="32"/>
          <w:szCs w:val="32"/>
        </w:rPr>
      </w:pPr>
      <w:r w:rsidDel="00000000" w:rsidR="00000000" w:rsidRPr="00000000">
        <w:rPr>
          <w:rFonts w:ascii="Courier New" w:cs="Courier New" w:eastAsia="Courier New" w:hAnsi="Courier New"/>
          <w:sz w:val="24"/>
          <w:szCs w:val="24"/>
          <w:rtl w:val="0"/>
        </w:rPr>
        <w:t xml:space="preserve">Throughout this lab, my partner and I both got the opportunity to try every step of the process for ourselves and equally participated in the experiment. Habilou wrote down the explicit answers during the lab and completed the procedures and conclusion portion of the report. Wayhar completed the rest and ensured a quality report before submitting to eLC.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ourier New" w:cs="Courier New" w:eastAsia="Courier New" w:hAnsi="Courier New"/>
          <w:b w:val="1"/>
          <w:sz w:val="32"/>
          <w:szCs w:val="32"/>
        </w:rPr>
        <w:sectPr>
          <w:headerReference r:id="rId8" w:type="default"/>
          <w:footerReference r:id="rId9" w:type="default"/>
          <w:footerReference r:id="rId10" w:type="first"/>
          <w:pgSz w:h="15840" w:w="12240"/>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1"/>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32"/>
          <w:szCs w:val="32"/>
          <w:u w:val="none"/>
          <w:shd w:fill="auto" w:val="clear"/>
          <w:vertAlign w:val="baseline"/>
          <w:rtl w:val="0"/>
        </w:rPr>
        <w:t xml:space="preserve">Explicit Answers</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0" w:line="240" w:lineRule="auto"/>
        <w:rPr>
          <w:rFonts w:ascii="Courier New" w:cs="Courier New" w:eastAsia="Courier New" w:hAnsi="Courier New"/>
          <w:b w:val="1"/>
          <w:sz w:val="32"/>
          <w:szCs w:val="32"/>
        </w:rPr>
      </w:pPr>
      <w:r w:rsidDel="00000000" w:rsidR="00000000" w:rsidRPr="00000000">
        <w:rPr>
          <w:rtl w:val="0"/>
        </w:rPr>
      </w:r>
    </w:p>
    <w:p w:rsidR="00000000" w:rsidDel="00000000" w:rsidP="00000000" w:rsidRDefault="00000000" w:rsidRPr="00000000" w14:paraId="0000002D">
      <w:pPr>
        <w:spacing w:after="0" w:line="240" w:lineRule="auto"/>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28"/>
          <w:szCs w:val="28"/>
          <w:rtl w:val="0"/>
        </w:rPr>
        <w:t xml:space="preserve">4.1</w:t>
      </w:r>
      <w:r w:rsidDel="00000000" w:rsidR="00000000" w:rsidRPr="00000000">
        <w:rPr>
          <w:rFonts w:ascii="Courier New" w:cs="Courier New" w:eastAsia="Courier New" w:hAnsi="Courier New"/>
          <w:b w:val="1"/>
          <w:sz w:val="32"/>
          <w:szCs w:val="32"/>
          <w:rtl w:val="0"/>
        </w:rPr>
        <w:t xml:space="preserve"> </w:t>
      </w:r>
    </w:p>
    <w:p w:rsidR="00000000" w:rsidDel="00000000" w:rsidP="00000000" w:rsidRDefault="00000000" w:rsidRPr="00000000" w14:paraId="0000002E">
      <w:pPr>
        <w:spacing w:after="0" w:line="240" w:lineRule="auto"/>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ab/>
      </w:r>
      <w:r w:rsidDel="00000000" w:rsidR="00000000" w:rsidRPr="00000000">
        <w:rPr>
          <w:rFonts w:ascii="Courier New" w:cs="Courier New" w:eastAsia="Courier New" w:hAnsi="Courier New"/>
          <w:b w:val="1"/>
          <w:sz w:val="24"/>
          <w:szCs w:val="24"/>
          <w:rtl w:val="0"/>
        </w:rPr>
        <w:t xml:space="preserve">The program allows the switches on the EVB to turn on and off the onboard LEDs.</w:t>
      </w:r>
      <w:r w:rsidDel="00000000" w:rsidR="00000000" w:rsidRPr="00000000">
        <w:rPr>
          <w:rFonts w:ascii="Courier New" w:cs="Courier New" w:eastAsia="Courier New" w:hAnsi="Courier New"/>
          <w:b w:val="1"/>
          <w:sz w:val="32"/>
          <w:szCs w:val="32"/>
          <w:rtl w:val="0"/>
        </w:rPr>
        <w:br w:type="textWrapping"/>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w:t>
            </w:r>
          </w:p>
        </w:tc>
        <w:tc>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Observation</w:t>
            </w:r>
          </w:p>
        </w:tc>
      </w:tr>
      <w:tr>
        <w:tc>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Ex2</w:t>
            </w:r>
          </w:p>
        </w:tc>
        <w:tc>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Light show</w:t>
            </w:r>
          </w:p>
        </w:tc>
      </w:tr>
      <w:tr>
        <w:tc>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Ex3</w:t>
            </w:r>
          </w:p>
        </w:tc>
        <w:tc>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Displays HELP </w:t>
            </w:r>
          </w:p>
        </w:tc>
      </w:tr>
      <w:tr>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Ex6</w:t>
            </w:r>
          </w:p>
        </w:tc>
        <w:tc>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Plays a tune</w:t>
            </w:r>
          </w:p>
        </w:tc>
      </w:tr>
    </w:tbl>
    <w:p w:rsidR="00000000" w:rsidDel="00000000" w:rsidP="00000000" w:rsidRDefault="00000000" w:rsidRPr="00000000" w14:paraId="0000003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8"/>
          <w:szCs w:val="28"/>
          <w:rtl w:val="0"/>
        </w:rPr>
        <w:t xml:space="preserve">5.1</w:t>
      </w:r>
      <w:r w:rsidDel="00000000" w:rsidR="00000000" w:rsidRPr="00000000">
        <w:rPr>
          <w:rFonts w:ascii="Courier New" w:cs="Courier New" w:eastAsia="Courier New" w:hAnsi="Courier New"/>
          <w:b w:val="1"/>
          <w:sz w:val="32"/>
          <w:szCs w:val="32"/>
          <w:rtl w:val="0"/>
        </w:rPr>
        <w:t xml:space="preserve"> </w:t>
        <w:br w:type="textWrapping"/>
        <w:tab/>
      </w:r>
      <w:r w:rsidDel="00000000" w:rsidR="00000000" w:rsidRPr="00000000">
        <w:rPr>
          <w:rFonts w:ascii="Courier New" w:cs="Courier New" w:eastAsia="Courier New" w:hAnsi="Courier New"/>
          <w:b w:val="1"/>
          <w:sz w:val="24"/>
          <w:szCs w:val="24"/>
          <w:rtl w:val="0"/>
        </w:rPr>
        <w:t xml:space="preserve">a. RM changes the register modifier and its content.</w:t>
      </w:r>
    </w:p>
    <w:p w:rsidR="00000000" w:rsidDel="00000000" w:rsidP="00000000" w:rsidRDefault="00000000" w:rsidRPr="00000000" w14:paraId="0000003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b. RM A changes the register modifier to a specified register</w:t>
      </w:r>
    </w:p>
    <w:p w:rsidR="00000000" w:rsidDel="00000000" w:rsidP="00000000" w:rsidRDefault="00000000" w:rsidRPr="00000000" w14:paraId="0000003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8"/>
          <w:szCs w:val="28"/>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w:t>
            </w:r>
          </w:p>
        </w:tc>
        <w:tc>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Byte</w:t>
            </w:r>
          </w:p>
        </w:tc>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Instructions</w:t>
            </w:r>
          </w:p>
        </w:tc>
      </w:tr>
      <w:tr>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D000</w:t>
            </w:r>
          </w:p>
        </w:tc>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8e</w:t>
            </w:r>
          </w:p>
        </w:tc>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lds</w:t>
            </w:r>
          </w:p>
        </w:tc>
      </w:tr>
      <w:tr>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D001</w:t>
            </w:r>
          </w:p>
        </w:tc>
        <w:tc>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8F</w:t>
            </w:r>
          </w:p>
        </w:tc>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lds</w:t>
            </w:r>
          </w:p>
        </w:tc>
      </w:tr>
      <w:tr>
        <w:tc>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D002</w:t>
            </w:r>
          </w:p>
        </w:tc>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ff</w:t>
            </w:r>
          </w:p>
        </w:tc>
        <w:tc>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lds</w:t>
            </w:r>
          </w:p>
        </w:tc>
      </w:tr>
      <w:tr>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D003</w:t>
            </w:r>
          </w:p>
        </w:tc>
        <w:tc>
          <w:tcPr/>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w:t>
            </w:r>
          </w:p>
        </w:tc>
        <w:tc>
          <w:tcPr/>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color w:val="000000"/>
                <w:sz w:val="28"/>
                <w:szCs w:val="28"/>
                <w:rtl w:val="0"/>
              </w:rPr>
              <w:t xml:space="preserve">ldaa</w:t>
            </w:r>
            <w:r w:rsidDel="00000000" w:rsidR="00000000" w:rsidRPr="00000000">
              <w:rPr>
                <w:rtl w:val="0"/>
              </w:rPr>
            </w:r>
          </w:p>
        </w:tc>
      </w:tr>
      <w:tr>
        <w:tc>
          <w:tcPr/>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D004</w:t>
            </w:r>
          </w:p>
        </w:tc>
        <w:tc>
          <w:tcPr/>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w:t>
            </w:r>
          </w:p>
        </w:tc>
        <w:tc>
          <w:tcPr/>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color w:val="000000"/>
                <w:sz w:val="28"/>
                <w:szCs w:val="28"/>
                <w:rtl w:val="0"/>
              </w:rPr>
              <w:t xml:space="preserve">ldaa</w:t>
            </w:r>
            <w:r w:rsidDel="00000000" w:rsidR="00000000" w:rsidRPr="00000000">
              <w:rPr>
                <w:rtl w:val="0"/>
              </w:rPr>
            </w:r>
          </w:p>
        </w:tc>
      </w:tr>
      <w:tr>
        <w:tc>
          <w:tcPr/>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D005</w:t>
            </w:r>
          </w:p>
        </w:tc>
        <w:tc>
          <w:tcPr/>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B7</w:t>
            </w:r>
          </w:p>
        </w:tc>
        <w:tc>
          <w:tcPr/>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color w:val="000000"/>
                <w:sz w:val="28"/>
                <w:szCs w:val="28"/>
                <w:rtl w:val="0"/>
              </w:rPr>
              <w:t xml:space="preserve">staa</w:t>
            </w:r>
            <w:r w:rsidDel="00000000" w:rsidR="00000000" w:rsidRPr="00000000">
              <w:rPr>
                <w:rtl w:val="0"/>
              </w:rPr>
            </w:r>
          </w:p>
        </w:tc>
      </w:tr>
      <w:tr>
        <w:tc>
          <w:tcPr/>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D006</w:t>
            </w:r>
          </w:p>
        </w:tc>
        <w:tc>
          <w:tcPr/>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color w:val="000000"/>
                <w:sz w:val="28"/>
                <w:szCs w:val="28"/>
                <w:rtl w:val="0"/>
              </w:rPr>
              <w:t xml:space="preserve">staa</w:t>
            </w:r>
            <w:r w:rsidDel="00000000" w:rsidR="00000000" w:rsidRPr="00000000">
              <w:rPr>
                <w:rtl w:val="0"/>
              </w:rPr>
            </w:r>
          </w:p>
        </w:tc>
      </w:tr>
      <w:tr>
        <w:tc>
          <w:tcPr/>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D007</w:t>
            </w:r>
          </w:p>
        </w:tc>
        <w:tc>
          <w:tcPr/>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w:t>
            </w:r>
          </w:p>
        </w:tc>
        <w:tc>
          <w:tcPr/>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color w:val="000000"/>
                <w:sz w:val="28"/>
                <w:szCs w:val="28"/>
                <w:rtl w:val="0"/>
              </w:rPr>
              <w:t xml:space="preserve">staa</w:t>
            </w:r>
            <w:r w:rsidDel="00000000" w:rsidR="00000000" w:rsidRPr="00000000">
              <w:rPr>
                <w:rtl w:val="0"/>
              </w:rPr>
            </w:r>
          </w:p>
        </w:tc>
      </w:tr>
      <w:tr>
        <w:tc>
          <w:tcPr/>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D008</w:t>
            </w:r>
          </w:p>
        </w:tc>
        <w:tc>
          <w:tcPr/>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B6</w:t>
            </w:r>
          </w:p>
        </w:tc>
        <w:tc>
          <w:tcPr/>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color w:val="000000"/>
                <w:sz w:val="28"/>
                <w:szCs w:val="28"/>
                <w:rtl w:val="0"/>
              </w:rPr>
              <w:t xml:space="preserve">ldaa</w:t>
            </w:r>
            <w:r w:rsidDel="00000000" w:rsidR="00000000" w:rsidRPr="00000000">
              <w:rPr>
                <w:rtl w:val="0"/>
              </w:rPr>
            </w:r>
          </w:p>
        </w:tc>
      </w:tr>
      <w:tr>
        <w:tc>
          <w:tcPr/>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D009</w:t>
            </w:r>
          </w:p>
        </w:tc>
        <w:tc>
          <w:tcPr/>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color w:val="000000"/>
                <w:sz w:val="28"/>
                <w:szCs w:val="28"/>
                <w:rtl w:val="0"/>
              </w:rPr>
              <w:t xml:space="preserve">ldaa</w:t>
            </w:r>
            <w:r w:rsidDel="00000000" w:rsidR="00000000" w:rsidRPr="00000000">
              <w:rPr>
                <w:rtl w:val="0"/>
              </w:rPr>
            </w:r>
          </w:p>
        </w:tc>
      </w:tr>
      <w:tr>
        <w:tc>
          <w:tcPr/>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D00A</w:t>
            </w:r>
          </w:p>
        </w:tc>
        <w:tc>
          <w:tcPr/>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w:t>
            </w:r>
          </w:p>
        </w:tc>
        <w:tc>
          <w:tcPr/>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color w:val="000000"/>
                <w:sz w:val="28"/>
                <w:szCs w:val="28"/>
                <w:rtl w:val="0"/>
              </w:rPr>
              <w:t xml:space="preserve">ldaa</w:t>
            </w:r>
            <w:r w:rsidDel="00000000" w:rsidR="00000000" w:rsidRPr="00000000">
              <w:rPr>
                <w:rtl w:val="0"/>
              </w:rPr>
            </w:r>
          </w:p>
        </w:tc>
      </w:tr>
      <w:tr>
        <w:tc>
          <w:tcPr/>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D00B</w:t>
            </w:r>
          </w:p>
        </w:tc>
        <w:tc>
          <w:tcPr/>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B7</w:t>
            </w:r>
          </w:p>
        </w:tc>
        <w:tc>
          <w:tcPr/>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color w:val="000000"/>
                <w:sz w:val="28"/>
                <w:szCs w:val="28"/>
                <w:rtl w:val="0"/>
              </w:rPr>
              <w:t xml:space="preserve">staa</w:t>
            </w:r>
            <w:r w:rsidDel="00000000" w:rsidR="00000000" w:rsidRPr="00000000">
              <w:rPr>
                <w:rtl w:val="0"/>
              </w:rPr>
            </w:r>
          </w:p>
        </w:tc>
      </w:tr>
      <w:tr>
        <w:tc>
          <w:tcPr/>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D00C</w:t>
            </w:r>
          </w:p>
        </w:tc>
        <w:tc>
          <w:tcPr/>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7e</w:t>
            </w:r>
          </w:p>
        </w:tc>
        <w:tc>
          <w:tcPr/>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color w:val="000000"/>
                <w:sz w:val="28"/>
                <w:szCs w:val="28"/>
                <w:rtl w:val="0"/>
              </w:rPr>
              <w:t xml:space="preserve">staa</w:t>
            </w:r>
            <w:r w:rsidDel="00000000" w:rsidR="00000000" w:rsidRPr="00000000">
              <w:rPr>
                <w:rtl w:val="0"/>
              </w:rPr>
            </w:r>
          </w:p>
        </w:tc>
      </w:tr>
      <w:tr>
        <w:tc>
          <w:tcPr/>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D00D</w:t>
            </w:r>
          </w:p>
        </w:tc>
        <w:tc>
          <w:tcPr/>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color w:val="000000"/>
                <w:sz w:val="28"/>
                <w:szCs w:val="28"/>
                <w:rtl w:val="0"/>
              </w:rPr>
              <w:t xml:space="preserve">staa</w:t>
            </w:r>
            <w:r w:rsidDel="00000000" w:rsidR="00000000" w:rsidRPr="00000000">
              <w:rPr>
                <w:rtl w:val="0"/>
              </w:rPr>
            </w:r>
          </w:p>
        </w:tc>
      </w:tr>
      <w:tr>
        <w:tc>
          <w:tcPr/>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D00E</w:t>
            </w:r>
          </w:p>
        </w:tc>
        <w:tc>
          <w:tcPr/>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jmp</w:t>
            </w:r>
          </w:p>
        </w:tc>
      </w:tr>
      <w:tr>
        <w:tc>
          <w:tcPr/>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D00F</w:t>
            </w:r>
          </w:p>
        </w:tc>
        <w:tc>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jmp</w:t>
            </w:r>
          </w:p>
        </w:tc>
      </w:tr>
    </w:tbl>
    <w:p w:rsidR="00000000" w:rsidDel="00000000" w:rsidP="00000000" w:rsidRDefault="00000000" w:rsidRPr="00000000" w14:paraId="0000007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after="0"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5.2</w:t>
      </w:r>
    </w:p>
    <w:p w:rsidR="00000000" w:rsidDel="00000000" w:rsidP="00000000" w:rsidRDefault="00000000" w:rsidRPr="00000000" w14:paraId="00000073">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32"/>
          <w:szCs w:val="32"/>
          <w:rtl w:val="0"/>
        </w:rPr>
        <w:tab/>
      </w:r>
      <w:r w:rsidDel="00000000" w:rsidR="00000000" w:rsidRPr="00000000">
        <w:rPr>
          <w:rFonts w:ascii="Courier New" w:cs="Courier New" w:eastAsia="Courier New" w:hAnsi="Courier New"/>
          <w:b w:val="1"/>
          <w:sz w:val="24"/>
          <w:szCs w:val="24"/>
          <w:rtl w:val="0"/>
        </w:rPr>
        <w:t xml:space="preserve">b. Changes the content of the memory at the specified ROM address.</w:t>
      </w:r>
    </w:p>
    <w:p w:rsidR="00000000" w:rsidDel="00000000" w:rsidP="00000000" w:rsidRDefault="00000000" w:rsidRPr="00000000" w14:paraId="0000007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c. By making use of Backspace &amp; Spacebar</w:t>
      </w:r>
    </w:p>
    <w:p w:rsidR="00000000" w:rsidDel="00000000" w:rsidP="00000000" w:rsidRDefault="00000000" w:rsidRPr="00000000" w14:paraId="00000075">
      <w:pPr>
        <w:spacing w:after="0" w:line="240" w:lineRule="auto"/>
        <w:rPr>
          <w:sz w:val="28"/>
          <w:szCs w:val="28"/>
        </w:rPr>
      </w:pPr>
      <w:bookmarkStart w:colFirst="0" w:colLast="0" w:name="_heading=h.gjdgxs" w:id="0"/>
      <w:bookmarkEnd w:id="0"/>
      <w:r w:rsidDel="00000000" w:rsidR="00000000" w:rsidRPr="00000000">
        <w:rPr>
          <w:rtl w:val="0"/>
        </w:rPr>
      </w:r>
    </w:p>
    <w:tbl>
      <w:tblPr>
        <w:tblStyle w:val="Table3"/>
        <w:tblW w:w="7965.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7.857142857143"/>
        <w:gridCol w:w="1137.857142857143"/>
        <w:gridCol w:w="1137.857142857143"/>
        <w:gridCol w:w="1137.857142857143"/>
        <w:gridCol w:w="1137.857142857143"/>
        <w:gridCol w:w="1137.857142857143"/>
        <w:gridCol w:w="1137.857142857143"/>
        <w:tblGridChange w:id="0">
          <w:tblGrid>
            <w:gridCol w:w="1137.857142857143"/>
            <w:gridCol w:w="1137.857142857143"/>
            <w:gridCol w:w="1137.857142857143"/>
            <w:gridCol w:w="1137.857142857143"/>
            <w:gridCol w:w="1137.857142857143"/>
            <w:gridCol w:w="1137.857142857143"/>
            <w:gridCol w:w="1137.857142857143"/>
          </w:tblGrid>
        </w:tblGridChange>
      </w:tblGrid>
      <w:tr>
        <w:tc>
          <w:tcPr/>
          <w:p w:rsidR="00000000" w:rsidDel="00000000" w:rsidP="00000000" w:rsidRDefault="00000000" w:rsidRPr="00000000" w14:paraId="00000076">
            <w:pPr>
              <w:rPr>
                <w:sz w:val="28"/>
                <w:szCs w:val="28"/>
              </w:rPr>
            </w:pPr>
            <w:r w:rsidDel="00000000" w:rsidR="00000000" w:rsidRPr="00000000">
              <w:rPr>
                <w:sz w:val="28"/>
                <w:szCs w:val="28"/>
                <w:rtl w:val="0"/>
              </w:rPr>
              <w:t xml:space="preserve">Address</w:t>
            </w:r>
          </w:p>
        </w:tc>
        <w:tc>
          <w:tcPr/>
          <w:p w:rsidR="00000000" w:rsidDel="00000000" w:rsidP="00000000" w:rsidRDefault="00000000" w:rsidRPr="00000000" w14:paraId="00000077">
            <w:pPr>
              <w:rPr>
                <w:sz w:val="28"/>
                <w:szCs w:val="28"/>
              </w:rPr>
            </w:pPr>
            <w:r w:rsidDel="00000000" w:rsidR="00000000" w:rsidRPr="00000000">
              <w:rPr>
                <w:sz w:val="28"/>
                <w:szCs w:val="28"/>
                <w:rtl w:val="0"/>
              </w:rPr>
              <w:t xml:space="preserve">D000</w:t>
            </w:r>
          </w:p>
        </w:tc>
        <w:tc>
          <w:tcPr/>
          <w:p w:rsidR="00000000" w:rsidDel="00000000" w:rsidP="00000000" w:rsidRDefault="00000000" w:rsidRPr="00000000" w14:paraId="00000078">
            <w:pPr>
              <w:rPr>
                <w:sz w:val="28"/>
                <w:szCs w:val="28"/>
              </w:rPr>
            </w:pPr>
            <w:r w:rsidDel="00000000" w:rsidR="00000000" w:rsidRPr="00000000">
              <w:rPr>
                <w:sz w:val="28"/>
                <w:szCs w:val="28"/>
                <w:rtl w:val="0"/>
              </w:rPr>
              <w:t xml:space="preserve">D001</w:t>
            </w:r>
          </w:p>
        </w:tc>
        <w:tc>
          <w:tcPr/>
          <w:p w:rsidR="00000000" w:rsidDel="00000000" w:rsidP="00000000" w:rsidRDefault="00000000" w:rsidRPr="00000000" w14:paraId="00000079">
            <w:pPr>
              <w:rPr>
                <w:sz w:val="28"/>
                <w:szCs w:val="28"/>
              </w:rPr>
            </w:pPr>
            <w:r w:rsidDel="00000000" w:rsidR="00000000" w:rsidRPr="00000000">
              <w:rPr>
                <w:sz w:val="28"/>
                <w:szCs w:val="28"/>
                <w:rtl w:val="0"/>
              </w:rPr>
              <w:t xml:space="preserve">D002</w:t>
            </w:r>
          </w:p>
        </w:tc>
        <w:tc>
          <w:tcPr/>
          <w:p w:rsidR="00000000" w:rsidDel="00000000" w:rsidP="00000000" w:rsidRDefault="00000000" w:rsidRPr="00000000" w14:paraId="0000007A">
            <w:pPr>
              <w:rPr>
                <w:sz w:val="28"/>
                <w:szCs w:val="28"/>
              </w:rPr>
            </w:pPr>
            <w:r w:rsidDel="00000000" w:rsidR="00000000" w:rsidRPr="00000000">
              <w:rPr>
                <w:sz w:val="28"/>
                <w:szCs w:val="28"/>
                <w:rtl w:val="0"/>
              </w:rPr>
              <w:t xml:space="preserve">D003</w:t>
            </w:r>
          </w:p>
        </w:tc>
        <w:tc>
          <w:tcPr/>
          <w:p w:rsidR="00000000" w:rsidDel="00000000" w:rsidP="00000000" w:rsidRDefault="00000000" w:rsidRPr="00000000" w14:paraId="0000007B">
            <w:pPr>
              <w:rPr>
                <w:sz w:val="28"/>
                <w:szCs w:val="28"/>
              </w:rPr>
            </w:pPr>
            <w:r w:rsidDel="00000000" w:rsidR="00000000" w:rsidRPr="00000000">
              <w:rPr>
                <w:sz w:val="28"/>
                <w:szCs w:val="28"/>
                <w:rtl w:val="0"/>
              </w:rPr>
              <w:t xml:space="preserve">D004</w:t>
            </w:r>
          </w:p>
        </w:tc>
        <w:tc>
          <w:tcPr/>
          <w:p w:rsidR="00000000" w:rsidDel="00000000" w:rsidP="00000000" w:rsidRDefault="00000000" w:rsidRPr="00000000" w14:paraId="0000007C">
            <w:pPr>
              <w:rPr>
                <w:sz w:val="28"/>
                <w:szCs w:val="28"/>
              </w:rPr>
            </w:pPr>
            <w:r w:rsidDel="00000000" w:rsidR="00000000" w:rsidRPr="00000000">
              <w:rPr>
                <w:sz w:val="28"/>
                <w:szCs w:val="28"/>
                <w:rtl w:val="0"/>
              </w:rPr>
              <w:t xml:space="preserve">D005</w:t>
            </w:r>
          </w:p>
        </w:tc>
      </w:tr>
      <w:tr>
        <w:tc>
          <w:tcPr/>
          <w:p w:rsidR="00000000" w:rsidDel="00000000" w:rsidP="00000000" w:rsidRDefault="00000000" w:rsidRPr="00000000" w14:paraId="0000007D">
            <w:pPr>
              <w:rPr>
                <w:sz w:val="28"/>
                <w:szCs w:val="28"/>
              </w:rPr>
            </w:pPr>
            <w:r w:rsidDel="00000000" w:rsidR="00000000" w:rsidRPr="00000000">
              <w:rPr>
                <w:sz w:val="28"/>
                <w:szCs w:val="28"/>
                <w:rtl w:val="0"/>
              </w:rPr>
              <w:t xml:space="preserve">Byte</w:t>
            </w:r>
          </w:p>
        </w:tc>
        <w:tc>
          <w:tcPr/>
          <w:p w:rsidR="00000000" w:rsidDel="00000000" w:rsidP="00000000" w:rsidRDefault="00000000" w:rsidRPr="00000000" w14:paraId="0000007E">
            <w:pPr>
              <w:rPr>
                <w:sz w:val="28"/>
                <w:szCs w:val="28"/>
              </w:rPr>
            </w:pPr>
            <w:r w:rsidDel="00000000" w:rsidR="00000000" w:rsidRPr="00000000">
              <w:rPr>
                <w:sz w:val="28"/>
                <w:szCs w:val="28"/>
                <w:rtl w:val="0"/>
              </w:rPr>
              <w:t xml:space="preserve">8e</w:t>
            </w:r>
          </w:p>
        </w:tc>
        <w:tc>
          <w:tcPr/>
          <w:p w:rsidR="00000000" w:rsidDel="00000000" w:rsidP="00000000" w:rsidRDefault="00000000" w:rsidRPr="00000000" w14:paraId="0000007F">
            <w:pPr>
              <w:rPr>
                <w:sz w:val="28"/>
                <w:szCs w:val="28"/>
              </w:rPr>
            </w:pPr>
            <w:r w:rsidDel="00000000" w:rsidR="00000000" w:rsidRPr="00000000">
              <w:rPr>
                <w:sz w:val="28"/>
                <w:szCs w:val="28"/>
                <w:rtl w:val="0"/>
              </w:rPr>
              <w:t xml:space="preserve">8F</w:t>
            </w:r>
          </w:p>
        </w:tc>
        <w:tc>
          <w:tcPr/>
          <w:p w:rsidR="00000000" w:rsidDel="00000000" w:rsidP="00000000" w:rsidRDefault="00000000" w:rsidRPr="00000000" w14:paraId="00000080">
            <w:pPr>
              <w:rPr>
                <w:sz w:val="28"/>
                <w:szCs w:val="28"/>
              </w:rPr>
            </w:pPr>
            <w:r w:rsidDel="00000000" w:rsidR="00000000" w:rsidRPr="00000000">
              <w:rPr>
                <w:sz w:val="28"/>
                <w:szCs w:val="28"/>
                <w:rtl w:val="0"/>
              </w:rPr>
              <w:t xml:space="preserve">ff</w:t>
            </w:r>
          </w:p>
        </w:tc>
        <w:tc>
          <w:tcPr/>
          <w:p w:rsidR="00000000" w:rsidDel="00000000" w:rsidP="00000000" w:rsidRDefault="00000000" w:rsidRPr="00000000" w14:paraId="00000081">
            <w:pPr>
              <w:rPr>
                <w:sz w:val="28"/>
                <w:szCs w:val="28"/>
              </w:rPr>
            </w:pPr>
            <w:r w:rsidDel="00000000" w:rsidR="00000000" w:rsidRPr="00000000">
              <w:rPr>
                <w:sz w:val="28"/>
                <w:szCs w:val="28"/>
                <w:rtl w:val="0"/>
              </w:rPr>
              <w:t xml:space="preserve">86</w:t>
            </w:r>
          </w:p>
        </w:tc>
        <w:tc>
          <w:tcPr/>
          <w:p w:rsidR="00000000" w:rsidDel="00000000" w:rsidP="00000000" w:rsidRDefault="00000000" w:rsidRPr="00000000" w14:paraId="00000082">
            <w:pPr>
              <w:rPr>
                <w:sz w:val="28"/>
                <w:szCs w:val="28"/>
              </w:rPr>
            </w:pPr>
            <w:r w:rsidDel="00000000" w:rsidR="00000000" w:rsidRPr="00000000">
              <w:rPr>
                <w:sz w:val="28"/>
                <w:szCs w:val="28"/>
                <w:rtl w:val="0"/>
              </w:rPr>
              <w:t xml:space="preserve">00</w:t>
            </w:r>
          </w:p>
        </w:tc>
        <w:tc>
          <w:tcPr/>
          <w:p w:rsidR="00000000" w:rsidDel="00000000" w:rsidP="00000000" w:rsidRDefault="00000000" w:rsidRPr="00000000" w14:paraId="00000083">
            <w:pPr>
              <w:rPr>
                <w:sz w:val="28"/>
                <w:szCs w:val="28"/>
              </w:rPr>
            </w:pPr>
            <w:r w:rsidDel="00000000" w:rsidR="00000000" w:rsidRPr="00000000">
              <w:rPr>
                <w:sz w:val="28"/>
                <w:szCs w:val="28"/>
                <w:rtl w:val="0"/>
              </w:rPr>
              <w:t xml:space="preserve">B7</w:t>
            </w:r>
          </w:p>
        </w:tc>
      </w:tr>
      <w:tr>
        <w:tc>
          <w:tcPr/>
          <w:p w:rsidR="00000000" w:rsidDel="00000000" w:rsidP="00000000" w:rsidRDefault="00000000" w:rsidRPr="00000000" w14:paraId="00000084">
            <w:pPr>
              <w:rPr>
                <w:sz w:val="28"/>
                <w:szCs w:val="28"/>
              </w:rPr>
            </w:pPr>
            <w:r w:rsidDel="00000000" w:rsidR="00000000" w:rsidRPr="00000000">
              <w:rPr>
                <w:sz w:val="28"/>
                <w:szCs w:val="28"/>
                <w:rtl w:val="0"/>
              </w:rPr>
              <w:t xml:space="preserve">Instructions</w:t>
            </w:r>
          </w:p>
        </w:tc>
        <w:tc>
          <w:tcPr/>
          <w:p w:rsidR="00000000" w:rsidDel="00000000" w:rsidP="00000000" w:rsidRDefault="00000000" w:rsidRPr="00000000" w14:paraId="00000085">
            <w:pPr>
              <w:rPr>
                <w:sz w:val="28"/>
                <w:szCs w:val="28"/>
              </w:rPr>
            </w:pPr>
            <w:r w:rsidDel="00000000" w:rsidR="00000000" w:rsidRPr="00000000">
              <w:rPr>
                <w:sz w:val="28"/>
                <w:szCs w:val="28"/>
                <w:rtl w:val="0"/>
              </w:rPr>
              <w:t xml:space="preserve">lds</w:t>
            </w:r>
          </w:p>
        </w:tc>
        <w:tc>
          <w:tcPr/>
          <w:p w:rsidR="00000000" w:rsidDel="00000000" w:rsidP="00000000" w:rsidRDefault="00000000" w:rsidRPr="00000000" w14:paraId="00000086">
            <w:pPr>
              <w:rPr>
                <w:sz w:val="28"/>
                <w:szCs w:val="28"/>
              </w:rPr>
            </w:pPr>
            <w:r w:rsidDel="00000000" w:rsidR="00000000" w:rsidRPr="00000000">
              <w:rPr>
                <w:sz w:val="28"/>
                <w:szCs w:val="28"/>
                <w:rtl w:val="0"/>
              </w:rPr>
              <w:t xml:space="preserve">stack</w:t>
            </w:r>
          </w:p>
        </w:tc>
        <w:tc>
          <w:tcPr/>
          <w:p w:rsidR="00000000" w:rsidDel="00000000" w:rsidP="00000000" w:rsidRDefault="00000000" w:rsidRPr="00000000" w14:paraId="00000087">
            <w:pPr>
              <w:rPr>
                <w:sz w:val="28"/>
                <w:szCs w:val="28"/>
              </w:rPr>
            </w:pPr>
            <w:r w:rsidDel="00000000" w:rsidR="00000000" w:rsidRPr="00000000">
              <w:rPr>
                <w:sz w:val="28"/>
                <w:szCs w:val="28"/>
                <w:rtl w:val="0"/>
              </w:rPr>
              <w:t xml:space="preserve">stack</w:t>
            </w:r>
          </w:p>
        </w:tc>
        <w:tc>
          <w:tcPr/>
          <w:p w:rsidR="00000000" w:rsidDel="00000000" w:rsidP="00000000" w:rsidRDefault="00000000" w:rsidRPr="00000000" w14:paraId="00000088">
            <w:pPr>
              <w:rPr>
                <w:sz w:val="28"/>
                <w:szCs w:val="28"/>
              </w:rPr>
            </w:pPr>
            <w:r w:rsidDel="00000000" w:rsidR="00000000" w:rsidRPr="00000000">
              <w:rPr>
                <w:sz w:val="28"/>
                <w:szCs w:val="28"/>
                <w:rtl w:val="0"/>
              </w:rPr>
              <w:t xml:space="preserve">ldaa</w:t>
            </w:r>
          </w:p>
        </w:tc>
        <w:tc>
          <w:tcPr/>
          <w:p w:rsidR="00000000" w:rsidDel="00000000" w:rsidP="00000000" w:rsidRDefault="00000000" w:rsidRPr="00000000" w14:paraId="00000089">
            <w:pPr>
              <w:rPr>
                <w:sz w:val="28"/>
                <w:szCs w:val="28"/>
              </w:rPr>
            </w:pPr>
            <w:r w:rsidDel="00000000" w:rsidR="00000000" w:rsidRPr="00000000">
              <w:rPr>
                <w:sz w:val="28"/>
                <w:szCs w:val="28"/>
                <w:rtl w:val="0"/>
              </w:rPr>
              <w:t xml:space="preserve">ldaa</w:t>
            </w:r>
          </w:p>
        </w:tc>
        <w:tc>
          <w:tcPr/>
          <w:p w:rsidR="00000000" w:rsidDel="00000000" w:rsidP="00000000" w:rsidRDefault="00000000" w:rsidRPr="00000000" w14:paraId="0000008A">
            <w:pPr>
              <w:rPr>
                <w:sz w:val="28"/>
                <w:szCs w:val="28"/>
              </w:rPr>
            </w:pPr>
            <w:r w:rsidDel="00000000" w:rsidR="00000000" w:rsidRPr="00000000">
              <w:rPr>
                <w:sz w:val="28"/>
                <w:szCs w:val="28"/>
                <w:rtl w:val="0"/>
              </w:rPr>
              <w:t xml:space="preserve">staa</w:t>
            </w:r>
          </w:p>
        </w:tc>
      </w:tr>
    </w:tbl>
    <w:p w:rsidR="00000000" w:rsidDel="00000000" w:rsidP="00000000" w:rsidRDefault="00000000" w:rsidRPr="00000000" w14:paraId="0000008B">
      <w:pPr>
        <w:spacing w:after="0" w:line="240" w:lineRule="auto"/>
        <w:rPr>
          <w:sz w:val="28"/>
          <w:szCs w:val="28"/>
        </w:rPr>
      </w:pPr>
      <w:r w:rsidDel="00000000" w:rsidR="00000000" w:rsidRPr="00000000">
        <w:rPr>
          <w:rtl w:val="0"/>
        </w:rPr>
      </w:r>
    </w:p>
    <w:tbl>
      <w:tblPr>
        <w:tblStyle w:val="Table4"/>
        <w:tblW w:w="933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155"/>
        <w:gridCol w:w="1155"/>
        <w:gridCol w:w="1155"/>
        <w:gridCol w:w="1155"/>
        <w:gridCol w:w="1155"/>
        <w:gridCol w:w="1155"/>
        <w:gridCol w:w="1155"/>
        <w:tblGridChange w:id="0">
          <w:tblGrid>
            <w:gridCol w:w="1245"/>
            <w:gridCol w:w="1155"/>
            <w:gridCol w:w="1155"/>
            <w:gridCol w:w="1155"/>
            <w:gridCol w:w="1155"/>
            <w:gridCol w:w="1155"/>
            <w:gridCol w:w="1155"/>
            <w:gridCol w:w="1155"/>
          </w:tblGrid>
        </w:tblGridChange>
      </w:tblGrid>
      <w:tr>
        <w:tc>
          <w:tcPr/>
          <w:p w:rsidR="00000000" w:rsidDel="00000000" w:rsidP="00000000" w:rsidRDefault="00000000" w:rsidRPr="00000000" w14:paraId="0000008C">
            <w:pPr>
              <w:spacing w:after="0" w:line="240" w:lineRule="auto"/>
              <w:rPr>
                <w:sz w:val="28"/>
                <w:szCs w:val="28"/>
              </w:rPr>
            </w:pPr>
            <w:r w:rsidDel="00000000" w:rsidR="00000000" w:rsidRPr="00000000">
              <w:rPr>
                <w:sz w:val="28"/>
                <w:szCs w:val="28"/>
                <w:rtl w:val="0"/>
              </w:rPr>
              <w:t xml:space="preserve">Address</w:t>
            </w:r>
          </w:p>
        </w:tc>
        <w:tc>
          <w:tcPr/>
          <w:p w:rsidR="00000000" w:rsidDel="00000000" w:rsidP="00000000" w:rsidRDefault="00000000" w:rsidRPr="00000000" w14:paraId="0000008D">
            <w:pPr>
              <w:spacing w:after="0" w:line="240" w:lineRule="auto"/>
              <w:rPr>
                <w:sz w:val="28"/>
                <w:szCs w:val="28"/>
              </w:rPr>
            </w:pPr>
            <w:r w:rsidDel="00000000" w:rsidR="00000000" w:rsidRPr="00000000">
              <w:rPr>
                <w:sz w:val="28"/>
                <w:szCs w:val="28"/>
                <w:rtl w:val="0"/>
              </w:rPr>
              <w:t xml:space="preserve">D006</w:t>
            </w:r>
          </w:p>
        </w:tc>
        <w:tc>
          <w:tcPr/>
          <w:p w:rsidR="00000000" w:rsidDel="00000000" w:rsidP="00000000" w:rsidRDefault="00000000" w:rsidRPr="00000000" w14:paraId="0000008E">
            <w:pPr>
              <w:spacing w:after="0" w:line="240" w:lineRule="auto"/>
              <w:rPr>
                <w:sz w:val="28"/>
                <w:szCs w:val="28"/>
              </w:rPr>
            </w:pPr>
            <w:r w:rsidDel="00000000" w:rsidR="00000000" w:rsidRPr="00000000">
              <w:rPr>
                <w:sz w:val="28"/>
                <w:szCs w:val="28"/>
                <w:rtl w:val="0"/>
              </w:rPr>
              <w:t xml:space="preserve">D007</w:t>
            </w:r>
          </w:p>
        </w:tc>
        <w:tc>
          <w:tcPr/>
          <w:p w:rsidR="00000000" w:rsidDel="00000000" w:rsidP="00000000" w:rsidRDefault="00000000" w:rsidRPr="00000000" w14:paraId="0000008F">
            <w:pPr>
              <w:spacing w:after="0" w:line="240" w:lineRule="auto"/>
              <w:rPr>
                <w:sz w:val="28"/>
                <w:szCs w:val="28"/>
              </w:rPr>
            </w:pPr>
            <w:r w:rsidDel="00000000" w:rsidR="00000000" w:rsidRPr="00000000">
              <w:rPr>
                <w:sz w:val="28"/>
                <w:szCs w:val="28"/>
                <w:rtl w:val="0"/>
              </w:rPr>
              <w:t xml:space="preserve">D008</w:t>
            </w:r>
          </w:p>
        </w:tc>
        <w:tc>
          <w:tcPr/>
          <w:p w:rsidR="00000000" w:rsidDel="00000000" w:rsidP="00000000" w:rsidRDefault="00000000" w:rsidRPr="00000000" w14:paraId="00000090">
            <w:pPr>
              <w:spacing w:after="0" w:line="240" w:lineRule="auto"/>
              <w:rPr>
                <w:sz w:val="28"/>
                <w:szCs w:val="28"/>
              </w:rPr>
            </w:pPr>
            <w:r w:rsidDel="00000000" w:rsidR="00000000" w:rsidRPr="00000000">
              <w:rPr>
                <w:sz w:val="28"/>
                <w:szCs w:val="28"/>
                <w:rtl w:val="0"/>
              </w:rPr>
              <w:t xml:space="preserve">D009</w:t>
            </w:r>
          </w:p>
        </w:tc>
        <w:tc>
          <w:tcPr/>
          <w:p w:rsidR="00000000" w:rsidDel="00000000" w:rsidP="00000000" w:rsidRDefault="00000000" w:rsidRPr="00000000" w14:paraId="00000091">
            <w:pPr>
              <w:spacing w:after="0" w:line="240" w:lineRule="auto"/>
              <w:rPr>
                <w:sz w:val="28"/>
                <w:szCs w:val="28"/>
              </w:rPr>
            </w:pPr>
            <w:r w:rsidDel="00000000" w:rsidR="00000000" w:rsidRPr="00000000">
              <w:rPr>
                <w:sz w:val="28"/>
                <w:szCs w:val="28"/>
                <w:rtl w:val="0"/>
              </w:rPr>
              <w:t xml:space="preserve">D010</w:t>
            </w:r>
          </w:p>
        </w:tc>
        <w:tc>
          <w:tcPr/>
          <w:p w:rsidR="00000000" w:rsidDel="00000000" w:rsidP="00000000" w:rsidRDefault="00000000" w:rsidRPr="00000000" w14:paraId="00000092">
            <w:pPr>
              <w:spacing w:after="0" w:line="240" w:lineRule="auto"/>
              <w:rPr>
                <w:sz w:val="28"/>
                <w:szCs w:val="28"/>
              </w:rPr>
            </w:pPr>
            <w:r w:rsidDel="00000000" w:rsidR="00000000" w:rsidRPr="00000000">
              <w:rPr>
                <w:sz w:val="28"/>
                <w:szCs w:val="28"/>
                <w:rtl w:val="0"/>
              </w:rPr>
              <w:t xml:space="preserve">D00b</w:t>
            </w:r>
          </w:p>
        </w:tc>
        <w:tc>
          <w:tcPr/>
          <w:p w:rsidR="00000000" w:rsidDel="00000000" w:rsidP="00000000" w:rsidRDefault="00000000" w:rsidRPr="00000000" w14:paraId="00000093">
            <w:pPr>
              <w:spacing w:after="0" w:line="240" w:lineRule="auto"/>
              <w:rPr>
                <w:sz w:val="28"/>
                <w:szCs w:val="28"/>
              </w:rPr>
            </w:pPr>
            <w:r w:rsidDel="00000000" w:rsidR="00000000" w:rsidRPr="00000000">
              <w:rPr>
                <w:sz w:val="28"/>
                <w:szCs w:val="28"/>
                <w:rtl w:val="0"/>
              </w:rPr>
              <w:t xml:space="preserve">D00e</w:t>
            </w:r>
          </w:p>
        </w:tc>
      </w:tr>
      <w:tr>
        <w:tc>
          <w:tcPr/>
          <w:p w:rsidR="00000000" w:rsidDel="00000000" w:rsidP="00000000" w:rsidRDefault="00000000" w:rsidRPr="00000000" w14:paraId="00000094">
            <w:pPr>
              <w:spacing w:after="0" w:line="240" w:lineRule="auto"/>
              <w:rPr>
                <w:sz w:val="28"/>
                <w:szCs w:val="28"/>
              </w:rPr>
            </w:pPr>
            <w:r w:rsidDel="00000000" w:rsidR="00000000" w:rsidRPr="00000000">
              <w:rPr>
                <w:sz w:val="28"/>
                <w:szCs w:val="28"/>
                <w:rtl w:val="0"/>
              </w:rPr>
              <w:t xml:space="preserve">Byte</w:t>
            </w:r>
          </w:p>
        </w:tc>
        <w:tc>
          <w:tcPr/>
          <w:p w:rsidR="00000000" w:rsidDel="00000000" w:rsidP="00000000" w:rsidRDefault="00000000" w:rsidRPr="00000000" w14:paraId="00000095">
            <w:pPr>
              <w:spacing w:after="0" w:line="240" w:lineRule="auto"/>
              <w:rPr>
                <w:sz w:val="28"/>
                <w:szCs w:val="28"/>
              </w:rPr>
            </w:pPr>
            <w:r w:rsidDel="00000000" w:rsidR="00000000" w:rsidRPr="00000000">
              <w:rPr>
                <w:sz w:val="28"/>
                <w:szCs w:val="28"/>
                <w:rtl w:val="0"/>
              </w:rPr>
              <w:t xml:space="preserve">10</w:t>
            </w:r>
          </w:p>
        </w:tc>
        <w:tc>
          <w:tcPr/>
          <w:p w:rsidR="00000000" w:rsidDel="00000000" w:rsidP="00000000" w:rsidRDefault="00000000" w:rsidRPr="00000000" w14:paraId="00000096">
            <w:pPr>
              <w:spacing w:after="0" w:line="240" w:lineRule="auto"/>
              <w:rPr>
                <w:sz w:val="28"/>
                <w:szCs w:val="28"/>
              </w:rPr>
            </w:pPr>
            <w:r w:rsidDel="00000000" w:rsidR="00000000" w:rsidRPr="00000000">
              <w:rPr>
                <w:sz w:val="28"/>
                <w:szCs w:val="28"/>
                <w:rtl w:val="0"/>
              </w:rPr>
              <w:t xml:space="preserve">07</w:t>
            </w:r>
          </w:p>
        </w:tc>
        <w:tc>
          <w:tcPr/>
          <w:p w:rsidR="00000000" w:rsidDel="00000000" w:rsidP="00000000" w:rsidRDefault="00000000" w:rsidRPr="00000000" w14:paraId="00000097">
            <w:pPr>
              <w:spacing w:after="0" w:line="240" w:lineRule="auto"/>
              <w:rPr>
                <w:sz w:val="28"/>
                <w:szCs w:val="28"/>
              </w:rPr>
            </w:pPr>
            <w:r w:rsidDel="00000000" w:rsidR="00000000" w:rsidRPr="00000000">
              <w:rPr>
                <w:sz w:val="28"/>
                <w:szCs w:val="28"/>
                <w:rtl w:val="0"/>
              </w:rPr>
              <w:t xml:space="preserve">B6</w:t>
            </w:r>
          </w:p>
        </w:tc>
        <w:tc>
          <w:tcPr/>
          <w:p w:rsidR="00000000" w:rsidDel="00000000" w:rsidP="00000000" w:rsidRDefault="00000000" w:rsidRPr="00000000" w14:paraId="00000098">
            <w:pPr>
              <w:spacing w:after="0" w:line="240" w:lineRule="auto"/>
              <w:rPr>
                <w:sz w:val="28"/>
                <w:szCs w:val="28"/>
              </w:rPr>
            </w:pPr>
            <w:r w:rsidDel="00000000" w:rsidR="00000000" w:rsidRPr="00000000">
              <w:rPr>
                <w:sz w:val="28"/>
                <w:szCs w:val="28"/>
                <w:rtl w:val="0"/>
              </w:rPr>
              <w:t xml:space="preserve">10</w:t>
            </w:r>
          </w:p>
        </w:tc>
        <w:tc>
          <w:tcPr/>
          <w:p w:rsidR="00000000" w:rsidDel="00000000" w:rsidP="00000000" w:rsidRDefault="00000000" w:rsidRPr="00000000" w14:paraId="00000099">
            <w:pPr>
              <w:spacing w:after="0" w:line="240" w:lineRule="auto"/>
              <w:rPr>
                <w:sz w:val="28"/>
                <w:szCs w:val="28"/>
              </w:rPr>
            </w:pPr>
            <w:r w:rsidDel="00000000" w:rsidR="00000000" w:rsidRPr="00000000">
              <w:rPr>
                <w:sz w:val="28"/>
                <w:szCs w:val="28"/>
                <w:rtl w:val="0"/>
              </w:rPr>
              <w:t xml:space="preserve">03</w:t>
            </w:r>
          </w:p>
        </w:tc>
        <w:tc>
          <w:tcPr/>
          <w:p w:rsidR="00000000" w:rsidDel="00000000" w:rsidP="00000000" w:rsidRDefault="00000000" w:rsidRPr="00000000" w14:paraId="0000009A">
            <w:pPr>
              <w:spacing w:after="0" w:line="240" w:lineRule="auto"/>
              <w:rPr>
                <w:sz w:val="28"/>
                <w:szCs w:val="28"/>
              </w:rPr>
            </w:pPr>
            <w:r w:rsidDel="00000000" w:rsidR="00000000" w:rsidRPr="00000000">
              <w:rPr>
                <w:sz w:val="28"/>
                <w:szCs w:val="28"/>
                <w:rtl w:val="0"/>
              </w:rPr>
              <w:t xml:space="preserve">B7</w:t>
            </w:r>
          </w:p>
        </w:tc>
        <w:tc>
          <w:tcPr/>
          <w:p w:rsidR="00000000" w:rsidDel="00000000" w:rsidP="00000000" w:rsidRDefault="00000000" w:rsidRPr="00000000" w14:paraId="0000009B">
            <w:pPr>
              <w:spacing w:after="0" w:line="240" w:lineRule="auto"/>
              <w:rPr>
                <w:sz w:val="28"/>
                <w:szCs w:val="28"/>
              </w:rPr>
            </w:pPr>
            <w:r w:rsidDel="00000000" w:rsidR="00000000" w:rsidRPr="00000000">
              <w:rPr>
                <w:sz w:val="28"/>
                <w:szCs w:val="28"/>
                <w:rtl w:val="0"/>
              </w:rPr>
              <w:t xml:space="preserve">7e</w:t>
            </w:r>
          </w:p>
        </w:tc>
      </w:tr>
      <w:tr>
        <w:trPr>
          <w:trHeight w:val="885" w:hRule="atLeast"/>
        </w:trPr>
        <w:tc>
          <w:tcPr/>
          <w:p w:rsidR="00000000" w:rsidDel="00000000" w:rsidP="00000000" w:rsidRDefault="00000000" w:rsidRPr="00000000" w14:paraId="0000009C">
            <w:pPr>
              <w:spacing w:after="0" w:line="240" w:lineRule="auto"/>
              <w:rPr>
                <w:sz w:val="28"/>
                <w:szCs w:val="28"/>
              </w:rPr>
            </w:pPr>
            <w:r w:rsidDel="00000000" w:rsidR="00000000" w:rsidRPr="00000000">
              <w:rPr>
                <w:sz w:val="28"/>
                <w:szCs w:val="28"/>
                <w:rtl w:val="0"/>
              </w:rPr>
              <w:t xml:space="preserve">Instructions</w:t>
            </w:r>
          </w:p>
        </w:tc>
        <w:tc>
          <w:tcPr/>
          <w:p w:rsidR="00000000" w:rsidDel="00000000" w:rsidP="00000000" w:rsidRDefault="00000000" w:rsidRPr="00000000" w14:paraId="0000009D">
            <w:pPr>
              <w:spacing w:after="0" w:line="240" w:lineRule="auto"/>
              <w:rPr>
                <w:sz w:val="28"/>
                <w:szCs w:val="28"/>
              </w:rPr>
            </w:pPr>
            <w:r w:rsidDel="00000000" w:rsidR="00000000" w:rsidRPr="00000000">
              <w:rPr>
                <w:sz w:val="28"/>
                <w:szCs w:val="28"/>
                <w:rtl w:val="0"/>
              </w:rPr>
              <w:t xml:space="preserve">ddrc+REGBLK</w:t>
            </w:r>
          </w:p>
        </w:tc>
        <w:tc>
          <w:tcPr/>
          <w:p w:rsidR="00000000" w:rsidDel="00000000" w:rsidP="00000000" w:rsidRDefault="00000000" w:rsidRPr="00000000" w14:paraId="0000009E">
            <w:pPr>
              <w:spacing w:after="0" w:line="240" w:lineRule="auto"/>
              <w:rPr>
                <w:sz w:val="28"/>
                <w:szCs w:val="28"/>
              </w:rPr>
            </w:pPr>
            <w:r w:rsidDel="00000000" w:rsidR="00000000" w:rsidRPr="00000000">
              <w:rPr>
                <w:sz w:val="28"/>
                <w:szCs w:val="28"/>
                <w:rtl w:val="0"/>
              </w:rPr>
              <w:t xml:space="preserve">ddrc+REGBLK</w:t>
            </w:r>
          </w:p>
        </w:tc>
        <w:tc>
          <w:tcPr/>
          <w:p w:rsidR="00000000" w:rsidDel="00000000" w:rsidP="00000000" w:rsidRDefault="00000000" w:rsidRPr="00000000" w14:paraId="0000009F">
            <w:pPr>
              <w:spacing w:after="0" w:line="240" w:lineRule="auto"/>
              <w:rPr>
                <w:sz w:val="28"/>
                <w:szCs w:val="28"/>
              </w:rPr>
            </w:pPr>
            <w:r w:rsidDel="00000000" w:rsidR="00000000" w:rsidRPr="00000000">
              <w:rPr>
                <w:sz w:val="28"/>
                <w:szCs w:val="28"/>
                <w:rtl w:val="0"/>
              </w:rPr>
              <w:t xml:space="preserve">ldaa</w:t>
            </w:r>
          </w:p>
        </w:tc>
        <w:tc>
          <w:tcPr/>
          <w:p w:rsidR="00000000" w:rsidDel="00000000" w:rsidP="00000000" w:rsidRDefault="00000000" w:rsidRPr="00000000" w14:paraId="000000A0">
            <w:pPr>
              <w:spacing w:after="0" w:line="240" w:lineRule="auto"/>
              <w:rPr>
                <w:sz w:val="28"/>
                <w:szCs w:val="28"/>
              </w:rPr>
            </w:pPr>
            <w:r w:rsidDel="00000000" w:rsidR="00000000" w:rsidRPr="00000000">
              <w:rPr>
                <w:sz w:val="28"/>
                <w:szCs w:val="28"/>
                <w:rtl w:val="0"/>
              </w:rPr>
              <w:t xml:space="preserve">portc+REGBLK</w:t>
            </w:r>
          </w:p>
        </w:tc>
        <w:tc>
          <w:tcPr/>
          <w:p w:rsidR="00000000" w:rsidDel="00000000" w:rsidP="00000000" w:rsidRDefault="00000000" w:rsidRPr="00000000" w14:paraId="000000A1">
            <w:pPr>
              <w:spacing w:after="0" w:line="240" w:lineRule="auto"/>
              <w:rPr>
                <w:sz w:val="28"/>
                <w:szCs w:val="28"/>
              </w:rPr>
            </w:pPr>
            <w:r w:rsidDel="00000000" w:rsidR="00000000" w:rsidRPr="00000000">
              <w:rPr>
                <w:sz w:val="28"/>
                <w:szCs w:val="28"/>
                <w:rtl w:val="0"/>
              </w:rPr>
              <w:t xml:space="preserve">portc+REGBLK</w:t>
            </w:r>
          </w:p>
        </w:tc>
        <w:tc>
          <w:tcPr/>
          <w:p w:rsidR="00000000" w:rsidDel="00000000" w:rsidP="00000000" w:rsidRDefault="00000000" w:rsidRPr="00000000" w14:paraId="000000A2">
            <w:pPr>
              <w:spacing w:after="0" w:line="240" w:lineRule="auto"/>
              <w:rPr>
                <w:sz w:val="28"/>
                <w:szCs w:val="28"/>
              </w:rPr>
            </w:pPr>
            <w:r w:rsidDel="00000000" w:rsidR="00000000" w:rsidRPr="00000000">
              <w:rPr>
                <w:sz w:val="28"/>
                <w:szCs w:val="28"/>
                <w:rtl w:val="0"/>
              </w:rPr>
              <w:t xml:space="preserve">staa</w:t>
            </w:r>
          </w:p>
        </w:tc>
        <w:tc>
          <w:tcPr/>
          <w:p w:rsidR="00000000" w:rsidDel="00000000" w:rsidP="00000000" w:rsidRDefault="00000000" w:rsidRPr="00000000" w14:paraId="000000A3">
            <w:pPr>
              <w:spacing w:after="0" w:line="240" w:lineRule="auto"/>
              <w:rPr>
                <w:sz w:val="28"/>
                <w:szCs w:val="28"/>
              </w:rPr>
            </w:pPr>
            <w:r w:rsidDel="00000000" w:rsidR="00000000" w:rsidRPr="00000000">
              <w:rPr>
                <w:sz w:val="28"/>
                <w:szCs w:val="28"/>
                <w:rtl w:val="0"/>
              </w:rPr>
              <w:t xml:space="preserve">jmp</w:t>
            </w:r>
          </w:p>
        </w:tc>
      </w:tr>
    </w:tbl>
    <w:p w:rsidR="00000000" w:rsidDel="00000000" w:rsidP="00000000" w:rsidRDefault="00000000" w:rsidRPr="00000000" w14:paraId="000000A4">
      <w:pPr>
        <w:spacing w:after="0" w:line="240" w:lineRule="auto"/>
        <w:rPr>
          <w:sz w:val="28"/>
          <w:szCs w:val="28"/>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ListParagraph">
    <w:name w:val="List Paragraph"/>
    <w:basedOn w:val="Normal"/>
    <w:uiPriority w:val="34"/>
    <w:qFormat w:val="1"/>
    <w:rsid w:val="00AB5BE1"/>
    <w:pPr>
      <w:ind w:left="720"/>
      <w:contextualSpacing w:val="1"/>
    </w:pPr>
  </w:style>
  <w:style w:type="table" w:styleId="TableGrid">
    <w:name w:val="Table Grid"/>
    <w:basedOn w:val="TableNormal"/>
    <w:uiPriority w:val="39"/>
    <w:rsid w:val="00505BE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O2k0X5Y3obZvZAOXLSABX+Zsiw==">AMUW2mXga1IKCTwUTClZa+5trrWl2kaQr3NvP6Xv1+glWmkyjFtcg62UludyASIbgXQVh54Dkm3G1lfUq0W8UmHWSX05v6ARjXGHgOLY2c0z/bYAdHrTO+7sVfpCyqypiTRBWCsByvW/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2020-01-20T08:33:00Z</dcterms:created>
  <dc:creator>shabi</dc:creator>
</cp:coreProperties>
</file>