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5E8" w:rsidRDefault="00224CBC" w:rsidP="004E2D87">
      <w:pPr>
        <w:rPr>
          <w:rFonts w:ascii="Times New Roman" w:hAnsi="Times New Roman" w:cs="Times New Roman"/>
        </w:rPr>
      </w:pPr>
      <w:r>
        <w:rPr>
          <w:rFonts w:ascii="Times New Roman" w:hAnsi="Times New Roman" w:cs="Times New Roman"/>
        </w:rPr>
        <w:t>Hayley Antczak</w:t>
      </w:r>
    </w:p>
    <w:p w:rsidR="00224CBC" w:rsidRDefault="00224CBC" w:rsidP="004E2D87">
      <w:pPr>
        <w:rPr>
          <w:rFonts w:ascii="Times New Roman" w:hAnsi="Times New Roman" w:cs="Times New Roman"/>
        </w:rPr>
      </w:pPr>
      <w:r>
        <w:rPr>
          <w:rFonts w:ascii="Times New Roman" w:hAnsi="Times New Roman" w:cs="Times New Roman"/>
        </w:rPr>
        <w:t>Final Project Rough Draft</w:t>
      </w:r>
    </w:p>
    <w:p w:rsidR="00224CBC" w:rsidRDefault="00224CBC" w:rsidP="004E2D87">
      <w:pPr>
        <w:rPr>
          <w:rFonts w:ascii="Times New Roman" w:hAnsi="Times New Roman" w:cs="Times New Roman"/>
        </w:rPr>
      </w:pPr>
      <w:r>
        <w:rPr>
          <w:rFonts w:ascii="Times New Roman" w:hAnsi="Times New Roman" w:cs="Times New Roman"/>
        </w:rPr>
        <w:t>7 August 2020</w:t>
      </w:r>
    </w:p>
    <w:p w:rsidR="00224CBC" w:rsidRDefault="00224CBC" w:rsidP="004E2D87">
      <w:pPr>
        <w:rPr>
          <w:rFonts w:ascii="Times New Roman" w:hAnsi="Times New Roman" w:cs="Times New Roman"/>
        </w:rPr>
      </w:pPr>
    </w:p>
    <w:p w:rsidR="00224CBC" w:rsidRPr="00292BEE" w:rsidRDefault="00224CBC" w:rsidP="00224CBC">
      <w:pPr>
        <w:jc w:val="center"/>
        <w:rPr>
          <w:rFonts w:ascii="Times New Roman" w:hAnsi="Times New Roman" w:cs="Times New Roman"/>
          <w:b/>
          <w:sz w:val="32"/>
          <w:szCs w:val="32"/>
        </w:rPr>
      </w:pPr>
      <w:r w:rsidRPr="00292BEE">
        <w:rPr>
          <w:rFonts w:ascii="Times New Roman" w:hAnsi="Times New Roman" w:cs="Times New Roman"/>
          <w:b/>
          <w:sz w:val="32"/>
          <w:szCs w:val="32"/>
        </w:rPr>
        <w:t>The Efficacy of Human Induced Pluripotent Stem Cells (</w:t>
      </w:r>
      <w:proofErr w:type="spellStart"/>
      <w:r w:rsidRPr="00292BEE">
        <w:rPr>
          <w:rFonts w:ascii="Times New Roman" w:hAnsi="Times New Roman" w:cs="Times New Roman"/>
          <w:b/>
          <w:sz w:val="32"/>
          <w:szCs w:val="32"/>
        </w:rPr>
        <w:t>hiPSCs</w:t>
      </w:r>
      <w:proofErr w:type="spellEnd"/>
      <w:r w:rsidRPr="00292BEE">
        <w:rPr>
          <w:rFonts w:ascii="Times New Roman" w:hAnsi="Times New Roman" w:cs="Times New Roman"/>
          <w:b/>
          <w:sz w:val="32"/>
          <w:szCs w:val="32"/>
        </w:rPr>
        <w:t xml:space="preserve">) in Modeling </w:t>
      </w:r>
      <w:r w:rsidR="007B3512" w:rsidRPr="00292BEE">
        <w:rPr>
          <w:rFonts w:ascii="Times New Roman" w:hAnsi="Times New Roman" w:cs="Times New Roman"/>
          <w:b/>
          <w:sz w:val="32"/>
          <w:szCs w:val="32"/>
        </w:rPr>
        <w:t>Neurodegenerative Diseases: A Qualitative Review</w:t>
      </w:r>
    </w:p>
    <w:p w:rsidR="007B3512" w:rsidRDefault="007B3512" w:rsidP="00224CBC">
      <w:pPr>
        <w:jc w:val="center"/>
        <w:rPr>
          <w:rFonts w:ascii="Times New Roman" w:hAnsi="Times New Roman" w:cs="Times New Roman"/>
        </w:rPr>
      </w:pPr>
    </w:p>
    <w:p w:rsidR="007B3512" w:rsidRDefault="007B3512" w:rsidP="007B3512">
      <w:pPr>
        <w:spacing w:line="480" w:lineRule="auto"/>
        <w:rPr>
          <w:rFonts w:ascii="Times New Roman" w:hAnsi="Times New Roman" w:cs="Times New Roman"/>
          <w:b/>
        </w:rPr>
      </w:pPr>
      <w:r>
        <w:rPr>
          <w:rFonts w:ascii="Times New Roman" w:hAnsi="Times New Roman" w:cs="Times New Roman"/>
          <w:b/>
        </w:rPr>
        <w:t>Abstract</w:t>
      </w:r>
    </w:p>
    <w:p w:rsidR="00D914C0" w:rsidRDefault="00213BB2" w:rsidP="00D914C0">
      <w:pPr>
        <w:spacing w:line="480" w:lineRule="auto"/>
        <w:rPr>
          <w:rFonts w:ascii="Times New Roman" w:hAnsi="Times New Roman" w:cs="Times New Roman"/>
        </w:rPr>
      </w:pPr>
      <w:r>
        <w:rPr>
          <w:rFonts w:ascii="Times New Roman" w:hAnsi="Times New Roman" w:cs="Times New Roman"/>
        </w:rPr>
        <w:tab/>
      </w:r>
      <w:r w:rsidR="00D9107B">
        <w:rPr>
          <w:rFonts w:ascii="Times New Roman" w:hAnsi="Times New Roman" w:cs="Times New Roman"/>
        </w:rPr>
        <w:t xml:space="preserve">Debilitating </w:t>
      </w:r>
      <w:r>
        <w:rPr>
          <w:rFonts w:ascii="Times New Roman" w:hAnsi="Times New Roman" w:cs="Times New Roman"/>
        </w:rPr>
        <w:t>millions worldwide, n</w:t>
      </w:r>
      <w:r w:rsidR="00D914C0">
        <w:rPr>
          <w:rFonts w:ascii="Times New Roman" w:hAnsi="Times New Roman" w:cs="Times New Roman"/>
        </w:rPr>
        <w:t>eurodegenerative diseases are among the most prevalent and difficult-to-study</w:t>
      </w:r>
      <w:r>
        <w:rPr>
          <w:rFonts w:ascii="Times New Roman" w:hAnsi="Times New Roman" w:cs="Times New Roman"/>
        </w:rPr>
        <w:t xml:space="preserve"> </w:t>
      </w:r>
      <w:r w:rsidR="00D914C0">
        <w:rPr>
          <w:rFonts w:ascii="Times New Roman" w:hAnsi="Times New Roman" w:cs="Times New Roman"/>
        </w:rPr>
        <w:t>conditions</w:t>
      </w:r>
      <w:r>
        <w:rPr>
          <w:rFonts w:ascii="Times New Roman" w:hAnsi="Times New Roman" w:cs="Times New Roman"/>
        </w:rPr>
        <w:t xml:space="preserve">. </w:t>
      </w:r>
      <w:r w:rsidR="00D914C0">
        <w:rPr>
          <w:rFonts w:ascii="Times New Roman" w:hAnsi="Times New Roman" w:cs="Times New Roman"/>
        </w:rPr>
        <w:t xml:space="preserve">Thorough, accurate modeling of neurodegenerative diseases in-vitro can provide valuable insight related to disease pathophysiology and drug discovery.  For decades, animal models and immortalized cell lines have been well-established tools </w:t>
      </w:r>
      <w:r>
        <w:rPr>
          <w:rFonts w:ascii="Times New Roman" w:hAnsi="Times New Roman" w:cs="Times New Roman"/>
        </w:rPr>
        <w:t>in modelin</w:t>
      </w:r>
      <w:r w:rsidR="000B0EC9">
        <w:rPr>
          <w:rFonts w:ascii="Times New Roman" w:hAnsi="Times New Roman" w:cs="Times New Roman"/>
        </w:rPr>
        <w:t>g of neurodegenerative diseases.</w:t>
      </w:r>
      <w:r w:rsidR="007D508E">
        <w:rPr>
          <w:rFonts w:ascii="Times New Roman" w:hAnsi="Times New Roman" w:cs="Times New Roman"/>
        </w:rPr>
        <w:t xml:space="preserve">  However, limitations involving</w:t>
      </w:r>
      <w:r>
        <w:rPr>
          <w:rFonts w:ascii="Times New Roman" w:hAnsi="Times New Roman" w:cs="Times New Roman"/>
        </w:rPr>
        <w:t xml:space="preserve"> ethical dilemmas and disparities in characteristics among animal cells, immortalized cell lines, and human neurons have barred the scientific community from precis</w:t>
      </w:r>
      <w:r w:rsidR="0073345E">
        <w:rPr>
          <w:rFonts w:ascii="Times New Roman" w:hAnsi="Times New Roman" w:cs="Times New Roman"/>
        </w:rPr>
        <w:t xml:space="preserve">eness in </w:t>
      </w:r>
      <w:r w:rsidR="007D508E">
        <w:rPr>
          <w:rFonts w:ascii="Times New Roman" w:hAnsi="Times New Roman" w:cs="Times New Roman"/>
        </w:rPr>
        <w:t xml:space="preserve">the </w:t>
      </w:r>
      <w:r w:rsidR="0073345E">
        <w:rPr>
          <w:rFonts w:ascii="Times New Roman" w:hAnsi="Times New Roman" w:cs="Times New Roman"/>
        </w:rPr>
        <w:t xml:space="preserve">modeling and treating </w:t>
      </w:r>
      <w:r w:rsidR="007D508E">
        <w:rPr>
          <w:rFonts w:ascii="Times New Roman" w:hAnsi="Times New Roman" w:cs="Times New Roman"/>
        </w:rPr>
        <w:t xml:space="preserve">of </w:t>
      </w:r>
      <w:r w:rsidR="0073345E">
        <w:rPr>
          <w:rFonts w:ascii="Times New Roman" w:hAnsi="Times New Roman" w:cs="Times New Roman"/>
        </w:rPr>
        <w:t xml:space="preserve">neurodegenerative diseases. </w:t>
      </w:r>
      <w:r>
        <w:rPr>
          <w:rFonts w:ascii="Times New Roman" w:hAnsi="Times New Roman" w:cs="Times New Roman"/>
        </w:rPr>
        <w:t xml:space="preserve"> </w:t>
      </w:r>
      <w:r w:rsidR="0073345E">
        <w:rPr>
          <w:rFonts w:ascii="Times New Roman" w:hAnsi="Times New Roman" w:cs="Times New Roman"/>
        </w:rPr>
        <w:t>With the</w:t>
      </w:r>
      <w:r w:rsidR="005574A0">
        <w:rPr>
          <w:rFonts w:ascii="Times New Roman" w:hAnsi="Times New Roman" w:cs="Times New Roman"/>
        </w:rPr>
        <w:t xml:space="preserve"> induction</w:t>
      </w:r>
      <w:r w:rsidR="0073345E">
        <w:rPr>
          <w:rFonts w:ascii="Times New Roman" w:hAnsi="Times New Roman" w:cs="Times New Roman"/>
        </w:rPr>
        <w:t xml:space="preserve"> of human induced pluripotent stem cells (</w:t>
      </w:r>
      <w:proofErr w:type="spellStart"/>
      <w:r w:rsidR="0073345E">
        <w:rPr>
          <w:rFonts w:ascii="Times New Roman" w:hAnsi="Times New Roman" w:cs="Times New Roman"/>
        </w:rPr>
        <w:t>hiPSCs</w:t>
      </w:r>
      <w:proofErr w:type="spellEnd"/>
      <w:r w:rsidR="0073345E">
        <w:rPr>
          <w:rFonts w:ascii="Times New Roman" w:hAnsi="Times New Roman" w:cs="Times New Roman"/>
        </w:rPr>
        <w:t>) by Nobel Priz</w:t>
      </w:r>
      <w:r w:rsidR="005574A0">
        <w:rPr>
          <w:rFonts w:ascii="Times New Roman" w:hAnsi="Times New Roman" w:cs="Times New Roman"/>
        </w:rPr>
        <w:t>e winner Shinya Yamanaka in 2006</w:t>
      </w:r>
      <w:r w:rsidR="0073345E">
        <w:rPr>
          <w:rFonts w:ascii="Times New Roman" w:hAnsi="Times New Roman" w:cs="Times New Roman"/>
        </w:rPr>
        <w:t xml:space="preserve"> came a promising tool </w:t>
      </w:r>
      <w:r w:rsidR="007D508E">
        <w:rPr>
          <w:rFonts w:ascii="Times New Roman" w:hAnsi="Times New Roman" w:cs="Times New Roman"/>
        </w:rPr>
        <w:t>that bypassed these limitatio</w:t>
      </w:r>
      <w:r w:rsidR="005574A0">
        <w:rPr>
          <w:rFonts w:ascii="Times New Roman" w:hAnsi="Times New Roman" w:cs="Times New Roman"/>
        </w:rPr>
        <w:t>ns, the first ever man-made stem cell.</w:t>
      </w:r>
      <w:r w:rsidR="0073345E">
        <w:rPr>
          <w:rFonts w:ascii="Times New Roman" w:hAnsi="Times New Roman" w:cs="Times New Roman"/>
        </w:rPr>
        <w:t xml:space="preserve">  This review will examine the efficacy of human induced pluripotent stem cells in modeling and intervention development for Alzheimer’s disease (AD), Parkinson’s disease (PD), and amyotrophic lateral sclerosis (ALS).</w:t>
      </w:r>
    </w:p>
    <w:p w:rsidR="0073345E" w:rsidRDefault="0073345E" w:rsidP="00D914C0">
      <w:pPr>
        <w:spacing w:line="480" w:lineRule="auto"/>
        <w:rPr>
          <w:rFonts w:ascii="Times New Roman" w:hAnsi="Times New Roman" w:cs="Times New Roman"/>
          <w:b/>
        </w:rPr>
      </w:pPr>
      <w:r>
        <w:rPr>
          <w:rFonts w:ascii="Times New Roman" w:hAnsi="Times New Roman" w:cs="Times New Roman"/>
          <w:b/>
        </w:rPr>
        <w:t>Introduction</w:t>
      </w:r>
    </w:p>
    <w:p w:rsidR="005574A0" w:rsidRDefault="00292BEE" w:rsidP="005E3053">
      <w:pPr>
        <w:spacing w:line="480" w:lineRule="auto"/>
        <w:rPr>
          <w:rFonts w:ascii="Times New Roman" w:eastAsia="Times New Roman" w:hAnsi="Times New Roman" w:cs="Times New Roman"/>
          <w:color w:val="222222"/>
          <w:shd w:val="clear" w:color="auto" w:fill="FFFFFF"/>
        </w:rPr>
      </w:pPr>
      <w:r>
        <w:rPr>
          <w:rFonts w:ascii="Times New Roman" w:hAnsi="Times New Roman" w:cs="Times New Roman"/>
          <w:b/>
        </w:rPr>
        <w:tab/>
      </w:r>
      <w:r w:rsidR="00D868AD">
        <w:rPr>
          <w:rFonts w:ascii="Times New Roman" w:hAnsi="Times New Roman" w:cs="Times New Roman"/>
        </w:rPr>
        <w:t xml:space="preserve">Human induced pluripotent stem cells are a fairly new yet promising contribution to medicine that can help bypass many ethical and biological dilemmas. </w:t>
      </w:r>
      <w:r>
        <w:rPr>
          <w:rFonts w:ascii="Times New Roman" w:hAnsi="Times New Roman" w:cs="Times New Roman"/>
        </w:rPr>
        <w:t>The discovery</w:t>
      </w:r>
      <w:r w:rsidR="005574A0">
        <w:rPr>
          <w:rFonts w:ascii="Times New Roman" w:hAnsi="Times New Roman" w:cs="Times New Roman"/>
        </w:rPr>
        <w:t xml:space="preserve"> and induction</w:t>
      </w:r>
      <w:r>
        <w:rPr>
          <w:rFonts w:ascii="Times New Roman" w:hAnsi="Times New Roman" w:cs="Times New Roman"/>
        </w:rPr>
        <w:t xml:space="preserve"> of induced pluripotent stem cells by Shinya Yamanaka in 2006 prompted major advancements in regenerative medicine, disease modeling, and drug discovery. </w:t>
      </w:r>
      <w:r w:rsidR="00353EAB">
        <w:rPr>
          <w:rFonts w:ascii="Times New Roman" w:hAnsi="Times New Roman" w:cs="Times New Roman"/>
        </w:rPr>
        <w:t xml:space="preserve">For the first time, somatic cells could be reprogrammed back to a pluripotent state, similar to that of human embryonic stem cells, and then differentiated back into specialized cells.  Yamanaka accomplished this feat via the transforming </w:t>
      </w:r>
      <w:r w:rsidR="00353EAB">
        <w:rPr>
          <w:rFonts w:ascii="Times New Roman" w:hAnsi="Times New Roman" w:cs="Times New Roman"/>
        </w:rPr>
        <w:lastRenderedPageBreak/>
        <w:t xml:space="preserve">factors protein </w:t>
      </w:r>
      <w:r w:rsidR="00353EAB" w:rsidRPr="00353EAB">
        <w:rPr>
          <w:rFonts w:ascii="Times New Roman" w:eastAsia="Times New Roman" w:hAnsi="Times New Roman" w:cs="Times New Roman"/>
          <w:color w:val="222222"/>
          <w:shd w:val="clear" w:color="auto" w:fill="FFFFFF"/>
        </w:rPr>
        <w:t xml:space="preserve">Oct3/4, </w:t>
      </w:r>
      <w:r w:rsidR="00353EAB">
        <w:rPr>
          <w:rFonts w:ascii="Times New Roman" w:eastAsia="Times New Roman" w:hAnsi="Times New Roman" w:cs="Times New Roman"/>
          <w:color w:val="222222"/>
          <w:shd w:val="clear" w:color="auto" w:fill="FFFFFF"/>
        </w:rPr>
        <w:t xml:space="preserve">transcription factor </w:t>
      </w:r>
      <w:r w:rsidR="00353EAB" w:rsidRPr="00353EAB">
        <w:rPr>
          <w:rFonts w:ascii="Times New Roman" w:eastAsia="Times New Roman" w:hAnsi="Times New Roman" w:cs="Times New Roman"/>
          <w:color w:val="222222"/>
          <w:shd w:val="clear" w:color="auto" w:fill="FFFFFF"/>
        </w:rPr>
        <w:t xml:space="preserve">Sox2, </w:t>
      </w:r>
      <w:r w:rsidR="00353EAB">
        <w:rPr>
          <w:rFonts w:ascii="Times New Roman" w:eastAsia="Times New Roman" w:hAnsi="Times New Roman" w:cs="Times New Roman"/>
          <w:color w:val="222222"/>
          <w:shd w:val="clear" w:color="auto" w:fill="FFFFFF"/>
        </w:rPr>
        <w:t xml:space="preserve">transcription factor </w:t>
      </w:r>
      <w:r w:rsidR="00353EAB" w:rsidRPr="00353EAB">
        <w:rPr>
          <w:rFonts w:ascii="Times New Roman" w:eastAsia="Times New Roman" w:hAnsi="Times New Roman" w:cs="Times New Roman"/>
          <w:color w:val="222222"/>
          <w:shd w:val="clear" w:color="auto" w:fill="FFFFFF"/>
        </w:rPr>
        <w:t xml:space="preserve">Klf4, </w:t>
      </w:r>
      <w:r w:rsidR="00353EAB">
        <w:rPr>
          <w:rFonts w:ascii="Times New Roman" w:eastAsia="Times New Roman" w:hAnsi="Times New Roman" w:cs="Times New Roman"/>
          <w:color w:val="222222"/>
          <w:shd w:val="clear" w:color="auto" w:fill="FFFFFF"/>
        </w:rPr>
        <w:t xml:space="preserve">and gene </w:t>
      </w:r>
      <w:r w:rsidR="00353EAB" w:rsidRPr="00353EAB">
        <w:rPr>
          <w:rFonts w:ascii="Times New Roman" w:eastAsia="Times New Roman" w:hAnsi="Times New Roman" w:cs="Times New Roman"/>
          <w:color w:val="222222"/>
          <w:shd w:val="clear" w:color="auto" w:fill="FFFFFF"/>
        </w:rPr>
        <w:t>c-Myc</w:t>
      </w:r>
      <w:r w:rsidR="00353EAB">
        <w:rPr>
          <w:rFonts w:ascii="Times New Roman" w:eastAsia="Times New Roman" w:hAnsi="Times New Roman" w:cs="Times New Roman"/>
          <w:color w:val="222222"/>
          <w:shd w:val="clear" w:color="auto" w:fill="FFFFFF"/>
        </w:rPr>
        <w:t xml:space="preserve">.  These four “Yamanaka factors” are highly prevalent in human embryonic stem cells, and when applied to human somatic cells, they reprogram them to possess the highly sought-after characteristic of pluripotency </w:t>
      </w:r>
      <w:r w:rsidR="00353EAB">
        <w:rPr>
          <w:rFonts w:ascii="Times New Roman" w:eastAsia="Times New Roman" w:hAnsi="Times New Roman" w:cs="Times New Roman"/>
          <w:color w:val="222222"/>
          <w:shd w:val="clear" w:color="auto" w:fill="FFFFFF"/>
        </w:rPr>
        <w:fldChar w:fldCharType="begin"/>
      </w:r>
      <w:r w:rsidR="00353EAB">
        <w:rPr>
          <w:rFonts w:ascii="Times New Roman" w:eastAsia="Times New Roman" w:hAnsi="Times New Roman" w:cs="Times New Roman"/>
          <w:color w:val="222222"/>
          <w:shd w:val="clear" w:color="auto" w:fill="FFFFFF"/>
        </w:rPr>
        <w:instrText xml:space="preserve"> ADDIN ZOTERO_ITEM CSL_CITATION {"citationID":"VCLRVpb1","properties":{"formattedCitation":"(Takahashi &amp; Yamanaka, 2006)","plainCitation":"(Takahashi &amp; Yamanaka, 2006)","noteIndex":0},"citationItems":[{"id":55,"uris":["http://zotero.org/users/local/BZhuZfKb/items/3J3EXAN7"],"uri":["http://zotero.org/users/local/BZhuZfKb/items/3J3EXAN7"],"itemData":{"id":55,"type":"article-journal","container-title":"Cell","DOI":"10.1016/j.cell.2006.07.024","ISSN":"0092-8674, 1097-4172","issue":"4","journalAbbreviation":"Cell","language":"English","note":"publisher: Elsevier\nPMID: 16904174","page":"663-676","source":"www.cell.com","title":"Induction of Pluripotent Stem Cells from Mouse Embryonic and Adult Fibroblast Cultures by Defined Factors","volume":"126","author":[{"family":"Takahashi","given":"Kazutoshi"},{"family":"Yamanaka","given":"Shinya"}],"issued":{"date-parts":[["2006",8,25]]}}}],"schema":"https://github.com/citation-style-language/schema/raw/master/csl-citation.json"} </w:instrText>
      </w:r>
      <w:r w:rsidR="00353EAB">
        <w:rPr>
          <w:rFonts w:ascii="Times New Roman" w:eastAsia="Times New Roman" w:hAnsi="Times New Roman" w:cs="Times New Roman"/>
          <w:color w:val="222222"/>
          <w:shd w:val="clear" w:color="auto" w:fill="FFFFFF"/>
        </w:rPr>
        <w:fldChar w:fldCharType="separate"/>
      </w:r>
      <w:r w:rsidR="00976CFD">
        <w:rPr>
          <w:rFonts w:ascii="Times New Roman" w:eastAsia="Times New Roman" w:hAnsi="Times New Roman" w:cs="Times New Roman"/>
          <w:noProof/>
          <w:color w:val="222222"/>
          <w:shd w:val="clear" w:color="auto" w:fill="FFFFFF"/>
        </w:rPr>
        <w:t>(Takahashi &amp; Yamanaka, 2006)</w:t>
      </w:r>
      <w:r w:rsidR="00353EAB">
        <w:rPr>
          <w:rFonts w:ascii="Times New Roman" w:eastAsia="Times New Roman" w:hAnsi="Times New Roman" w:cs="Times New Roman"/>
          <w:color w:val="222222"/>
          <w:shd w:val="clear" w:color="auto" w:fill="FFFFFF"/>
        </w:rPr>
        <w:fldChar w:fldCharType="end"/>
      </w:r>
      <w:r w:rsidR="00353EAB">
        <w:rPr>
          <w:rFonts w:ascii="Times New Roman" w:eastAsia="Times New Roman" w:hAnsi="Times New Roman" w:cs="Times New Roman"/>
          <w:color w:val="222222"/>
          <w:shd w:val="clear" w:color="auto" w:fill="FFFFFF"/>
        </w:rPr>
        <w:t>.</w:t>
      </w:r>
    </w:p>
    <w:p w:rsidR="00D868AD" w:rsidRDefault="00353EAB" w:rsidP="00F776E9">
      <w:pPr>
        <w:spacing w:line="480" w:lineRule="auto"/>
        <w:ind w:firstLine="720"/>
        <w:rPr>
          <w:rFonts w:ascii="Times" w:eastAsia="Times New Roman" w:hAnsi="Times" w:cs="Times New Roman"/>
        </w:rPr>
      </w:pPr>
      <w:r>
        <w:rPr>
          <w:rFonts w:ascii="Times New Roman" w:eastAsia="Times New Roman" w:hAnsi="Times New Roman" w:cs="Times New Roman"/>
          <w:color w:val="222222"/>
          <w:shd w:val="clear" w:color="auto" w:fill="FFFFFF"/>
        </w:rPr>
        <w:t xml:space="preserve"> </w:t>
      </w:r>
      <w:r w:rsidR="005574A0">
        <w:rPr>
          <w:rFonts w:ascii="Times New Roman" w:eastAsia="Times New Roman" w:hAnsi="Times New Roman" w:cs="Times New Roman"/>
          <w:color w:val="222222"/>
          <w:shd w:val="clear" w:color="auto" w:fill="FFFFFF"/>
        </w:rPr>
        <w:t xml:space="preserve">Human induced pluripotent stem cells </w:t>
      </w:r>
      <w:r w:rsidR="005E3053" w:rsidRPr="005E3053">
        <w:rPr>
          <w:rFonts w:ascii="Times New Roman" w:eastAsia="Times New Roman" w:hAnsi="Times New Roman" w:cs="Times New Roman"/>
          <w:color w:val="222222"/>
          <w:shd w:val="clear" w:color="auto" w:fill="FFFFFF"/>
        </w:rPr>
        <w:t>are especially useful in modeling rare diseases</w:t>
      </w:r>
      <w:r w:rsidR="005574A0">
        <w:rPr>
          <w:rFonts w:ascii="Times New Roman" w:eastAsia="Times New Roman" w:hAnsi="Times New Roman" w:cs="Times New Roman"/>
          <w:color w:val="222222"/>
          <w:shd w:val="clear" w:color="auto" w:fill="FFFFFF"/>
        </w:rPr>
        <w:t xml:space="preserve">, </w:t>
      </w:r>
      <w:r w:rsidR="005E3053">
        <w:rPr>
          <w:rFonts w:ascii="Times New Roman" w:eastAsia="Times New Roman" w:hAnsi="Times New Roman" w:cs="Times New Roman"/>
          <w:color w:val="222222"/>
          <w:shd w:val="clear" w:color="auto" w:fill="FFFFFF"/>
        </w:rPr>
        <w:t>polygenic diseases such as Alzheimer’s, Parkinson’s, and ALS,</w:t>
      </w:r>
      <w:r w:rsidR="005E3053" w:rsidRPr="005E3053">
        <w:rPr>
          <w:rFonts w:ascii="Times New Roman" w:eastAsia="Times New Roman" w:hAnsi="Times New Roman" w:cs="Times New Roman"/>
          <w:color w:val="222222"/>
          <w:shd w:val="clear" w:color="auto" w:fill="FFFFFF"/>
        </w:rPr>
        <w:t xml:space="preserve"> and diseases of difficult-to-obtain</w:t>
      </w:r>
      <w:r w:rsidR="005E3053">
        <w:rPr>
          <w:rFonts w:ascii="Times New Roman" w:eastAsia="Times New Roman" w:hAnsi="Times New Roman" w:cs="Times New Roman"/>
          <w:color w:val="222222"/>
          <w:shd w:val="clear" w:color="auto" w:fill="FFFFFF"/>
        </w:rPr>
        <w:t xml:space="preserve"> </w:t>
      </w:r>
      <w:r w:rsidR="005E3053" w:rsidRPr="005E3053">
        <w:rPr>
          <w:rFonts w:ascii="Times New Roman" w:eastAsia="Times New Roman" w:hAnsi="Times New Roman" w:cs="Times New Roman"/>
          <w:color w:val="222222"/>
          <w:shd w:val="clear" w:color="auto" w:fill="FFFFFF"/>
        </w:rPr>
        <w:t>tissues, such as neurons</w:t>
      </w:r>
      <w:r w:rsidR="00B63C6C">
        <w:rPr>
          <w:rFonts w:ascii="Times New Roman" w:eastAsia="Times New Roman" w:hAnsi="Times New Roman" w:cs="Times New Roman"/>
          <w:color w:val="222222"/>
          <w:shd w:val="clear" w:color="auto" w:fill="FFFFFF"/>
        </w:rPr>
        <w:t xml:space="preserve"> (Wang et al., 2013).</w:t>
      </w:r>
      <w:r w:rsidR="005E3053">
        <w:rPr>
          <w:rFonts w:ascii="Times New Roman" w:eastAsia="Times New Roman" w:hAnsi="Times New Roman" w:cs="Times New Roman"/>
          <w:color w:val="222222"/>
          <w:shd w:val="clear" w:color="auto" w:fill="FFFFFF"/>
        </w:rPr>
        <w:t xml:space="preserve"> </w:t>
      </w:r>
      <w:r w:rsidR="005E3053" w:rsidRPr="005E3053">
        <w:rPr>
          <w:rFonts w:ascii="Times New Roman" w:eastAsia="Times New Roman" w:hAnsi="Times New Roman" w:cs="Times New Roman"/>
          <w:color w:val="222222"/>
          <w:shd w:val="clear" w:color="auto" w:fill="FFFFFF"/>
        </w:rPr>
        <w:t>Because neurons are difficult to obtain and can’t survive for</w:t>
      </w:r>
      <w:r w:rsidR="005E3053">
        <w:rPr>
          <w:rFonts w:ascii="Times New Roman" w:eastAsia="Times New Roman" w:hAnsi="Times New Roman" w:cs="Times New Roman"/>
          <w:color w:val="222222"/>
          <w:shd w:val="clear" w:color="auto" w:fill="FFFFFF"/>
        </w:rPr>
        <w:t xml:space="preserve"> l</w:t>
      </w:r>
      <w:r w:rsidR="005E3053" w:rsidRPr="005E3053">
        <w:rPr>
          <w:rFonts w:ascii="Times New Roman" w:eastAsia="Times New Roman" w:hAnsi="Times New Roman" w:cs="Times New Roman"/>
          <w:color w:val="222222"/>
          <w:shd w:val="clear" w:color="auto" w:fill="FFFFFF"/>
        </w:rPr>
        <w:t>ong pe</w:t>
      </w:r>
      <w:r w:rsidR="005E3053">
        <w:rPr>
          <w:rFonts w:ascii="Times New Roman" w:eastAsia="Times New Roman" w:hAnsi="Times New Roman" w:cs="Times New Roman"/>
          <w:color w:val="222222"/>
          <w:shd w:val="clear" w:color="auto" w:fill="FFFFFF"/>
        </w:rPr>
        <w:t xml:space="preserve">riods of time in-vitro, induced </w:t>
      </w:r>
      <w:r w:rsidR="005E3053" w:rsidRPr="005E3053">
        <w:rPr>
          <w:rFonts w:ascii="Times New Roman" w:eastAsia="Times New Roman" w:hAnsi="Times New Roman" w:cs="Times New Roman"/>
          <w:color w:val="222222"/>
          <w:shd w:val="clear" w:color="auto" w:fill="FFFFFF"/>
        </w:rPr>
        <w:t>pluripotent stem cells have proven to be a novel</w:t>
      </w:r>
      <w:r w:rsidR="005E3053">
        <w:rPr>
          <w:rFonts w:ascii="Times New Roman" w:eastAsia="Times New Roman" w:hAnsi="Times New Roman" w:cs="Times New Roman"/>
          <w:color w:val="222222"/>
          <w:shd w:val="clear" w:color="auto" w:fill="FFFFFF"/>
        </w:rPr>
        <w:t xml:space="preserve">, unlimited </w:t>
      </w:r>
      <w:r w:rsidR="005E3053" w:rsidRPr="005E3053">
        <w:rPr>
          <w:rFonts w:ascii="Times New Roman" w:eastAsia="Times New Roman" w:hAnsi="Times New Roman" w:cs="Times New Roman"/>
          <w:color w:val="222222"/>
          <w:shd w:val="clear" w:color="auto" w:fill="FFFFFF"/>
        </w:rPr>
        <w:t>source for modeling neurodegenerative diseases</w:t>
      </w:r>
      <w:r w:rsidR="005574A0">
        <w:rPr>
          <w:rFonts w:ascii="Times New Roman" w:eastAsia="Times New Roman" w:hAnsi="Times New Roman" w:cs="Times New Roman"/>
          <w:color w:val="222222"/>
          <w:shd w:val="clear" w:color="auto" w:fill="FFFFFF"/>
        </w:rPr>
        <w:t xml:space="preserve">.  </w:t>
      </w:r>
      <w:r w:rsidR="005574A0" w:rsidRPr="005E3053">
        <w:rPr>
          <w:rFonts w:ascii="Times New Roman" w:eastAsia="Times New Roman" w:hAnsi="Times New Roman" w:cs="Times New Roman"/>
        </w:rPr>
        <w:t>Human induced pluripoten</w:t>
      </w:r>
      <w:r w:rsidR="005574A0">
        <w:rPr>
          <w:rFonts w:ascii="Times New Roman" w:eastAsia="Times New Roman" w:hAnsi="Times New Roman" w:cs="Times New Roman"/>
        </w:rPr>
        <w:t xml:space="preserve">t stem cells have already contributed to the creation of novel </w:t>
      </w:r>
      <w:r w:rsidR="005574A0" w:rsidRPr="005E3053">
        <w:rPr>
          <w:rFonts w:ascii="Times New Roman" w:eastAsia="Times New Roman" w:hAnsi="Times New Roman" w:cs="Times New Roman"/>
        </w:rPr>
        <w:t xml:space="preserve">drug therapies, as well as the </w:t>
      </w:r>
      <w:r w:rsidR="005574A0">
        <w:rPr>
          <w:rFonts w:ascii="Times New Roman" w:eastAsia="Times New Roman" w:hAnsi="Times New Roman" w:cs="Times New Roman"/>
        </w:rPr>
        <w:t xml:space="preserve">confirmation of </w:t>
      </w:r>
      <w:r w:rsidR="005574A0" w:rsidRPr="005E3053">
        <w:rPr>
          <w:rFonts w:ascii="Times New Roman" w:eastAsia="Times New Roman" w:hAnsi="Times New Roman" w:cs="Times New Roman"/>
        </w:rPr>
        <w:t>disease mechanisms</w:t>
      </w:r>
      <w:r w:rsidR="005574A0">
        <w:rPr>
          <w:rFonts w:ascii="Times New Roman" w:eastAsia="Times New Roman" w:hAnsi="Times New Roman" w:cs="Times New Roman"/>
        </w:rPr>
        <w:t xml:space="preserve"> and pathophysiology</w:t>
      </w:r>
      <w:r w:rsidR="005574A0" w:rsidRPr="005E3053">
        <w:rPr>
          <w:rFonts w:ascii="Times New Roman" w:eastAsia="Times New Roman" w:hAnsi="Times New Roman" w:cs="Times New Roman"/>
        </w:rPr>
        <w:t>, enhancing our understanding of neurodegenerative diseases and their origins.</w:t>
      </w:r>
      <w:r w:rsidR="005E3053">
        <w:rPr>
          <w:rFonts w:ascii="Times New Roman" w:eastAsia="Times New Roman" w:hAnsi="Times New Roman" w:cs="Times New Roman"/>
          <w:color w:val="222222"/>
          <w:shd w:val="clear" w:color="auto" w:fill="FFFFFF"/>
        </w:rPr>
        <w:t xml:space="preserve"> </w:t>
      </w:r>
      <w:r w:rsidR="005E3053">
        <w:rPr>
          <w:rFonts w:ascii="Times New Roman" w:eastAsia="Times New Roman" w:hAnsi="Times New Roman" w:cs="Times New Roman"/>
          <w:color w:val="222222"/>
          <w:shd w:val="clear" w:color="auto" w:fill="FFFFFF"/>
        </w:rPr>
        <w:fldChar w:fldCharType="begin"/>
      </w:r>
      <w:r w:rsidR="005E3053">
        <w:rPr>
          <w:rFonts w:ascii="Times New Roman" w:eastAsia="Times New Roman" w:hAnsi="Times New Roman" w:cs="Times New Roman"/>
          <w:color w:val="222222"/>
          <w:shd w:val="clear" w:color="auto" w:fill="FFFFFF"/>
        </w:rPr>
        <w:instrText xml:space="preserve"> ADDIN ZOTERO_ITEM CSL_CITATION {"citationID":"yyiOP6jp","properties":{"formattedCitation":"(Ko &amp; Gelb, 2014)","plainCitation":"(Ko &amp; Gelb, 2014)","noteIndex":0},"citationItems":[{"id":31,"uris":["http://zotero.org/users/local/BZhuZfKb/items/3NJG4XZD"],"uri":["http://zotero.org/users/local/BZhuZfKb/items/3NJG4XZD"],"itemData":{"id":31,"type":"article-journal","abstract":"The growing number of human disease models made with patient-specific induced pluripotent stem cells (iPSCs) has made it possible to conduct research on a wide range of disorders. This review surveys the incorporation of iPSC technology into drug therapy development, which holds promise as a powerful and nuanced approach to personalized medicine., For decades, the paradigm of drug discovery and development has relied on immortalized cell lines, animal models of human disease, and clinical trials. With the discovery of induced pluripotent stem cell (iPSC) technology in 2007, a new human in vitro drug testing platform has potentially augmented this set of tools by providing additional ways to screen compounds for safety and efficacy. The growing number of human disease models made with patient-specific iPSCs has made it possible to conduct research on a wide range of disorders, including rare diseases and those with multifactorial origin, as well as to simulate drug effects on difficult-to-obtain tissues such as brain and cardiac muscle. Toxicity and teratogenicity assays developed with iPSC-derived cells can also provide an additional layer of safety before advancing drugs to clinical trials. The incorporation of iPSC technology into drug therapy development holds promise as a more powerful and nuanced approach to personalized medicine.","container-title":"Stem Cells Translational Medicine","DOI":"10.5966/sctm.2013-0162","ISSN":"2157-6564","issue":"4","journalAbbreviation":"Stem Cells Transl Med","note":"PMID: 24493856\nPMCID: PMC3973715","page":"500-509","source":"PubMed Central","title":"Concise Review: Drug Discovery in the Age of the Induced Pluripotent Stem Cell","title-short":"Concise Review","volume":"3","author":[{"family":"Ko","given":"Huaising C."},{"family":"Gelb","given":"Bruce D."}],"issued":{"date-parts":[["2014",4]]}}}],"schema":"https://github.com/citation-style-language/schema/raw/master/csl-citation.json"} </w:instrText>
      </w:r>
      <w:r w:rsidR="005E3053">
        <w:rPr>
          <w:rFonts w:ascii="Times New Roman" w:eastAsia="Times New Roman" w:hAnsi="Times New Roman" w:cs="Times New Roman"/>
          <w:color w:val="222222"/>
          <w:shd w:val="clear" w:color="auto" w:fill="FFFFFF"/>
        </w:rPr>
        <w:fldChar w:fldCharType="separate"/>
      </w:r>
      <w:proofErr w:type="gramStart"/>
      <w:r w:rsidR="00976CFD">
        <w:rPr>
          <w:rFonts w:ascii="Times New Roman" w:eastAsia="Times New Roman" w:hAnsi="Times New Roman" w:cs="Times New Roman"/>
          <w:noProof/>
          <w:color w:val="222222"/>
          <w:shd w:val="clear" w:color="auto" w:fill="FFFFFF"/>
        </w:rPr>
        <w:t>(Ko &amp; Gelb, 2014)</w:t>
      </w:r>
      <w:r w:rsidR="005E3053">
        <w:rPr>
          <w:rFonts w:ascii="Times New Roman" w:eastAsia="Times New Roman" w:hAnsi="Times New Roman" w:cs="Times New Roman"/>
          <w:color w:val="222222"/>
          <w:shd w:val="clear" w:color="auto" w:fill="FFFFFF"/>
        </w:rPr>
        <w:fldChar w:fldCharType="end"/>
      </w:r>
      <w:r w:rsidR="005E3053" w:rsidRPr="005E3053">
        <w:rPr>
          <w:rFonts w:ascii="Times New Roman" w:eastAsia="Times New Roman" w:hAnsi="Times New Roman" w:cs="Times New Roman"/>
          <w:color w:val="222222"/>
          <w:shd w:val="clear" w:color="auto" w:fill="FFFFFF"/>
        </w:rPr>
        <w:t>.</w:t>
      </w:r>
      <w:proofErr w:type="gramEnd"/>
      <w:r w:rsidR="005E3053">
        <w:rPr>
          <w:rFonts w:ascii="Times New Roman" w:eastAsia="Times New Roman" w:hAnsi="Times New Roman" w:cs="Times New Roman"/>
          <w:color w:val="222222"/>
          <w:shd w:val="clear" w:color="auto" w:fill="FFFFFF"/>
        </w:rPr>
        <w:t xml:space="preserve"> </w:t>
      </w:r>
      <w:r w:rsidR="005574A0">
        <w:rPr>
          <w:rFonts w:ascii="Times New Roman" w:eastAsia="Times New Roman" w:hAnsi="Times New Roman" w:cs="Times New Roman"/>
          <w:color w:val="222222"/>
          <w:shd w:val="clear" w:color="auto" w:fill="FFFFFF"/>
        </w:rPr>
        <w:t xml:space="preserve">If human induced pluripotent stem cells yield successful results in clinical applications, it is possible that they will become the new “gold standard” for </w:t>
      </w:r>
      <w:r w:rsidR="00F776E9">
        <w:rPr>
          <w:rFonts w:ascii="Times New Roman" w:eastAsia="Times New Roman" w:hAnsi="Times New Roman" w:cs="Times New Roman"/>
          <w:color w:val="222222"/>
          <w:shd w:val="clear" w:color="auto" w:fill="FFFFFF"/>
        </w:rPr>
        <w:t xml:space="preserve">disease modeling and drug development, as they bypass many of the microbiological and ethical issues that plague scientists.  </w:t>
      </w:r>
      <w:r w:rsidR="00D868AD">
        <w:rPr>
          <w:rFonts w:ascii="Times" w:eastAsia="Times New Roman" w:hAnsi="Times" w:cs="Times New Roman"/>
        </w:rPr>
        <w:t xml:space="preserve">This study was developed based </w:t>
      </w:r>
      <w:r w:rsidR="00F776E9">
        <w:rPr>
          <w:rFonts w:ascii="Times" w:eastAsia="Times New Roman" w:hAnsi="Times" w:cs="Times New Roman"/>
        </w:rPr>
        <w:t xml:space="preserve">on </w:t>
      </w:r>
      <w:r w:rsidR="00D868AD">
        <w:rPr>
          <w:rFonts w:ascii="Times" w:eastAsia="Times New Roman" w:hAnsi="Times" w:cs="Times New Roman"/>
        </w:rPr>
        <w:t xml:space="preserve">the research question: What is the efficacy of human induced pluripotent stem cells in modeling and developing intervention for neurodegenerative diseases? </w:t>
      </w:r>
      <w:r w:rsidR="00F776E9">
        <w:rPr>
          <w:rFonts w:ascii="Times" w:eastAsia="Times New Roman" w:hAnsi="Times" w:cs="Times New Roman"/>
        </w:rPr>
        <w:t>The purpose of this research paper</w:t>
      </w:r>
      <w:r w:rsidR="00D868AD">
        <w:rPr>
          <w:rFonts w:ascii="Times" w:eastAsia="Times New Roman" w:hAnsi="Times" w:cs="Times New Roman"/>
        </w:rPr>
        <w:t xml:space="preserve"> is to provide a comprehensive review of the literature and data surrounding human induced pluripotent stem cell neurodegenerative disease modeling and drug discovery.</w:t>
      </w:r>
    </w:p>
    <w:p w:rsidR="00D868AD" w:rsidRDefault="00D868AD" w:rsidP="005E3053">
      <w:pPr>
        <w:spacing w:line="480" w:lineRule="auto"/>
        <w:rPr>
          <w:rFonts w:ascii="Times" w:eastAsia="Times New Roman" w:hAnsi="Times" w:cs="Times New Roman"/>
          <w:b/>
        </w:rPr>
      </w:pPr>
      <w:r>
        <w:rPr>
          <w:rFonts w:ascii="Times" w:eastAsia="Times New Roman" w:hAnsi="Times" w:cs="Times New Roman"/>
          <w:b/>
        </w:rPr>
        <w:t>Methods</w:t>
      </w:r>
    </w:p>
    <w:p w:rsidR="00D868AD" w:rsidRDefault="00D868AD" w:rsidP="00D868AD">
      <w:pPr>
        <w:spacing w:line="480" w:lineRule="auto"/>
        <w:ind w:firstLine="720"/>
        <w:rPr>
          <w:rFonts w:ascii="Times" w:eastAsia="Times New Roman" w:hAnsi="Times" w:cs="Times New Roman"/>
        </w:rPr>
      </w:pPr>
      <w:r>
        <w:rPr>
          <w:rFonts w:ascii="Times" w:eastAsia="Times New Roman" w:hAnsi="Times" w:cs="Times New Roman"/>
        </w:rPr>
        <w:t xml:space="preserve">These </w:t>
      </w:r>
      <w:r w:rsidR="00F776E9">
        <w:rPr>
          <w:rFonts w:ascii="Times" w:eastAsia="Times New Roman" w:hAnsi="Times" w:cs="Times New Roman"/>
        </w:rPr>
        <w:t xml:space="preserve">studies </w:t>
      </w:r>
      <w:r>
        <w:rPr>
          <w:rFonts w:ascii="Times" w:eastAsia="Times New Roman" w:hAnsi="Times" w:cs="Times New Roman"/>
        </w:rPr>
        <w:t>were</w:t>
      </w:r>
      <w:r w:rsidRPr="00D868AD">
        <w:rPr>
          <w:rFonts w:ascii="Times" w:eastAsia="Times New Roman" w:hAnsi="Times" w:cs="Times New Roman"/>
        </w:rPr>
        <w:t xml:space="preserve"> gathered by using the Brown University Library and Google Scholar to search for meta-analyses and studies related to induced pluripotent stem cell neurodegenerative disease modeling</w:t>
      </w:r>
      <w:r>
        <w:rPr>
          <w:rFonts w:ascii="Times" w:eastAsia="Times New Roman" w:hAnsi="Times" w:cs="Times New Roman"/>
        </w:rPr>
        <w:t xml:space="preserve"> using the keywords and phrases, “induced pluripotent stem cell neur</w:t>
      </w:r>
      <w:r w:rsidR="00906196">
        <w:rPr>
          <w:rFonts w:ascii="Times" w:eastAsia="Times New Roman" w:hAnsi="Times" w:cs="Times New Roman"/>
        </w:rPr>
        <w:t>odegenerative disease modeling,”</w:t>
      </w:r>
      <w:r>
        <w:rPr>
          <w:rFonts w:ascii="Times" w:eastAsia="Times New Roman" w:hAnsi="Times" w:cs="Times New Roman"/>
        </w:rPr>
        <w:t xml:space="preserve"> “neur</w:t>
      </w:r>
      <w:r w:rsidR="00906196">
        <w:rPr>
          <w:rFonts w:ascii="Times" w:eastAsia="Times New Roman" w:hAnsi="Times" w:cs="Times New Roman"/>
        </w:rPr>
        <w:t>odegenerative disease modeling,”</w:t>
      </w:r>
      <w:r>
        <w:rPr>
          <w:rFonts w:ascii="Times" w:eastAsia="Times New Roman" w:hAnsi="Times" w:cs="Times New Roman"/>
        </w:rPr>
        <w:t xml:space="preserve"> “induced pluripotent </w:t>
      </w:r>
      <w:r w:rsidR="00906196">
        <w:rPr>
          <w:rFonts w:ascii="Times" w:eastAsia="Times New Roman" w:hAnsi="Times" w:cs="Times New Roman"/>
        </w:rPr>
        <w:t xml:space="preserve">stem cell uses and </w:t>
      </w:r>
      <w:r w:rsidR="00906196">
        <w:rPr>
          <w:rFonts w:ascii="Times" w:eastAsia="Times New Roman" w:hAnsi="Times" w:cs="Times New Roman"/>
        </w:rPr>
        <w:lastRenderedPageBreak/>
        <w:t>limitations,”</w:t>
      </w:r>
      <w:r>
        <w:rPr>
          <w:rFonts w:ascii="Times" w:eastAsia="Times New Roman" w:hAnsi="Times" w:cs="Times New Roman"/>
        </w:rPr>
        <w:t xml:space="preserve"> </w:t>
      </w:r>
      <w:r w:rsidR="000B0EC9">
        <w:rPr>
          <w:rFonts w:ascii="Times" w:eastAsia="Times New Roman" w:hAnsi="Times" w:cs="Times New Roman"/>
        </w:rPr>
        <w:t>“</w:t>
      </w:r>
      <w:r>
        <w:rPr>
          <w:rFonts w:ascii="Times" w:eastAsia="Times New Roman" w:hAnsi="Times" w:cs="Times New Roman"/>
        </w:rPr>
        <w:t>medical adv</w:t>
      </w:r>
      <w:r w:rsidR="00906196">
        <w:rPr>
          <w:rFonts w:ascii="Times" w:eastAsia="Times New Roman" w:hAnsi="Times" w:cs="Times New Roman"/>
        </w:rPr>
        <w:t xml:space="preserve">ancements as a result of </w:t>
      </w:r>
      <w:proofErr w:type="spellStart"/>
      <w:r w:rsidR="00906196">
        <w:rPr>
          <w:rFonts w:ascii="Times" w:eastAsia="Times New Roman" w:hAnsi="Times" w:cs="Times New Roman"/>
        </w:rPr>
        <w:t>iPSCs</w:t>
      </w:r>
      <w:proofErr w:type="spellEnd"/>
      <w:r w:rsidR="00906196">
        <w:rPr>
          <w:rFonts w:ascii="Times" w:eastAsia="Times New Roman" w:hAnsi="Times" w:cs="Times New Roman"/>
        </w:rPr>
        <w:t>,”</w:t>
      </w:r>
      <w:r>
        <w:rPr>
          <w:rFonts w:ascii="Times" w:eastAsia="Times New Roman" w:hAnsi="Times" w:cs="Times New Roman"/>
        </w:rPr>
        <w:t xml:space="preserve"> and “stem cell disease modeling.” </w:t>
      </w:r>
      <w:r w:rsidR="00F776E9">
        <w:rPr>
          <w:rFonts w:ascii="Times" w:eastAsia="Times New Roman" w:hAnsi="Times" w:cs="Times New Roman"/>
        </w:rPr>
        <w:t>The search results yield</w:t>
      </w:r>
      <w:r w:rsidR="00EC1F6B">
        <w:rPr>
          <w:rFonts w:ascii="Times" w:eastAsia="Times New Roman" w:hAnsi="Times" w:cs="Times New Roman"/>
        </w:rPr>
        <w:t>ed</w:t>
      </w:r>
      <w:r w:rsidR="00F776E9">
        <w:rPr>
          <w:rFonts w:ascii="Times" w:eastAsia="Times New Roman" w:hAnsi="Times" w:cs="Times New Roman"/>
        </w:rPr>
        <w:t xml:space="preserve"> </w:t>
      </w:r>
      <w:r w:rsidRPr="00D868AD">
        <w:rPr>
          <w:rFonts w:ascii="Times" w:eastAsia="Times New Roman" w:hAnsi="Times" w:cs="Times New Roman"/>
        </w:rPr>
        <w:t xml:space="preserve">information concerning newfound disease mechanisms and drug therapies as a result of induced pluripotent stem cell disease modeling, as well as the benefits and limitations of the technique. The following data were selected based on the criteria that the induced pluripotent stem cells were derived from humans, not animal models; that the research was peer-reviewed and/or backed by a reputable institution or publisher; and that the neurodegenerative diseases modeled were limited to Alzheimer’s disease, Parkinson’s disease, and amyotrophic lateral sclerosis for the sake of conciseness. The sources were organized according to which of the </w:t>
      </w:r>
      <w:r w:rsidR="000B0EC9">
        <w:rPr>
          <w:rFonts w:ascii="Times" w:eastAsia="Times New Roman" w:hAnsi="Times" w:cs="Times New Roman"/>
        </w:rPr>
        <w:t xml:space="preserve">three </w:t>
      </w:r>
      <w:r w:rsidRPr="00D868AD">
        <w:rPr>
          <w:rFonts w:ascii="Times" w:eastAsia="Times New Roman" w:hAnsi="Times" w:cs="Times New Roman"/>
        </w:rPr>
        <w:t>selected neurodegenerative disease they focused on. No obvious discrepancies</w:t>
      </w:r>
      <w:r w:rsidR="000B0EC9">
        <w:rPr>
          <w:rFonts w:ascii="Times" w:eastAsia="Times New Roman" w:hAnsi="Times" w:cs="Times New Roman"/>
        </w:rPr>
        <w:t xml:space="preserve"> or unexpected trends</w:t>
      </w:r>
      <w:r w:rsidRPr="00D868AD">
        <w:rPr>
          <w:rFonts w:ascii="Times" w:eastAsia="Times New Roman" w:hAnsi="Times" w:cs="Times New Roman"/>
        </w:rPr>
        <w:t xml:space="preserve"> were found when scanning and cleaning the data. No literature or values within the data were dismissed for being disreputable or missing. </w:t>
      </w:r>
      <w:r w:rsidR="000B0EC9">
        <w:rPr>
          <w:rFonts w:ascii="Times" w:eastAsia="Times New Roman" w:hAnsi="Times" w:cs="Times New Roman"/>
        </w:rPr>
        <w:t xml:space="preserve">However, it should be noted that due to authors’ and publishers’ tendencies not to report or publish unsuccessful or ambiguous results, it is possible that not all information on this topic was able to be collected due to these biases. </w:t>
      </w:r>
      <w:r w:rsidRPr="00D868AD">
        <w:rPr>
          <w:rFonts w:ascii="Times" w:eastAsia="Times New Roman" w:hAnsi="Times" w:cs="Times New Roman"/>
        </w:rPr>
        <w:t xml:space="preserve">Taking a qualitative analytical approach, the efficacy of induced pluripotent stem cell neurodegenerative disease modeling </w:t>
      </w:r>
      <w:r w:rsidR="00EC1F6B">
        <w:rPr>
          <w:rFonts w:ascii="Times" w:eastAsia="Times New Roman" w:hAnsi="Times" w:cs="Times New Roman"/>
        </w:rPr>
        <w:t xml:space="preserve">in this study is based </w:t>
      </w:r>
      <w:r w:rsidRPr="00D868AD">
        <w:rPr>
          <w:rFonts w:ascii="Times" w:eastAsia="Times New Roman" w:hAnsi="Times" w:cs="Times New Roman"/>
        </w:rPr>
        <w:t xml:space="preserve">on the following variables: whether the disease mechanism was found, and whether a personalized intervention or drug therapy was developed for patients following the </w:t>
      </w:r>
      <w:proofErr w:type="spellStart"/>
      <w:r w:rsidR="00EC1F6B">
        <w:rPr>
          <w:rFonts w:ascii="Times" w:eastAsia="Times New Roman" w:hAnsi="Times" w:cs="Times New Roman"/>
        </w:rPr>
        <w:t>h</w:t>
      </w:r>
      <w:r w:rsidRPr="00D868AD">
        <w:rPr>
          <w:rFonts w:ascii="Times" w:eastAsia="Times New Roman" w:hAnsi="Times" w:cs="Times New Roman"/>
        </w:rPr>
        <w:t>iPSC</w:t>
      </w:r>
      <w:proofErr w:type="spellEnd"/>
      <w:r w:rsidRPr="00D868AD">
        <w:rPr>
          <w:rFonts w:ascii="Times" w:eastAsia="Times New Roman" w:hAnsi="Times" w:cs="Times New Roman"/>
        </w:rPr>
        <w:t xml:space="preserve"> modeling. The data th</w:t>
      </w:r>
      <w:r w:rsidR="00906196">
        <w:rPr>
          <w:rFonts w:ascii="Times" w:eastAsia="Times New Roman" w:hAnsi="Times" w:cs="Times New Roman"/>
        </w:rPr>
        <w:t>at contributed to this study were</w:t>
      </w:r>
      <w:r w:rsidRPr="00D868AD">
        <w:rPr>
          <w:rFonts w:ascii="Times" w:eastAsia="Times New Roman" w:hAnsi="Times" w:cs="Times New Roman"/>
        </w:rPr>
        <w:t xml:space="preserve"> selected on the assumptions that no other modeling techniques and/or interventions were involved and that the efficacy of the modeling had nothing to do with failures or mistakes in the initial engineering of the induced pluripotent stem cells. </w:t>
      </w:r>
      <w:proofErr w:type="gramStart"/>
      <w:r w:rsidRPr="00D868AD">
        <w:rPr>
          <w:rFonts w:ascii="Times" w:eastAsia="Times New Roman" w:hAnsi="Times" w:cs="Times New Roman"/>
        </w:rPr>
        <w:t>These assumptions were checked by reviewing all of the documents for information related to the aforementioned abnormalities</w:t>
      </w:r>
      <w:proofErr w:type="gramEnd"/>
      <w:r w:rsidRPr="00D868AD">
        <w:rPr>
          <w:rFonts w:ascii="Times" w:eastAsia="Times New Roman" w:hAnsi="Times" w:cs="Times New Roman"/>
        </w:rPr>
        <w:t>.</w:t>
      </w:r>
      <w:r w:rsidR="000B0EC9">
        <w:rPr>
          <w:rFonts w:ascii="Times" w:eastAsia="Times New Roman" w:hAnsi="Times" w:cs="Times New Roman"/>
        </w:rPr>
        <w:t xml:space="preserve">  Searching and screening for these criterion yielded </w:t>
      </w:r>
      <w:r w:rsidR="009E4D5B">
        <w:rPr>
          <w:rFonts w:ascii="Times" w:eastAsia="Times New Roman" w:hAnsi="Times" w:cs="Times New Roman"/>
        </w:rPr>
        <w:t xml:space="preserve">twelve </w:t>
      </w:r>
      <w:r w:rsidR="00976CFD">
        <w:rPr>
          <w:rFonts w:ascii="Times" w:eastAsia="Times New Roman" w:hAnsi="Times" w:cs="Times New Roman"/>
        </w:rPr>
        <w:t xml:space="preserve">studies that met them, four of which concerned Alzheimer’s disease, </w:t>
      </w:r>
      <w:r w:rsidR="009E4D5B">
        <w:rPr>
          <w:rFonts w:ascii="Times" w:eastAsia="Times New Roman" w:hAnsi="Times" w:cs="Times New Roman"/>
        </w:rPr>
        <w:t xml:space="preserve">four </w:t>
      </w:r>
      <w:r w:rsidR="00976CFD">
        <w:rPr>
          <w:rFonts w:ascii="Times" w:eastAsia="Times New Roman" w:hAnsi="Times" w:cs="Times New Roman"/>
        </w:rPr>
        <w:t xml:space="preserve">of which that concerned amyotrophic lateral sclerosis, and </w:t>
      </w:r>
      <w:r w:rsidR="008D1EE9">
        <w:rPr>
          <w:rFonts w:ascii="Times" w:eastAsia="Times New Roman" w:hAnsi="Times" w:cs="Times New Roman"/>
        </w:rPr>
        <w:t xml:space="preserve">four </w:t>
      </w:r>
      <w:r w:rsidR="00976CFD">
        <w:rPr>
          <w:rFonts w:ascii="Times" w:eastAsia="Times New Roman" w:hAnsi="Times" w:cs="Times New Roman"/>
        </w:rPr>
        <w:t>of which that concerned Parkinson’s disease.</w:t>
      </w:r>
    </w:p>
    <w:p w:rsidR="001A3B6B" w:rsidRDefault="001A3B6B" w:rsidP="00906196">
      <w:pPr>
        <w:spacing w:line="480" w:lineRule="auto"/>
        <w:rPr>
          <w:rFonts w:ascii="Times" w:eastAsia="Times New Roman" w:hAnsi="Times" w:cs="Times New Roman"/>
          <w:b/>
        </w:rPr>
      </w:pPr>
    </w:p>
    <w:p w:rsidR="00906196" w:rsidRPr="00D868AD" w:rsidRDefault="00906196" w:rsidP="00906196">
      <w:pPr>
        <w:spacing w:line="480" w:lineRule="auto"/>
        <w:rPr>
          <w:rFonts w:ascii="Times" w:eastAsia="Times New Roman" w:hAnsi="Times" w:cs="Times New Roman"/>
          <w:b/>
        </w:rPr>
      </w:pPr>
      <w:bookmarkStart w:id="0" w:name="_GoBack"/>
      <w:bookmarkEnd w:id="0"/>
      <w:r>
        <w:rPr>
          <w:rFonts w:ascii="Times" w:eastAsia="Times New Roman" w:hAnsi="Times" w:cs="Times New Roman"/>
          <w:b/>
        </w:rPr>
        <w:t>Results</w:t>
      </w:r>
    </w:p>
    <w:p w:rsidR="00906196" w:rsidRPr="00EB7B53" w:rsidRDefault="002D2D32" w:rsidP="005E3053">
      <w:pPr>
        <w:spacing w:line="480" w:lineRule="auto"/>
        <w:rPr>
          <w:rFonts w:ascii="Times" w:eastAsia="Times New Roman" w:hAnsi="Times" w:cs="Times New Roman"/>
          <w:b/>
          <w:u w:val="single"/>
        </w:rPr>
      </w:pPr>
      <w:r w:rsidRPr="00EB7B53">
        <w:rPr>
          <w:rFonts w:ascii="Times" w:eastAsia="Times New Roman" w:hAnsi="Times" w:cs="Times New Roman"/>
          <w:b/>
          <w:u w:val="single"/>
        </w:rPr>
        <w:lastRenderedPageBreak/>
        <w:t>Alzheimer’s Disease</w:t>
      </w:r>
    </w:p>
    <w:tbl>
      <w:tblPr>
        <w:tblStyle w:val="TableGrid"/>
        <w:tblW w:w="11700" w:type="dxa"/>
        <w:tblInd w:w="-1332" w:type="dxa"/>
        <w:tblLook w:val="04A0" w:firstRow="1" w:lastRow="0" w:firstColumn="1" w:lastColumn="0" w:noHBand="0" w:noVBand="1"/>
      </w:tblPr>
      <w:tblGrid>
        <w:gridCol w:w="4195"/>
        <w:gridCol w:w="6155"/>
        <w:gridCol w:w="1350"/>
      </w:tblGrid>
      <w:tr w:rsidR="00B63C6C" w:rsidTr="00B63C6C">
        <w:tc>
          <w:tcPr>
            <w:tcW w:w="4195" w:type="dxa"/>
          </w:tcPr>
          <w:p w:rsidR="00B63C6C" w:rsidRPr="00B63C6C" w:rsidRDefault="00B63C6C" w:rsidP="00330DDA">
            <w:pPr>
              <w:pStyle w:val="ListParagraph"/>
              <w:spacing w:line="480" w:lineRule="auto"/>
              <w:ind w:left="0"/>
              <w:rPr>
                <w:rFonts w:ascii="Times" w:eastAsia="Times New Roman" w:hAnsi="Times" w:cs="Times New Roman"/>
                <w:b/>
              </w:rPr>
            </w:pPr>
            <w:r>
              <w:rPr>
                <w:rFonts w:ascii="Times" w:eastAsia="Times New Roman" w:hAnsi="Times" w:cs="Times New Roman"/>
                <w:b/>
              </w:rPr>
              <w:t>Methodology of Study</w:t>
            </w:r>
          </w:p>
        </w:tc>
        <w:tc>
          <w:tcPr>
            <w:tcW w:w="6155" w:type="dxa"/>
          </w:tcPr>
          <w:p w:rsidR="00B63C6C" w:rsidRPr="00B63C6C" w:rsidRDefault="00B63C6C" w:rsidP="00330DDA">
            <w:pPr>
              <w:pStyle w:val="ListParagraph"/>
              <w:spacing w:line="480" w:lineRule="auto"/>
              <w:ind w:left="0"/>
              <w:rPr>
                <w:rFonts w:ascii="Times" w:eastAsia="Times New Roman" w:hAnsi="Times" w:cs="Times New Roman"/>
                <w:b/>
              </w:rPr>
            </w:pPr>
            <w:r>
              <w:rPr>
                <w:rFonts w:ascii="Times" w:eastAsia="Times New Roman" w:hAnsi="Times" w:cs="Times New Roman"/>
                <w:b/>
              </w:rPr>
              <w:t>Study Results</w:t>
            </w:r>
          </w:p>
        </w:tc>
        <w:tc>
          <w:tcPr>
            <w:tcW w:w="1350" w:type="dxa"/>
          </w:tcPr>
          <w:p w:rsidR="00B63C6C" w:rsidRPr="00B63C6C" w:rsidRDefault="00B63C6C" w:rsidP="00330DDA">
            <w:pPr>
              <w:pStyle w:val="ListParagraph"/>
              <w:spacing w:line="480" w:lineRule="auto"/>
              <w:ind w:left="0"/>
              <w:rPr>
                <w:rFonts w:ascii="Times" w:eastAsia="Times New Roman" w:hAnsi="Times" w:cs="Times New Roman"/>
                <w:b/>
              </w:rPr>
            </w:pPr>
            <w:r>
              <w:rPr>
                <w:rFonts w:ascii="Times" w:eastAsia="Times New Roman" w:hAnsi="Times" w:cs="Times New Roman"/>
                <w:b/>
              </w:rPr>
              <w:t>Reference</w:t>
            </w:r>
          </w:p>
        </w:tc>
      </w:tr>
      <w:tr w:rsidR="00B63C6C" w:rsidTr="00B63C6C">
        <w:tc>
          <w:tcPr>
            <w:tcW w:w="4195" w:type="dxa"/>
          </w:tcPr>
          <w:p w:rsidR="00B63C6C" w:rsidRDefault="00B63C6C" w:rsidP="00330DDA">
            <w:pPr>
              <w:pStyle w:val="ListParagraph"/>
              <w:spacing w:line="480" w:lineRule="auto"/>
              <w:ind w:left="0"/>
              <w:rPr>
                <w:rFonts w:ascii="Times" w:eastAsia="Times New Roman" w:hAnsi="Times" w:cs="Times New Roman"/>
              </w:rPr>
            </w:pPr>
            <w:r>
              <w:rPr>
                <w:rFonts w:ascii="Times" w:eastAsia="Times New Roman" w:hAnsi="Times" w:cs="Times New Roman"/>
              </w:rPr>
              <w:t>This study was designed to observe the pathophysiological differences between amyloid-beta oligomer accumulation in patients with sporadic Alzheimer’s patients and familial Alzheimer’s patients</w:t>
            </w:r>
            <w:r w:rsidR="00EB7B53">
              <w:rPr>
                <w:rFonts w:ascii="Times" w:eastAsia="Times New Roman" w:hAnsi="Times" w:cs="Times New Roman"/>
              </w:rPr>
              <w:t xml:space="preserve"> using human induced pluripotent stem cells.</w:t>
            </w:r>
          </w:p>
        </w:tc>
        <w:tc>
          <w:tcPr>
            <w:tcW w:w="6155" w:type="dxa"/>
          </w:tcPr>
          <w:p w:rsidR="00B63C6C" w:rsidRDefault="00EB7B53" w:rsidP="00EB7B53">
            <w:pPr>
              <w:pStyle w:val="ListParagraph"/>
              <w:spacing w:line="480" w:lineRule="auto"/>
              <w:ind w:left="0"/>
              <w:rPr>
                <w:rFonts w:ascii="Times" w:eastAsia="Times New Roman" w:hAnsi="Times" w:cs="Times New Roman"/>
              </w:rPr>
            </w:pPr>
            <w:proofErr w:type="gramStart"/>
            <w:r>
              <w:rPr>
                <w:rFonts w:ascii="Times" w:eastAsia="Times New Roman" w:hAnsi="Times" w:cs="Times New Roman"/>
              </w:rPr>
              <w:t>Patients suffering from familial Alzheimer’s</w:t>
            </w:r>
            <w:proofErr w:type="gramEnd"/>
            <w:r>
              <w:rPr>
                <w:rFonts w:ascii="Times" w:eastAsia="Times New Roman" w:hAnsi="Times" w:cs="Times New Roman"/>
              </w:rPr>
              <w:t xml:space="preserve"> had a far-larger presence of amyloid-beta oligomer build-up than patients suffering from sporadic Alzheimer’s disease. Familial Alzheimer’s patients presented an abundance of the amyloid precursor protein, the gene that provides instruction for amyloid-beta oligomer production, while only one sporadic Alzheimer’s patient showed these pathophysiological markers. </w:t>
            </w:r>
          </w:p>
        </w:tc>
        <w:tc>
          <w:tcPr>
            <w:tcW w:w="1350" w:type="dxa"/>
          </w:tcPr>
          <w:p w:rsidR="00B63C6C" w:rsidRDefault="00976CFD" w:rsidP="00976CFD">
            <w:pPr>
              <w:pStyle w:val="ListParagraph"/>
              <w:spacing w:line="480" w:lineRule="auto"/>
              <w:ind w:left="0"/>
              <w:rPr>
                <w:rFonts w:ascii="Times" w:eastAsia="Times New Roman" w:hAnsi="Times" w:cs="Times New Roman"/>
              </w:rPr>
            </w:pPr>
            <w:r>
              <w:rPr>
                <w:rFonts w:ascii="Times" w:eastAsia="Times New Roman" w:hAnsi="Times" w:cs="Times New Roman"/>
              </w:rPr>
              <w:fldChar w:fldCharType="begin"/>
            </w:r>
            <w:r>
              <w:rPr>
                <w:rFonts w:ascii="Times" w:eastAsia="Times New Roman" w:hAnsi="Times" w:cs="Times New Roman"/>
              </w:rPr>
              <w:instrText xml:space="preserve"> ADDIN ZOTERO_ITEM CSL_CITATION {"citationID":"QtipVnab","properties":{"formattedCitation":"({\\i{}Probing Sporadic and Familial Alzheimer\\uc0\\u8217{}s Disease Using Induced Pluripotent Stem Cells}, n.d.)","plainCitation":"(Probing Sporadic and Familial Alzheimer’s Disease Using Induced Pluripotent Stem Cells, n.d.)","noteIndex":0},"citationItems":[{"id":59,"uris":["http://zotero.org/users/local/BZhuZfKb/items/DZMHRBZV"],"uri":["http://zotero.org/users/local/BZhuZfKb/items/DZMHRBZV"],"itemData":{"id":59,"type":"webpage","title":"Probing sporadic and familial Alzheimer’s disease using induced pluripotent stem cells","URL":"https://www.ncbi.nlm.nih.gov/pmc/articles/PMC3338985/","accessed":{"date-parts":[["2020",8,12]]}}}],"schema":"https://github.com/citation-style-language/schema/raw/master/csl-citation.json"} </w:instrText>
            </w:r>
            <w:r>
              <w:rPr>
                <w:rFonts w:ascii="Times" w:eastAsia="Times New Roman" w:hAnsi="Times" w:cs="Times New Roman"/>
              </w:rPr>
              <w:fldChar w:fldCharType="separate"/>
            </w:r>
            <w:r>
              <w:rPr>
                <w:rFonts w:ascii="Times" w:eastAsia="Times New Roman" w:hAnsi="Times" w:cs="Times New Roman"/>
              </w:rPr>
              <w:fldChar w:fldCharType="end"/>
            </w:r>
            <w:r>
              <w:rPr>
                <w:rFonts w:ascii="Times" w:eastAsia="Times New Roman" w:hAnsi="Times" w:cs="Times New Roman"/>
              </w:rPr>
              <w:t>(Israel et al.</w:t>
            </w:r>
            <w:proofErr w:type="gramStart"/>
            <w:r>
              <w:rPr>
                <w:rFonts w:ascii="Times" w:eastAsia="Times New Roman" w:hAnsi="Times" w:cs="Times New Roman"/>
              </w:rPr>
              <w:t>,  2012</w:t>
            </w:r>
            <w:proofErr w:type="gramEnd"/>
            <w:r>
              <w:rPr>
                <w:rFonts w:ascii="Times" w:eastAsia="Times New Roman" w:hAnsi="Times" w:cs="Times New Roman"/>
              </w:rPr>
              <w:t>)</w:t>
            </w:r>
          </w:p>
        </w:tc>
      </w:tr>
      <w:tr w:rsidR="00B63C6C" w:rsidTr="00B63C6C">
        <w:tc>
          <w:tcPr>
            <w:tcW w:w="4195" w:type="dxa"/>
          </w:tcPr>
          <w:p w:rsidR="00B63C6C" w:rsidRDefault="00976CFD" w:rsidP="00F904AF">
            <w:pPr>
              <w:pStyle w:val="ListParagraph"/>
              <w:spacing w:line="480" w:lineRule="auto"/>
              <w:ind w:left="0"/>
              <w:rPr>
                <w:rFonts w:ascii="Times" w:eastAsia="Times New Roman" w:hAnsi="Times" w:cs="Times New Roman"/>
              </w:rPr>
            </w:pPr>
            <w:r>
              <w:rPr>
                <w:rFonts w:ascii="Times" w:eastAsia="Times New Roman" w:hAnsi="Times" w:cs="Times New Roman"/>
              </w:rPr>
              <w:t xml:space="preserve">This study was designed to test the efficacy of the drug therapy </w:t>
            </w:r>
            <w:proofErr w:type="spellStart"/>
            <w:r>
              <w:rPr>
                <w:rFonts w:ascii="Times" w:eastAsia="Times New Roman" w:hAnsi="Times" w:cs="Times New Roman"/>
              </w:rPr>
              <w:t>docosahexaenoic</w:t>
            </w:r>
            <w:proofErr w:type="spellEnd"/>
            <w:r>
              <w:rPr>
                <w:rFonts w:ascii="Times" w:eastAsia="Times New Roman" w:hAnsi="Times" w:cs="Times New Roman"/>
              </w:rPr>
              <w:t xml:space="preserve"> acid (DHA) in relieving stress on the endoplasmic reticulum due to amyloid-beta oligomer accumulation in neurons. The drug was tested on human induced pluripotent stem cell</w:t>
            </w:r>
            <w:r w:rsidR="00F904AF">
              <w:rPr>
                <w:rFonts w:ascii="Times" w:eastAsia="Times New Roman" w:hAnsi="Times" w:cs="Times New Roman"/>
              </w:rPr>
              <w:t>s</w:t>
            </w:r>
            <w:r>
              <w:rPr>
                <w:rFonts w:ascii="Times" w:eastAsia="Times New Roman" w:hAnsi="Times" w:cs="Times New Roman"/>
              </w:rPr>
              <w:t xml:space="preserve"> that had been differentiated </w:t>
            </w:r>
            <w:proofErr w:type="gramStart"/>
            <w:r>
              <w:rPr>
                <w:rFonts w:ascii="Times" w:eastAsia="Times New Roman" w:hAnsi="Times" w:cs="Times New Roman"/>
              </w:rPr>
              <w:t>into a</w:t>
            </w:r>
            <w:r w:rsidR="00F904AF">
              <w:rPr>
                <w:rFonts w:ascii="Times" w:eastAsia="Times New Roman" w:hAnsi="Times" w:cs="Times New Roman"/>
              </w:rPr>
              <w:t>n</w:t>
            </w:r>
            <w:proofErr w:type="gramEnd"/>
            <w:r w:rsidR="00F904AF">
              <w:rPr>
                <w:rFonts w:ascii="Times" w:eastAsia="Times New Roman" w:hAnsi="Times" w:cs="Times New Roman"/>
              </w:rPr>
              <w:t xml:space="preserve"> Alzheimer’s-diseased</w:t>
            </w:r>
            <w:r>
              <w:rPr>
                <w:rFonts w:ascii="Times" w:eastAsia="Times New Roman" w:hAnsi="Times" w:cs="Times New Roman"/>
              </w:rPr>
              <w:t xml:space="preserve"> neuron</w:t>
            </w:r>
            <w:r w:rsidR="00F904AF">
              <w:rPr>
                <w:rFonts w:ascii="Times" w:eastAsia="Times New Roman" w:hAnsi="Times" w:cs="Times New Roman"/>
              </w:rPr>
              <w:t>s.</w:t>
            </w:r>
          </w:p>
        </w:tc>
        <w:tc>
          <w:tcPr>
            <w:tcW w:w="6155" w:type="dxa"/>
          </w:tcPr>
          <w:p w:rsidR="00B63C6C" w:rsidRDefault="00976CFD" w:rsidP="00330DDA">
            <w:pPr>
              <w:pStyle w:val="ListParagraph"/>
              <w:spacing w:line="480" w:lineRule="auto"/>
              <w:ind w:left="0"/>
              <w:rPr>
                <w:rFonts w:ascii="Times" w:eastAsia="Times New Roman" w:hAnsi="Times" w:cs="Times New Roman"/>
              </w:rPr>
            </w:pPr>
            <w:proofErr w:type="spellStart"/>
            <w:r>
              <w:rPr>
                <w:rFonts w:ascii="Times" w:eastAsia="Times New Roman" w:hAnsi="Times" w:cs="Times New Roman"/>
              </w:rPr>
              <w:t>Docosahexaenoic</w:t>
            </w:r>
            <w:proofErr w:type="spellEnd"/>
            <w:r>
              <w:rPr>
                <w:rFonts w:ascii="Times" w:eastAsia="Times New Roman" w:hAnsi="Times" w:cs="Times New Roman"/>
              </w:rPr>
              <w:t xml:space="preserve"> acid (DHA) proved to be therapeutic in relieving stress on the endoplasmic reticulum due to amyloid-oligomer accumulation and is recommended to continue into more clinical testing.</w:t>
            </w:r>
          </w:p>
        </w:tc>
        <w:tc>
          <w:tcPr>
            <w:tcW w:w="1350" w:type="dxa"/>
          </w:tcPr>
          <w:p w:rsidR="00B63C6C" w:rsidRDefault="00976CFD" w:rsidP="00330DDA">
            <w:pPr>
              <w:pStyle w:val="ListParagraph"/>
              <w:spacing w:line="480" w:lineRule="auto"/>
              <w:ind w:left="0"/>
              <w:rPr>
                <w:rFonts w:ascii="Times" w:eastAsia="Times New Roman" w:hAnsi="Times" w:cs="Times New Roman"/>
              </w:rPr>
            </w:pPr>
            <w:r>
              <w:rPr>
                <w:rFonts w:ascii="Times" w:eastAsia="Times New Roman" w:hAnsi="Times" w:cs="Times New Roman"/>
              </w:rPr>
              <w:fldChar w:fldCharType="begin"/>
            </w:r>
            <w:r>
              <w:rPr>
                <w:rFonts w:ascii="Times" w:eastAsia="Times New Roman" w:hAnsi="Times" w:cs="Times New Roman"/>
              </w:rPr>
              <w:instrText xml:space="preserve"> ADDIN ZOTERO_ITEM CSL_CITATION {"citationID":"4jyK0Q6Z","properties":{"formattedCitation":"(Kondo et al., 2013)","plainCitation":"(Kondo et al., 2013)","noteIndex":0},"citationItems":[{"id":61,"uris":["http://zotero.org/users/local/BZhuZfKb/items/LPXBU6XE"],"uri":["http://zotero.org/users/local/BZhuZfKb/items/LPXBU6XE"],"itemData":{"id":61,"type":"article-journal","abstract":"Oligomeric forms of amyloid-</w:instrText>
            </w:r>
            <w:r>
              <w:rPr>
                <w:rFonts w:ascii="Times" w:eastAsia="Times New Roman" w:hAnsi="Times" w:cs="Times New Roman" w:hint="eastAsia"/>
              </w:rPr>
              <w:instrText>β</w:instrText>
            </w:r>
            <w:r>
              <w:rPr>
                <w:rFonts w:ascii="Times" w:eastAsia="Times New Roman" w:hAnsi="Times" w:cs="Times New Roman"/>
              </w:rPr>
              <w:instrText xml:space="preserve"> peptide (A</w:instrText>
            </w:r>
            <w:r>
              <w:rPr>
                <w:rFonts w:ascii="Times" w:eastAsia="Times New Roman" w:hAnsi="Times" w:cs="Times New Roman" w:hint="eastAsia"/>
              </w:rPr>
              <w:instrText>β</w:instrText>
            </w:r>
            <w:r>
              <w:rPr>
                <w:rFonts w:ascii="Times" w:eastAsia="Times New Roman" w:hAnsi="Times" w:cs="Times New Roman"/>
              </w:rPr>
              <w:instrText>) are thought to play a pivotal role in the pathogenesis of Alzheimer's disease (AD), but the mechanism involved is still unclear. Here, we generated induced pluripotent stem cells (iPSCs) from familial and sporadic AD patients and differentiated them into neural cells. A</w:instrText>
            </w:r>
            <w:r>
              <w:rPr>
                <w:rFonts w:ascii="Times" w:eastAsia="Times New Roman" w:hAnsi="Times" w:cs="Times New Roman" w:hint="eastAsia"/>
              </w:rPr>
              <w:instrText>β</w:instrText>
            </w:r>
            <w:r>
              <w:rPr>
                <w:rFonts w:ascii="Times" w:eastAsia="Times New Roman" w:hAnsi="Times" w:cs="Times New Roman"/>
              </w:rPr>
              <w:instrText xml:space="preserve"> oligomers accumulated in iPSC-derived neurons and astrocytes in cells from patients with a familial amyloid precursor protein (APP)-E693</w:instrText>
            </w:r>
            <w:r>
              <w:rPr>
                <w:rFonts w:ascii="Times" w:eastAsia="Times New Roman" w:hAnsi="Times" w:cs="Times New Roman" w:hint="eastAsia"/>
              </w:rPr>
              <w:instrText>Δ</w:instrText>
            </w:r>
            <w:r>
              <w:rPr>
                <w:rFonts w:ascii="Times" w:eastAsia="Times New Roman" w:hAnsi="Times" w:cs="Times New Roman"/>
              </w:rPr>
              <w:instrText xml:space="preserve"> mutation and sporadic AD, leading to endoplasmic reticulum (ER) and oxidative stress. The accumulated A</w:instrText>
            </w:r>
            <w:r>
              <w:rPr>
                <w:rFonts w:ascii="Times" w:eastAsia="Times New Roman" w:hAnsi="Times" w:cs="Times New Roman" w:hint="eastAsia"/>
              </w:rPr>
              <w:instrText>β</w:instrText>
            </w:r>
            <w:r>
              <w:rPr>
                <w:rFonts w:ascii="Times" w:eastAsia="Times New Roman" w:hAnsi="Times" w:cs="Times New Roman"/>
              </w:rPr>
              <w:instrText xml:space="preserve"> oligomers were not proteolytically resistant, and docosahexaenoic acid (DHA) treatment alleviated the stress responses in the AD neural cells. Differential manifestation of ER stress and DHA responsiveness may help explain variable clinical results obtained with the use of DHA treatment and suggests that DHA may in fact be effective for a subset of patients. It also illustrates how patient-specific iPSCs can be useful for analyzing AD pathogenesis and evaluating drugs.","container-title":"Cell Stem Cell","DOI":"10.1016/j.stem.2013.01.009","ISSN":"1875-9777","issue":"4","journalAbbreviation":"Cell Stem Cell","language":"eng","note":"PMID: 23434393","page":"487-496","source":"PubMed","title":"Modeling Alzheimer's disease with iPSCs reveals stress phenotypes associated with intracellular A</w:instrText>
            </w:r>
            <w:r>
              <w:rPr>
                <w:rFonts w:ascii="Times" w:eastAsia="Times New Roman" w:hAnsi="Times" w:cs="Times New Roman" w:hint="eastAsia"/>
              </w:rPr>
              <w:instrText>β</w:instrText>
            </w:r>
            <w:r>
              <w:rPr>
                <w:rFonts w:ascii="Times" w:eastAsia="Times New Roman" w:hAnsi="Times" w:cs="Times New Roman"/>
              </w:rPr>
              <w:instrText xml:space="preserve"> and differential drug responsiveness","volume":"12","author":[{"family":"Kondo","given":"Takayuki"},{"family":"Asai","given":"Masashi"},{"family":"Tsukita","given":"Kayoko"},{"family":"Kutoku","given":"Yumiko"},{"family":"Ohsawa","given":"Yutaka"},{"family":"Sunada","given":"Yoshihide"},{"family":"Imamura","given":"Keiko"},{"family":"Egawa","given":"Naohiro"},{"family":"Yahata","given":"Naoki"},{"family":"Okita","given":"Keisuke"},{"family":"Takahashi","given":"Kazutoshi"},{"family":"Asaka","given":"Isao"},{"family":"Aoi","given":"Takashi"},{"family":"Watanabe","given":"Akira"},{"family":"Watanabe","given":"Kaori"},{"family":"Kadoya","given":"Chie"},{"family":"Nakano","given":"Rie"},{"family":"Watanabe","given":"Dai"},{"family":"Maruyama","given":"Kei"},{"family":"Hori","given":"Osamu"},{"family":"Hibino","given":"Satoshi"},{"family":"Choshi","given":"Tominari"},{"family":"Nakahata","given":"Tatsutoshi"},{"family":"Hioki","given":"Hiroyuki"},{"family":"Kaneko","given":"Takeshi"},{"family":"Naitoh","given":"Motoko"},{"family":"Yoshikawa","given":"Katsuhiro"},{"family":"Yamawaki","given":"Satoko"},{"family":"Suzuki","given":"Shigehiko"},{"family":"Hata","given":"Ryuji"},{"family":"Ueno","given":"Shu-Ichi"},{"family":"Seki","given":"Tsuneyoshi"},{"family":"Kobayashi","given":"Kazuhiro"},{"family":"Toda","given":"Tatsushi"},{"family":"Murakami","given":"Kazuma"},{"family":"Irie","given":"Kazuhiro"},{"family":"Klein","given":"William L."},{"family":"Mori","given":"Hiroshi"},{"family":"Asada","given":"Takashi"},{"family":"Takahashi","given":"Ryosuke"},{"family":"Iwata","given":"Nobuhisa"},{"family":"Yamanaka","given":"Shinya"},{"family":"Inoue","given":"Haruhisa"}],"issued":{"date-parts":[["2013",4,4]]}}}],"schema":"https://github.com/citation-style-language/schema/raw/master/csl-citation.json"} </w:instrText>
            </w:r>
            <w:r>
              <w:rPr>
                <w:rFonts w:ascii="Times" w:eastAsia="Times New Roman" w:hAnsi="Times" w:cs="Times New Roman"/>
              </w:rPr>
              <w:fldChar w:fldCharType="separate"/>
            </w:r>
            <w:r>
              <w:rPr>
                <w:rFonts w:ascii="Times" w:eastAsia="Times New Roman" w:hAnsi="Times" w:cs="Times New Roman"/>
                <w:noProof/>
              </w:rPr>
              <w:t>(Kondo et al., 2013)</w:t>
            </w:r>
            <w:r>
              <w:rPr>
                <w:rFonts w:ascii="Times" w:eastAsia="Times New Roman" w:hAnsi="Times" w:cs="Times New Roman"/>
              </w:rPr>
              <w:fldChar w:fldCharType="end"/>
            </w:r>
          </w:p>
        </w:tc>
      </w:tr>
      <w:tr w:rsidR="00B63C6C" w:rsidTr="00B63C6C">
        <w:tc>
          <w:tcPr>
            <w:tcW w:w="4195" w:type="dxa"/>
          </w:tcPr>
          <w:p w:rsidR="00B63C6C" w:rsidRDefault="00976CFD" w:rsidP="00F904AF">
            <w:pPr>
              <w:pStyle w:val="ListParagraph"/>
              <w:spacing w:line="480" w:lineRule="auto"/>
              <w:ind w:left="0"/>
              <w:rPr>
                <w:rFonts w:ascii="Times" w:eastAsia="Times New Roman" w:hAnsi="Times" w:cs="Times New Roman"/>
              </w:rPr>
            </w:pPr>
            <w:r>
              <w:rPr>
                <w:rFonts w:ascii="Times" w:eastAsia="Times New Roman" w:hAnsi="Times" w:cs="Times New Roman"/>
              </w:rPr>
              <w:t xml:space="preserve">This study was designed to observe the efficacy of </w:t>
            </w:r>
            <w:proofErr w:type="spellStart"/>
            <w:r>
              <w:rPr>
                <w:rFonts w:ascii="Times" w:eastAsia="Times New Roman" w:hAnsi="Times" w:cs="Times New Roman"/>
              </w:rPr>
              <w:t>sulindac</w:t>
            </w:r>
            <w:proofErr w:type="spellEnd"/>
            <w:r>
              <w:rPr>
                <w:rFonts w:ascii="Times" w:eastAsia="Times New Roman" w:hAnsi="Times" w:cs="Times New Roman"/>
              </w:rPr>
              <w:t xml:space="preserve"> </w:t>
            </w:r>
            <w:r w:rsidR="00F904AF">
              <w:rPr>
                <w:rFonts w:ascii="Times" w:eastAsia="Times New Roman" w:hAnsi="Times" w:cs="Times New Roman"/>
              </w:rPr>
              <w:t xml:space="preserve">sulfide in treating the symptoms of Alzheimer’s disease by inhibiting amyloid-beta oligomer </w:t>
            </w:r>
            <w:r w:rsidR="00F904AF">
              <w:rPr>
                <w:rFonts w:ascii="Times" w:eastAsia="Times New Roman" w:hAnsi="Times" w:cs="Times New Roman"/>
              </w:rPr>
              <w:lastRenderedPageBreak/>
              <w:t xml:space="preserve">production and build-up.  </w:t>
            </w:r>
            <w:proofErr w:type="gramStart"/>
            <w:r w:rsidR="00F904AF">
              <w:rPr>
                <w:rFonts w:ascii="Times" w:eastAsia="Times New Roman" w:hAnsi="Times" w:cs="Times New Roman"/>
              </w:rPr>
              <w:t>The drug was tested by being applied to human induced pluripotent stem cells that had been differentiated into Alzheimer’s- diseased neurons</w:t>
            </w:r>
            <w:proofErr w:type="gramEnd"/>
            <w:r w:rsidR="00F904AF">
              <w:rPr>
                <w:rFonts w:ascii="Times" w:eastAsia="Times New Roman" w:hAnsi="Times" w:cs="Times New Roman"/>
              </w:rPr>
              <w:t>.</w:t>
            </w:r>
          </w:p>
        </w:tc>
        <w:tc>
          <w:tcPr>
            <w:tcW w:w="6155" w:type="dxa"/>
          </w:tcPr>
          <w:p w:rsidR="00B63C6C" w:rsidRDefault="00F904AF" w:rsidP="00330DDA">
            <w:pPr>
              <w:pStyle w:val="ListParagraph"/>
              <w:spacing w:line="480" w:lineRule="auto"/>
              <w:ind w:left="0"/>
              <w:rPr>
                <w:rFonts w:ascii="Times" w:eastAsia="Times New Roman" w:hAnsi="Times" w:cs="Times New Roman"/>
              </w:rPr>
            </w:pPr>
            <w:proofErr w:type="spellStart"/>
            <w:r>
              <w:rPr>
                <w:rFonts w:ascii="Times" w:eastAsia="Times New Roman" w:hAnsi="Times" w:cs="Times New Roman"/>
              </w:rPr>
              <w:lastRenderedPageBreak/>
              <w:t>Sulindac</w:t>
            </w:r>
            <w:proofErr w:type="spellEnd"/>
            <w:r>
              <w:rPr>
                <w:rFonts w:ascii="Times" w:eastAsia="Times New Roman" w:hAnsi="Times" w:cs="Times New Roman"/>
              </w:rPr>
              <w:t xml:space="preserve"> sulfide proved to be an effective intervention in preventing amyloid-beta oligomer accumulation and has been recommended for further clinical study and testing.</w:t>
            </w:r>
          </w:p>
        </w:tc>
        <w:tc>
          <w:tcPr>
            <w:tcW w:w="1350" w:type="dxa"/>
          </w:tcPr>
          <w:p w:rsidR="00B63C6C" w:rsidRDefault="00F904AF" w:rsidP="00330DDA">
            <w:pPr>
              <w:pStyle w:val="ListParagraph"/>
              <w:spacing w:line="480" w:lineRule="auto"/>
              <w:ind w:left="0"/>
              <w:rPr>
                <w:rFonts w:ascii="Times" w:eastAsia="Times New Roman" w:hAnsi="Times" w:cs="Times New Roman"/>
              </w:rPr>
            </w:pPr>
            <w:r>
              <w:rPr>
                <w:rFonts w:ascii="Times" w:eastAsia="Times New Roman" w:hAnsi="Times" w:cs="Times New Roman"/>
              </w:rPr>
              <w:t>(Kondo et al., 2013)</w:t>
            </w:r>
          </w:p>
        </w:tc>
      </w:tr>
      <w:tr w:rsidR="00B63C6C" w:rsidTr="00B63C6C">
        <w:tc>
          <w:tcPr>
            <w:tcW w:w="4195" w:type="dxa"/>
          </w:tcPr>
          <w:p w:rsidR="00B63C6C" w:rsidRDefault="00F904AF" w:rsidP="00330DDA">
            <w:pPr>
              <w:pStyle w:val="ListParagraph"/>
              <w:spacing w:line="480" w:lineRule="auto"/>
              <w:ind w:left="0"/>
              <w:rPr>
                <w:rFonts w:ascii="Times" w:eastAsia="Times New Roman" w:hAnsi="Times" w:cs="Times New Roman"/>
              </w:rPr>
            </w:pPr>
            <w:r>
              <w:rPr>
                <w:rFonts w:ascii="Times" w:eastAsia="Times New Roman" w:hAnsi="Times" w:cs="Times New Roman"/>
              </w:rPr>
              <w:lastRenderedPageBreak/>
              <w:t>The purpose of this study was to test the effectiveness of dual antiplatelet therapy (DAPT) on early-onset Alzheimer’s in adults with Down syndrome.  Dual antiplatelet therapy was applied to human induced pluripotent stem cells that were reprogrammed into Alzheimer’s-diseased neurons.</w:t>
            </w:r>
          </w:p>
        </w:tc>
        <w:tc>
          <w:tcPr>
            <w:tcW w:w="6155" w:type="dxa"/>
          </w:tcPr>
          <w:p w:rsidR="00B63C6C" w:rsidRDefault="00F904AF" w:rsidP="00330DDA">
            <w:pPr>
              <w:pStyle w:val="ListParagraph"/>
              <w:spacing w:line="480" w:lineRule="auto"/>
              <w:ind w:left="0"/>
              <w:rPr>
                <w:rFonts w:ascii="Times" w:eastAsia="Times New Roman" w:hAnsi="Times" w:cs="Times New Roman"/>
              </w:rPr>
            </w:pPr>
            <w:r>
              <w:rPr>
                <w:rFonts w:ascii="Times" w:eastAsia="Times New Roman" w:hAnsi="Times" w:cs="Times New Roman"/>
              </w:rPr>
              <w:t>Dual antiplatelet therapy proved to be a novel therapeutic source for managing symptoms of early-onset Alzheimer’s in adults with Down syndrome.  The therapy has been recommended for further study because of its initial success in this trial.</w:t>
            </w:r>
          </w:p>
        </w:tc>
        <w:tc>
          <w:tcPr>
            <w:tcW w:w="1350" w:type="dxa"/>
          </w:tcPr>
          <w:p w:rsidR="00B63C6C" w:rsidRDefault="00F904AF" w:rsidP="00330DDA">
            <w:pPr>
              <w:pStyle w:val="ListParagraph"/>
              <w:spacing w:line="480" w:lineRule="auto"/>
              <w:ind w:left="0"/>
              <w:rPr>
                <w:rFonts w:ascii="Times" w:eastAsia="Times New Roman" w:hAnsi="Times" w:cs="Times New Roman"/>
              </w:rPr>
            </w:pPr>
            <w:r>
              <w:rPr>
                <w:rFonts w:ascii="Times" w:eastAsia="Times New Roman" w:hAnsi="Times" w:cs="Times New Roman"/>
              </w:rPr>
              <w:t>(Shi et al., 2012)</w:t>
            </w:r>
          </w:p>
        </w:tc>
      </w:tr>
    </w:tbl>
    <w:p w:rsidR="00F904AF" w:rsidRDefault="00F904AF" w:rsidP="00F904AF">
      <w:pPr>
        <w:spacing w:line="480" w:lineRule="auto"/>
        <w:rPr>
          <w:rFonts w:ascii="Times" w:eastAsia="Times New Roman" w:hAnsi="Times" w:cs="Times New Roman"/>
        </w:rPr>
      </w:pPr>
    </w:p>
    <w:p w:rsidR="00F904AF" w:rsidRDefault="00F904AF" w:rsidP="00F904AF">
      <w:pPr>
        <w:spacing w:line="480" w:lineRule="auto"/>
        <w:rPr>
          <w:rFonts w:ascii="Times" w:eastAsia="Times New Roman" w:hAnsi="Times" w:cs="Times New Roman"/>
          <w:b/>
          <w:u w:val="single"/>
        </w:rPr>
      </w:pPr>
      <w:r>
        <w:rPr>
          <w:rFonts w:ascii="Times" w:eastAsia="Times New Roman" w:hAnsi="Times" w:cs="Times New Roman"/>
          <w:b/>
          <w:u w:val="single"/>
        </w:rPr>
        <w:t>Parkinson’s disease</w:t>
      </w:r>
    </w:p>
    <w:p w:rsidR="009E2D54" w:rsidRDefault="009E2D54" w:rsidP="00F904AF">
      <w:pPr>
        <w:spacing w:line="480" w:lineRule="auto"/>
        <w:rPr>
          <w:rFonts w:ascii="Times" w:eastAsia="Times New Roman" w:hAnsi="Times" w:cs="Times New Roman"/>
          <w:b/>
          <w:u w:val="single"/>
        </w:rPr>
      </w:pPr>
      <w:r>
        <w:rPr>
          <w:rFonts w:ascii="Times" w:eastAsia="Times New Roman" w:hAnsi="Times" w:cs="Times New Roman"/>
          <w:b/>
          <w:u w:val="single"/>
        </w:rPr>
        <w:t>Methodology                               Results                                                                                Resource</w:t>
      </w:r>
    </w:p>
    <w:tbl>
      <w:tblPr>
        <w:tblStyle w:val="TableGrid"/>
        <w:tblW w:w="11610" w:type="dxa"/>
        <w:tblInd w:w="-1332" w:type="dxa"/>
        <w:tblLook w:val="04A0" w:firstRow="1" w:lastRow="0" w:firstColumn="1" w:lastColumn="0" w:noHBand="0" w:noVBand="1"/>
      </w:tblPr>
      <w:tblGrid>
        <w:gridCol w:w="4276"/>
        <w:gridCol w:w="6051"/>
        <w:gridCol w:w="1283"/>
      </w:tblGrid>
      <w:tr w:rsidR="004536B7" w:rsidTr="009E2D54">
        <w:trPr>
          <w:trHeight w:val="548"/>
        </w:trPr>
        <w:tc>
          <w:tcPr>
            <w:tcW w:w="4276" w:type="dxa"/>
          </w:tcPr>
          <w:p w:rsidR="004536B7" w:rsidRPr="004536B7" w:rsidRDefault="004536B7" w:rsidP="00F904AF">
            <w:pPr>
              <w:spacing w:line="480" w:lineRule="auto"/>
              <w:rPr>
                <w:rFonts w:ascii="Times" w:eastAsia="Times New Roman" w:hAnsi="Times" w:cs="Times New Roman"/>
              </w:rPr>
            </w:pPr>
            <w:r>
              <w:rPr>
                <w:rFonts w:ascii="Times" w:eastAsia="Times New Roman" w:hAnsi="Times" w:cs="Times New Roman"/>
              </w:rPr>
              <w:t>This study was intended to model the late stages of Parkinson’s diseases using human induced pluripotent stem cells that had been reprogrammed back into neurons.</w:t>
            </w:r>
          </w:p>
        </w:tc>
        <w:tc>
          <w:tcPr>
            <w:tcW w:w="6051" w:type="dxa"/>
          </w:tcPr>
          <w:p w:rsidR="004536B7" w:rsidRPr="004536B7" w:rsidRDefault="004536B7" w:rsidP="00F904AF">
            <w:pPr>
              <w:spacing w:line="480" w:lineRule="auto"/>
              <w:rPr>
                <w:rFonts w:ascii="Times" w:eastAsia="Times New Roman" w:hAnsi="Times" w:cs="Times New Roman"/>
              </w:rPr>
            </w:pPr>
            <w:r>
              <w:rPr>
                <w:rFonts w:ascii="Times" w:eastAsia="Times New Roman" w:hAnsi="Times" w:cs="Times New Roman"/>
              </w:rPr>
              <w:t xml:space="preserve">This study yielded information regarding the limitations of induced pluripotent stem cell neurodegenerative disease modeling.  Because of the thorough reprogramming process that somatic cells have to go through before induction into a stem cell-like state, they exhibit epigenetic changes.  This means that at some point during the reprogramming process, genes of the Parkinson’s disease patients’ somatic cells were </w:t>
            </w:r>
            <w:r>
              <w:rPr>
                <w:rFonts w:ascii="Times" w:eastAsia="Times New Roman" w:hAnsi="Times" w:cs="Times New Roman"/>
              </w:rPr>
              <w:lastRenderedPageBreak/>
              <w:t>changed or lost along the way.  Because of this, it is difficult to study age-related and progressive disorders, as the induced pluripotent stem cells have been reprogrammed.</w:t>
            </w:r>
          </w:p>
        </w:tc>
        <w:tc>
          <w:tcPr>
            <w:tcW w:w="1283" w:type="dxa"/>
          </w:tcPr>
          <w:p w:rsidR="004536B7" w:rsidRPr="004536B7" w:rsidRDefault="004536B7" w:rsidP="00F904AF">
            <w:pPr>
              <w:spacing w:line="480" w:lineRule="auto"/>
              <w:rPr>
                <w:rFonts w:ascii="Times" w:eastAsia="Times New Roman" w:hAnsi="Times" w:cs="Times New Roman"/>
              </w:rPr>
            </w:pPr>
            <w:r w:rsidRPr="004536B7">
              <w:rPr>
                <w:rFonts w:ascii="Times" w:eastAsia="Times New Roman" w:hAnsi="Times" w:cs="Times New Roman"/>
              </w:rPr>
              <w:lastRenderedPageBreak/>
              <w:fldChar w:fldCharType="begin"/>
            </w:r>
            <w:r w:rsidRPr="004536B7">
              <w:rPr>
                <w:rFonts w:ascii="Times" w:eastAsia="Times New Roman" w:hAnsi="Times" w:cs="Times New Roman"/>
              </w:rPr>
              <w:instrText xml:space="preserve"> ADDIN ZOTERO_ITEM CSL_CITATION {"citationID":"1kIx0bgC","properties":{"formattedCitation":"(Kim, 2014)","plainCitation":"(Kim, 2014)","noteIndex":0},"citationItems":[{"id":1,"uris":["http://zotero.org/users/local/BZhuZfKb/items/CCIEMYLA"],"uri":["http://zotero.org/users/local/BZhuZfKb/items/CCIEMYLA"],"itemData":{"id":1,"type":"article-journal","abstract":"Kim C. Blood Res. 2014 Mar;49(1):7-14. https://doi.org/10.5045/br.2014.49.1.7","container-title":"Blood Research","DOI":"10.5045/br.2014.49.1.7","ISSN":"2287-979X","issue":"1","language":"English","page":"7-14","source":"synapse.koreamed.org","title":"Disease modeling and cell based therapy with iPSC: future therapeutic option with fast and safe application","title-short":"Disease modeling and cell based therapy with iPSC","volume":"49","author":[{"family":"Kim","given":"Changsung"}],"issued":{"date-parts":[["2014",3,1]]}}}],"schema":"https://github.com/citation-style-language/schema/raw/master/csl-citation.json"} </w:instrText>
            </w:r>
            <w:r w:rsidRPr="004536B7">
              <w:rPr>
                <w:rFonts w:ascii="Times" w:eastAsia="Times New Roman" w:hAnsi="Times" w:cs="Times New Roman"/>
              </w:rPr>
              <w:fldChar w:fldCharType="separate"/>
            </w:r>
            <w:r w:rsidRPr="004536B7">
              <w:rPr>
                <w:rFonts w:ascii="Times" w:eastAsia="Times New Roman" w:hAnsi="Times" w:cs="Times New Roman"/>
                <w:noProof/>
              </w:rPr>
              <w:t>(Kim, 2014)</w:t>
            </w:r>
            <w:r w:rsidRPr="004536B7">
              <w:rPr>
                <w:rFonts w:ascii="Times" w:eastAsia="Times New Roman" w:hAnsi="Times" w:cs="Times New Roman"/>
              </w:rPr>
              <w:fldChar w:fldCharType="end"/>
            </w:r>
          </w:p>
        </w:tc>
      </w:tr>
      <w:tr w:rsidR="004536B7" w:rsidTr="009E2D54">
        <w:tc>
          <w:tcPr>
            <w:tcW w:w="4276" w:type="dxa"/>
          </w:tcPr>
          <w:p w:rsidR="004536B7" w:rsidRPr="004536B7" w:rsidRDefault="004536B7" w:rsidP="00F904AF">
            <w:pPr>
              <w:spacing w:line="480" w:lineRule="auto"/>
              <w:rPr>
                <w:rFonts w:ascii="Times" w:eastAsia="Times New Roman" w:hAnsi="Times" w:cs="Times New Roman"/>
              </w:rPr>
            </w:pPr>
            <w:r>
              <w:rPr>
                <w:rFonts w:ascii="Times" w:eastAsia="Times New Roman" w:hAnsi="Times" w:cs="Times New Roman"/>
              </w:rPr>
              <w:lastRenderedPageBreak/>
              <w:t>The purpose of this study was to search for unknown pathophysiological mechanisms of Parkinson’s disease using human induced pluripotent stem cells that had been reprogrammed back into neurons.</w:t>
            </w:r>
          </w:p>
        </w:tc>
        <w:tc>
          <w:tcPr>
            <w:tcW w:w="6051" w:type="dxa"/>
          </w:tcPr>
          <w:p w:rsidR="004536B7" w:rsidRPr="004536B7" w:rsidRDefault="004536B7" w:rsidP="009E2D54">
            <w:pPr>
              <w:spacing w:line="480" w:lineRule="auto"/>
              <w:rPr>
                <w:rFonts w:ascii="Times" w:eastAsia="Times New Roman" w:hAnsi="Times" w:cs="Times New Roman"/>
              </w:rPr>
            </w:pPr>
            <w:r>
              <w:rPr>
                <w:rFonts w:ascii="Times" w:eastAsia="Times New Roman" w:hAnsi="Times" w:cs="Times New Roman"/>
              </w:rPr>
              <w:t>Modeling Parkinson’s disease with induced pluripotent stem cells showed a neurotoxic ratio of alpha-</w:t>
            </w:r>
            <w:proofErr w:type="spellStart"/>
            <w:r>
              <w:rPr>
                <w:rFonts w:ascii="Times" w:eastAsia="Times New Roman" w:hAnsi="Times" w:cs="Times New Roman"/>
              </w:rPr>
              <w:t>synuclein</w:t>
            </w:r>
            <w:proofErr w:type="spellEnd"/>
            <w:r>
              <w:rPr>
                <w:rFonts w:ascii="Times" w:eastAsia="Times New Roman" w:hAnsi="Times" w:cs="Times New Roman"/>
              </w:rPr>
              <w:t xml:space="preserve"> tetramers to monomers.  </w:t>
            </w:r>
            <w:r w:rsidR="009E2D54">
              <w:rPr>
                <w:rFonts w:ascii="Times" w:eastAsia="Times New Roman" w:hAnsi="Times" w:cs="Times New Roman"/>
              </w:rPr>
              <w:t>It is still unknown as to what specific mechanism causes this dangerous ratio/</w:t>
            </w:r>
          </w:p>
        </w:tc>
        <w:tc>
          <w:tcPr>
            <w:tcW w:w="1283" w:type="dxa"/>
          </w:tcPr>
          <w:p w:rsidR="004536B7" w:rsidRPr="004536B7" w:rsidRDefault="004536B7" w:rsidP="00F904AF">
            <w:pPr>
              <w:spacing w:line="480" w:lineRule="auto"/>
              <w:rPr>
                <w:rFonts w:ascii="Times" w:eastAsia="Times New Roman" w:hAnsi="Times" w:cs="Times New Roman"/>
              </w:rPr>
            </w:pPr>
            <w:r w:rsidRPr="004536B7">
              <w:rPr>
                <w:rFonts w:ascii="Times" w:eastAsia="Times New Roman" w:hAnsi="Times" w:cs="Times New Roman"/>
              </w:rPr>
              <w:fldChar w:fldCharType="begin"/>
            </w:r>
            <w:r w:rsidRPr="004536B7">
              <w:rPr>
                <w:rFonts w:ascii="Times" w:eastAsia="Times New Roman" w:hAnsi="Times" w:cs="Times New Roman"/>
              </w:rPr>
              <w:instrText xml:space="preserve"> ADDIN ZOTERO_ITEM CSL_CITATION {"citationID":"8rNrBnvD","properties":{"formattedCitation":"(Dettmer et al., 2015)","plainCitation":"(Dettmer et al., 2015)","noteIndex":0},"citationItems":[{"id":80,"uris":["http://zotero.org/users/local/BZhuZfKb/items/LNPHFHCR"],"uri":["http://zotero.org/users/local/BZhuZfKb/items/LNPHFHCR"],"itemData":{"id":80,"type":"article-journal","abstract":"</w:instrText>
            </w:r>
            <w:r w:rsidRPr="004536B7">
              <w:rPr>
                <w:rFonts w:ascii="Times" w:eastAsia="Times New Roman" w:hAnsi="Times" w:cs="Times New Roman" w:hint="eastAsia"/>
              </w:rPr>
              <w:instrText>β</w:instrText>
            </w:r>
            <w:r w:rsidRPr="004536B7">
              <w:rPr>
                <w:rFonts w:ascii="Times" w:eastAsia="Times New Roman" w:hAnsi="Times" w:cs="Times New Roman"/>
              </w:rPr>
              <w:instrText xml:space="preserve">-Sheet-rich </w:instrText>
            </w:r>
            <w:r w:rsidRPr="004536B7">
              <w:rPr>
                <w:rFonts w:ascii="Times" w:eastAsia="Times New Roman" w:hAnsi="Times" w:cs="Times New Roman" w:hint="eastAsia"/>
              </w:rPr>
              <w:instrText>α</w:instrText>
            </w:r>
            <w:r w:rsidRPr="004536B7">
              <w:rPr>
                <w:rFonts w:ascii="Times" w:eastAsia="Times New Roman" w:hAnsi="Times" w:cs="Times New Roman"/>
              </w:rPr>
              <w:instrText>-synuclein (</w:instrText>
            </w:r>
            <w:r w:rsidRPr="004536B7">
              <w:rPr>
                <w:rFonts w:ascii="Times" w:eastAsia="Times New Roman" w:hAnsi="Times" w:cs="Times New Roman" w:hint="eastAsia"/>
              </w:rPr>
              <w:instrText>α</w:instrText>
            </w:r>
            <w:r w:rsidRPr="004536B7">
              <w:rPr>
                <w:rFonts w:ascii="Times" w:eastAsia="Times New Roman" w:hAnsi="Times" w:cs="Times New Roman"/>
              </w:rPr>
              <w:instrText xml:space="preserve">S) aggregates characterize Parkinson's disease (PD). </w:instrText>
            </w:r>
            <w:r w:rsidRPr="004536B7">
              <w:rPr>
                <w:rFonts w:ascii="Times" w:eastAsia="Times New Roman" w:hAnsi="Times" w:cs="Times New Roman" w:hint="eastAsia"/>
              </w:rPr>
              <w:instrText>α</w:instrText>
            </w:r>
            <w:r w:rsidRPr="004536B7">
              <w:rPr>
                <w:rFonts w:ascii="Times" w:eastAsia="Times New Roman" w:hAnsi="Times" w:cs="Times New Roman"/>
              </w:rPr>
              <w:instrText xml:space="preserve">S was long believed to be a natively unfolded monomer, but recent work suggests it also occurs in </w:instrText>
            </w:r>
            <w:r w:rsidRPr="004536B7">
              <w:rPr>
                <w:rFonts w:ascii="Times" w:eastAsia="Times New Roman" w:hAnsi="Times" w:cs="Times New Roman" w:hint="eastAsia"/>
              </w:rPr>
              <w:instrText>α</w:instrText>
            </w:r>
            <w:r w:rsidRPr="004536B7">
              <w:rPr>
                <w:rFonts w:ascii="Times" w:eastAsia="Times New Roman" w:hAnsi="Times" w:cs="Times New Roman"/>
              </w:rPr>
              <w:instrText xml:space="preserve">-helix-rich tetramers. Crosslinking traps principally tetrameric </w:instrText>
            </w:r>
            <w:r w:rsidRPr="004536B7">
              <w:rPr>
                <w:rFonts w:ascii="Times" w:eastAsia="Times New Roman" w:hAnsi="Times" w:cs="Times New Roman" w:hint="eastAsia"/>
              </w:rPr>
              <w:instrText>α</w:instrText>
            </w:r>
            <w:r w:rsidRPr="004536B7">
              <w:rPr>
                <w:rFonts w:ascii="Times" w:eastAsia="Times New Roman" w:hAnsi="Times" w:cs="Times New Roman"/>
              </w:rPr>
              <w:instrText xml:space="preserve">S in intact normal neurons, but not after cell lysis, suggesting a dynamic equilibrium. Here we show that freshly biopsied normal human brain contains abundant </w:instrText>
            </w:r>
            <w:r w:rsidRPr="004536B7">
              <w:rPr>
                <w:rFonts w:ascii="Times" w:eastAsia="Times New Roman" w:hAnsi="Times" w:cs="Times New Roman" w:hint="eastAsia"/>
              </w:rPr>
              <w:instrText>α</w:instrText>
            </w:r>
            <w:r w:rsidRPr="004536B7">
              <w:rPr>
                <w:rFonts w:ascii="Times" w:eastAsia="Times New Roman" w:hAnsi="Times" w:cs="Times New Roman"/>
              </w:rPr>
              <w:instrText xml:space="preserve">S tetramers. The PD-causing mutation A53T decreases tetramers in mouse brain. Neurons derived from an A53T patient have decreased tetramers. Neurons expressing E46K do also, and adding 1-2 E46K-like mutations into the canonical </w:instrText>
            </w:r>
            <w:r w:rsidRPr="004536B7">
              <w:rPr>
                <w:rFonts w:ascii="Times" w:eastAsia="Times New Roman" w:hAnsi="Times" w:cs="Times New Roman" w:hint="eastAsia"/>
              </w:rPr>
              <w:instrText>α</w:instrText>
            </w:r>
            <w:r w:rsidRPr="004536B7">
              <w:rPr>
                <w:rFonts w:ascii="Times" w:eastAsia="Times New Roman" w:hAnsi="Times" w:cs="Times New Roman"/>
              </w:rPr>
              <w:instrText xml:space="preserve">S repeat motifs (KTKEGV) further reduces tetramers, decreases </w:instrText>
            </w:r>
            <w:r w:rsidRPr="004536B7">
              <w:rPr>
                <w:rFonts w:ascii="Times" w:eastAsia="Times New Roman" w:hAnsi="Times" w:cs="Times New Roman" w:hint="eastAsia"/>
              </w:rPr>
              <w:instrText>α</w:instrText>
            </w:r>
            <w:r w:rsidRPr="004536B7">
              <w:rPr>
                <w:rFonts w:ascii="Times" w:eastAsia="Times New Roman" w:hAnsi="Times" w:cs="Times New Roman"/>
              </w:rPr>
              <w:instrText xml:space="preserve">S solubility and induces neurotoxicity and round inclusions. The other three fPD missense mutations likewise decrease tetramer:monomer ratios. The destabilization of physiological tetramers by PD-causing missense mutations and the neurotoxicity and inclusions induced by markedly decreasing tetramers suggest that decreased </w:instrText>
            </w:r>
            <w:r w:rsidRPr="004536B7">
              <w:rPr>
                <w:rFonts w:ascii="Times" w:eastAsia="Times New Roman" w:hAnsi="Times" w:cs="Times New Roman" w:hint="eastAsia"/>
              </w:rPr>
              <w:instrText>α</w:instrText>
            </w:r>
            <w:r w:rsidRPr="004536B7">
              <w:rPr>
                <w:rFonts w:ascii="Times" w:eastAsia="Times New Roman" w:hAnsi="Times" w:cs="Times New Roman"/>
              </w:rPr>
              <w:instrText xml:space="preserve">-helical tetramers and increased unfolded monomers initiate pathogenesis. Tetramer-stabilizing compounds should prevent this., \nß-Sheet-rich aggregates of </w:instrText>
            </w:r>
            <w:r w:rsidRPr="004536B7">
              <w:rPr>
                <w:rFonts w:ascii="Times" w:eastAsia="Times New Roman" w:hAnsi="Times" w:cs="Times New Roman" w:hint="eastAsia"/>
              </w:rPr>
              <w:instrText>α</w:instrText>
            </w:r>
            <w:r w:rsidRPr="004536B7">
              <w:rPr>
                <w:rFonts w:ascii="Times" w:eastAsia="Times New Roman" w:hAnsi="Times" w:cs="Times New Roman"/>
              </w:rPr>
              <w:instrText>-synuclein (</w:instrText>
            </w:r>
            <w:r w:rsidRPr="004536B7">
              <w:rPr>
                <w:rFonts w:ascii="Times" w:eastAsia="Times New Roman" w:hAnsi="Times" w:cs="Times New Roman" w:hint="eastAsia"/>
              </w:rPr>
              <w:instrText>α</w:instrText>
            </w:r>
            <w:r w:rsidRPr="004536B7">
              <w:rPr>
                <w:rFonts w:ascii="Times" w:eastAsia="Times New Roman" w:hAnsi="Times" w:cs="Times New Roman"/>
              </w:rPr>
              <w:instrText xml:space="preserve">S) characterize Parkinson's disease (PD) and recent work suggests that </w:instrText>
            </w:r>
            <w:r w:rsidRPr="004536B7">
              <w:rPr>
                <w:rFonts w:ascii="Times" w:eastAsia="Times New Roman" w:hAnsi="Times" w:cs="Times New Roman" w:hint="eastAsia"/>
              </w:rPr>
              <w:instrText>α</w:instrText>
            </w:r>
            <w:r w:rsidRPr="004536B7">
              <w:rPr>
                <w:rFonts w:ascii="Times" w:eastAsia="Times New Roman" w:hAnsi="Times" w:cs="Times New Roman"/>
              </w:rPr>
              <w:instrText xml:space="preserve">S exists as </w:instrText>
            </w:r>
            <w:r w:rsidRPr="004536B7">
              <w:rPr>
                <w:rFonts w:ascii="Times" w:eastAsia="Times New Roman" w:hAnsi="Times" w:cs="Times New Roman" w:hint="eastAsia"/>
              </w:rPr>
              <w:instrText>α</w:instrText>
            </w:r>
            <w:r w:rsidRPr="004536B7">
              <w:rPr>
                <w:rFonts w:ascii="Times" w:eastAsia="Times New Roman" w:hAnsi="Times" w:cs="Times New Roman"/>
              </w:rPr>
              <w:instrText xml:space="preserve">-helix-rich tetramers and related low-n multimers in normal cells. Here the authors show that </w:instrText>
            </w:r>
            <w:r w:rsidRPr="004536B7">
              <w:rPr>
                <w:rFonts w:ascii="Times" w:eastAsia="Times New Roman" w:hAnsi="Times" w:cs="Times New Roman" w:hint="eastAsia"/>
              </w:rPr>
              <w:instrText>α</w:instrText>
            </w:r>
            <w:r w:rsidRPr="004536B7">
              <w:rPr>
                <w:rFonts w:ascii="Times" w:eastAsia="Times New Roman" w:hAnsi="Times" w:cs="Times New Roman"/>
              </w:rPr>
              <w:instrText xml:space="preserve">S mutations associated with familial PD decrease the intraneuronal tetramer:monomer ratio and are correlated with neurotoxicity.","container-title":"Nature Communications","DOI":"10.1038/ncomms8314","ISSN":"2041-1723","journalAbbreviation":"Nat Commun","note":"PMID: 26076669\nPMCID: PMC4490410","source":"PubMed Central","title":"Parkinson-causing </w:instrText>
            </w:r>
            <w:r w:rsidRPr="004536B7">
              <w:rPr>
                <w:rFonts w:ascii="Times" w:eastAsia="Times New Roman" w:hAnsi="Times" w:cs="Times New Roman" w:hint="eastAsia"/>
              </w:rPr>
              <w:instrText>α</w:instrText>
            </w:r>
            <w:r w:rsidRPr="004536B7">
              <w:rPr>
                <w:rFonts w:ascii="Times" w:eastAsia="Times New Roman" w:hAnsi="Times" w:cs="Times New Roman"/>
              </w:rPr>
              <w:instrText xml:space="preserve">-synuclein missense mutations shift native tetramers to monomers as a mechanism for disease initiation","URL":"https://www.ncbi.nlm.nih.gov/pmc/articles/PMC4490410/","volume":"6","author":[{"family":"Dettmer","given":"Ulf"},{"family":"Newman","given":"Andrew J."},{"family":"Soldner","given":"Frank"},{"family":"Luth","given":"Eric S."},{"family":"Kim","given":"Nora C."},{"family":"Saucken","given":"Victoria E.","non-dropping-particle":"von"},{"family":"Sanderson","given":"John B."},{"family":"Jaenisch","given":"Rudolf"},{"family":"Bartels","given":"Tim"},{"family":"Selkoe","given":"Dennis"}],"accessed":{"date-parts":[["2020",8,12]]},"issued":{"date-parts":[["2015",6,16]]}}}],"schema":"https://github.com/citation-style-language/schema/raw/master/csl-citation.json"} </w:instrText>
            </w:r>
            <w:r w:rsidRPr="004536B7">
              <w:rPr>
                <w:rFonts w:ascii="Times" w:eastAsia="Times New Roman" w:hAnsi="Times" w:cs="Times New Roman"/>
              </w:rPr>
              <w:fldChar w:fldCharType="separate"/>
            </w:r>
            <w:r w:rsidRPr="004536B7">
              <w:rPr>
                <w:rFonts w:ascii="Times" w:eastAsia="Times New Roman" w:hAnsi="Times" w:cs="Times New Roman"/>
                <w:noProof/>
              </w:rPr>
              <w:t>(Dettmer et al., 2015)</w:t>
            </w:r>
            <w:r w:rsidRPr="004536B7">
              <w:rPr>
                <w:rFonts w:ascii="Times" w:eastAsia="Times New Roman" w:hAnsi="Times" w:cs="Times New Roman"/>
              </w:rPr>
              <w:fldChar w:fldCharType="end"/>
            </w:r>
          </w:p>
        </w:tc>
      </w:tr>
      <w:tr w:rsidR="004536B7" w:rsidTr="009E2D54">
        <w:tc>
          <w:tcPr>
            <w:tcW w:w="4276" w:type="dxa"/>
          </w:tcPr>
          <w:p w:rsidR="004536B7" w:rsidRPr="009E2D54" w:rsidRDefault="009E2D54" w:rsidP="00F904AF">
            <w:pPr>
              <w:spacing w:line="480" w:lineRule="auto"/>
              <w:rPr>
                <w:rFonts w:ascii="Times" w:eastAsia="Times New Roman" w:hAnsi="Times" w:cs="Times New Roman"/>
              </w:rPr>
            </w:pPr>
            <w:r>
              <w:rPr>
                <w:rFonts w:ascii="Times" w:eastAsia="Times New Roman" w:hAnsi="Times" w:cs="Times New Roman"/>
              </w:rPr>
              <w:t>The purpose of this study was to identify pathophysiological components of Parkinson’s disease by modeling it via human induced pluripotent stem cells that had been reprogrammed into cortical neurons.</w:t>
            </w:r>
          </w:p>
        </w:tc>
        <w:tc>
          <w:tcPr>
            <w:tcW w:w="6051" w:type="dxa"/>
          </w:tcPr>
          <w:p w:rsidR="004536B7" w:rsidRPr="009E2D54" w:rsidRDefault="009E2D54" w:rsidP="00F904AF">
            <w:pPr>
              <w:spacing w:line="480" w:lineRule="auto"/>
              <w:rPr>
                <w:rFonts w:ascii="Times" w:eastAsia="Times New Roman" w:hAnsi="Times" w:cs="Times New Roman"/>
              </w:rPr>
            </w:pPr>
            <w:r>
              <w:rPr>
                <w:rFonts w:ascii="Times" w:eastAsia="Times New Roman" w:hAnsi="Times" w:cs="Times New Roman"/>
              </w:rPr>
              <w:t>The human induced pluripotent stem cell cortical neurons exhibited cell atrophy.  Upon closer observation, this was found to be due to swelling and stress on the neurons’ mitochondrion, furthering the understanding of how cell stress and death occur in Parkinson’s disease.</w:t>
            </w:r>
          </w:p>
        </w:tc>
        <w:tc>
          <w:tcPr>
            <w:tcW w:w="1283" w:type="dxa"/>
          </w:tcPr>
          <w:p w:rsidR="004536B7" w:rsidRPr="004536B7" w:rsidRDefault="009E2D54" w:rsidP="00F904AF">
            <w:pPr>
              <w:spacing w:line="480" w:lineRule="auto"/>
              <w:rPr>
                <w:rFonts w:ascii="Times" w:eastAsia="Times New Roman" w:hAnsi="Times" w:cs="Times New Roman"/>
              </w:rPr>
            </w:pPr>
            <w:r>
              <w:rPr>
                <w:rFonts w:ascii="Times" w:eastAsia="Times New Roman" w:hAnsi="Times" w:cs="Times New Roman"/>
              </w:rPr>
              <w:fldChar w:fldCharType="begin"/>
            </w:r>
            <w:r>
              <w:rPr>
                <w:rFonts w:ascii="Times" w:eastAsia="Times New Roman" w:hAnsi="Times" w:cs="Times New Roman"/>
              </w:rPr>
              <w:instrText xml:space="preserve"> ADDIN ZOTERO_ITEM CSL_CITATION {"citationID":"ryxdoIYu","properties":{"formattedCitation":"(Ludtmann et al., 2018)","plainCitation":"(Ludtmann et al., 2018)","noteIndex":0},"citationItems":[{"id":83,"uris":["http://zotero.org/users/local/BZhuZfKb/items/KCLBQSVP"],"uri":["http://zotero.org/users/local/BZhuZfKb/items/KCLBQSVP"],"itemData":{"id":83,"type":"article-journal","abstract":"Protein aggregation causes </w:instrText>
            </w:r>
            <w:r>
              <w:rPr>
                <w:rFonts w:ascii="Times" w:eastAsia="Times New Roman" w:hAnsi="Times" w:cs="Times New Roman" w:hint="eastAsia"/>
              </w:rPr>
              <w:instrText>α</w:instrText>
            </w:r>
            <w:r>
              <w:rPr>
                <w:rFonts w:ascii="Times" w:eastAsia="Times New Roman" w:hAnsi="Times" w:cs="Times New Roman"/>
              </w:rPr>
              <w:instrText xml:space="preserve">-synuclein to switch from its physiological role to a pathological toxic gain of function. Under physiological conditions, monomeric </w:instrText>
            </w:r>
            <w:r>
              <w:rPr>
                <w:rFonts w:ascii="Times" w:eastAsia="Times New Roman" w:hAnsi="Times" w:cs="Times New Roman" w:hint="eastAsia"/>
              </w:rPr>
              <w:instrText>α</w:instrText>
            </w:r>
            <w:r>
              <w:rPr>
                <w:rFonts w:ascii="Times" w:eastAsia="Times New Roman" w:hAnsi="Times" w:cs="Times New Roman"/>
              </w:rPr>
              <w:instrText xml:space="preserve">-synuclein improves ATP synthase efficiency. Here, we report that aggregation of monomers generates beta sheet-rich oligomers that localise to the mitochondria in close proximity to several mitochondrial proteins including ATP synthase. Oligomeric </w:instrText>
            </w:r>
            <w:r>
              <w:rPr>
                <w:rFonts w:ascii="Times" w:eastAsia="Times New Roman" w:hAnsi="Times" w:cs="Times New Roman" w:hint="eastAsia"/>
              </w:rPr>
              <w:instrText>α</w:instrText>
            </w:r>
            <w:r>
              <w:rPr>
                <w:rFonts w:ascii="Times" w:eastAsia="Times New Roman" w:hAnsi="Times" w:cs="Times New Roman"/>
              </w:rPr>
              <w:instrText xml:space="preserve">-synuclein impairs complex I-dependent respiration. Oligomers induce selective oxidation of the ATP synthase beta subunit and mitochondrial lipid peroxidation. These oxidation events increase the probability of permeability transition pore (PTP) opening, triggering mitochondrial swelling, and ultimately cell death. Notably, inhibition of oligomer-induced oxidation prevents the pathological induction of PTP. Inducible pluripotent stem cells (iPSC)-derived neurons bearing SNCA triplication, generate </w:instrText>
            </w:r>
            <w:r>
              <w:rPr>
                <w:rFonts w:ascii="Times" w:eastAsia="Times New Roman" w:hAnsi="Times" w:cs="Times New Roman" w:hint="eastAsia"/>
              </w:rPr>
              <w:instrText>α</w:instrText>
            </w:r>
            <w:r>
              <w:rPr>
                <w:rFonts w:ascii="Times" w:eastAsia="Times New Roman" w:hAnsi="Times" w:cs="Times New Roman"/>
              </w:rPr>
              <w:instrText xml:space="preserve">-synuclein aggregates that interact with the ATP synthase and induce PTP opening, leading to neuronal death. This study shows how the transition of </w:instrText>
            </w:r>
            <w:r>
              <w:rPr>
                <w:rFonts w:ascii="Times" w:eastAsia="Times New Roman" w:hAnsi="Times" w:cs="Times New Roman" w:hint="eastAsia"/>
              </w:rPr>
              <w:instrText>α</w:instrText>
            </w:r>
            <w:r>
              <w:rPr>
                <w:rFonts w:ascii="Times" w:eastAsia="Times New Roman" w:hAnsi="Times" w:cs="Times New Roman"/>
              </w:rPr>
              <w:instrText>-synuclein from its monomeric to oligomeric structure alters its functional consequences in Parkinson’s disease.","container-title":"Nature Communications","DOI":"10.1038/s41467-018-04422-2","ISSN":"2041-1723","issue":"1","language":"en","note":"number: 1\npublisher: Nature Publishing Group","page":"2293","source":"www.nature.com","title":"</w:instrText>
            </w:r>
            <w:r>
              <w:rPr>
                <w:rFonts w:ascii="Times" w:eastAsia="Times New Roman" w:hAnsi="Times" w:cs="Times New Roman" w:hint="eastAsia"/>
              </w:rPr>
              <w:instrText>α</w:instrText>
            </w:r>
            <w:r>
              <w:rPr>
                <w:rFonts w:ascii="Times" w:eastAsia="Times New Roman" w:hAnsi="Times" w:cs="Times New Roman"/>
              </w:rPr>
              <w:instrText xml:space="preserve">-synuclein oligomers interact with ATP synthase and open the permeability transition pore in Parkinson’s disease","volume":"9","author":[{"family":"Ludtmann","given":"Marthe H. R."},{"family":"Angelova","given":"Plamena R."},{"family":"Horrocks","given":"Mathew H."},{"family":"Choi","given":"Minee L."},{"family":"Rodrigues","given":"Margarida"},{"family":"Baev","given":"Artyom Y."},{"family":"Berezhnov","given":"Alexey V."},{"family":"Yao","given":"Zhi"},{"family":"Little","given":"Daniel"},{"family":"Banushi","given":"Blerida"},{"family":"Al-Menhali","given":"Afnan Saleh"},{"family":"Ranasinghe","given":"Rohan T."},{"family":"Whiten","given":"Daniel R."},{"family":"Yapom","given":"Ratsuda"},{"family":"Dolt","given":"Karamjit Singh"},{"family":"Devine","given":"Michael J."},{"family":"Gissen","given":"Paul"},{"family":"Kunath","given":"Tilo"},{"family":"Jaganjac","given":"Morana"},{"family":"Pavlov","given":"Evgeny V."},{"family":"Klenerman","given":"David"},{"family":"Abramov","given":"Andrey Y."},{"family":"Gandhi","given":"Sonia"}],"issued":{"date-parts":[["2018",6,12]]}}}],"schema":"https://github.com/citation-style-language/schema/raw/master/csl-citation.json"} </w:instrText>
            </w:r>
            <w:r>
              <w:rPr>
                <w:rFonts w:ascii="Times" w:eastAsia="Times New Roman" w:hAnsi="Times" w:cs="Times New Roman"/>
              </w:rPr>
              <w:fldChar w:fldCharType="separate"/>
            </w:r>
            <w:r>
              <w:rPr>
                <w:rFonts w:ascii="Times" w:eastAsia="Times New Roman" w:hAnsi="Times" w:cs="Times New Roman"/>
                <w:noProof/>
              </w:rPr>
              <w:t>(Ludtmann et al., 2018)</w:t>
            </w:r>
            <w:r>
              <w:rPr>
                <w:rFonts w:ascii="Times" w:eastAsia="Times New Roman" w:hAnsi="Times" w:cs="Times New Roman"/>
              </w:rPr>
              <w:fldChar w:fldCharType="end"/>
            </w:r>
          </w:p>
        </w:tc>
      </w:tr>
      <w:tr w:rsidR="004536B7" w:rsidTr="009E2D54">
        <w:tc>
          <w:tcPr>
            <w:tcW w:w="4276" w:type="dxa"/>
          </w:tcPr>
          <w:p w:rsidR="004536B7" w:rsidRPr="009E2D54" w:rsidRDefault="009E2D54" w:rsidP="00F904AF">
            <w:pPr>
              <w:spacing w:line="480" w:lineRule="auto"/>
              <w:rPr>
                <w:rFonts w:ascii="Times" w:eastAsia="Times New Roman" w:hAnsi="Times" w:cs="Times New Roman"/>
              </w:rPr>
            </w:pPr>
            <w:r>
              <w:rPr>
                <w:rFonts w:ascii="Times" w:eastAsia="Times New Roman" w:hAnsi="Times" w:cs="Times New Roman"/>
              </w:rPr>
              <w:t>This study was intended to explore the role of the LRRK2 mutation and its suspected role in Parkinson’s disease.  Human induced pluripotent stem cells were reprogrammed into neural stem cells with the LRRK2 mutation.</w:t>
            </w:r>
          </w:p>
        </w:tc>
        <w:tc>
          <w:tcPr>
            <w:tcW w:w="6051" w:type="dxa"/>
          </w:tcPr>
          <w:p w:rsidR="004536B7" w:rsidRPr="009E2D54" w:rsidRDefault="009E2D54" w:rsidP="00F904AF">
            <w:pPr>
              <w:spacing w:line="480" w:lineRule="auto"/>
              <w:rPr>
                <w:rFonts w:ascii="Times" w:eastAsia="Times New Roman" w:hAnsi="Times" w:cs="Times New Roman"/>
              </w:rPr>
            </w:pPr>
            <w:r>
              <w:rPr>
                <w:rFonts w:ascii="Times" w:eastAsia="Times New Roman" w:hAnsi="Times" w:cs="Times New Roman"/>
              </w:rPr>
              <w:t xml:space="preserve">When applied to induced pluripotent stem cell neurons, the LRRK2 mutation </w:t>
            </w:r>
            <w:r w:rsidR="008D1EE9">
              <w:rPr>
                <w:rFonts w:ascii="Times" w:eastAsia="Times New Roman" w:hAnsi="Times" w:cs="Times New Roman"/>
              </w:rPr>
              <w:t xml:space="preserve">resulted in cell atrophy similar to that of Parkinson’s disease, insinuating that LRRK2 is a component of the disease’s pathophysiology as many neuroscientists suspected.  Furthermore, researchers were able to genetically modify and correct the LRRK2 gene in human induced pluripotent stem cells, which inhibited </w:t>
            </w:r>
            <w:proofErr w:type="spellStart"/>
            <w:r w:rsidR="008D1EE9">
              <w:rPr>
                <w:rFonts w:ascii="Times" w:eastAsia="Times New Roman" w:hAnsi="Times" w:cs="Times New Roman"/>
              </w:rPr>
              <w:t>Parkinsonian</w:t>
            </w:r>
            <w:proofErr w:type="spellEnd"/>
            <w:r w:rsidR="008D1EE9">
              <w:rPr>
                <w:rFonts w:ascii="Times" w:eastAsia="Times New Roman" w:hAnsi="Times" w:cs="Times New Roman"/>
              </w:rPr>
              <w:t xml:space="preserve"> cell death.</w:t>
            </w:r>
          </w:p>
        </w:tc>
        <w:tc>
          <w:tcPr>
            <w:tcW w:w="1283" w:type="dxa"/>
          </w:tcPr>
          <w:p w:rsidR="004536B7" w:rsidRPr="004536B7" w:rsidRDefault="008D1EE9" w:rsidP="00F904AF">
            <w:pPr>
              <w:spacing w:line="480" w:lineRule="auto"/>
              <w:rPr>
                <w:rFonts w:ascii="Times" w:eastAsia="Times New Roman" w:hAnsi="Times" w:cs="Times New Roman"/>
              </w:rPr>
            </w:pPr>
            <w:r>
              <w:rPr>
                <w:rFonts w:ascii="Times" w:eastAsia="Times New Roman" w:hAnsi="Times" w:cs="Times New Roman"/>
              </w:rPr>
              <w:fldChar w:fldCharType="begin"/>
            </w:r>
            <w:r>
              <w:rPr>
                <w:rFonts w:ascii="Times" w:eastAsia="Times New Roman" w:hAnsi="Times" w:cs="Times New Roman"/>
              </w:rPr>
              <w:instrText xml:space="preserve"> ADDIN ZOTERO_ITEM CSL_CITATION {"citationID":"mhtCZi6o","properties":{"formattedCitation":"(Reinhardt et al., 2013)","plainCitation":"(Reinhardt et al., 2013)","noteIndex":0},"citationItems":[{"id":10,"uris":["http://zotero.org/users/local/BZhuZfKb/items/REZBV2H6"],"uri":["http://zotero.org/users/local/BZhuZfKb/items/REZBV2H6"],"itemData":{"id":10,"type":"article-journal","container-title":"Cell Stem Cell","DOI":"10.1016/j.stem.2013.01.008","ISSN":"1934-5909, 1875-9777","issue":"3","journalAbbreviation":"Cell Stem Cell","language":"English","note":"publisher: Elsevier\nPMID: 23472874","page":"354-367","source":"www.cell.com","title":"Genetic Correction of a LRRK2 Mutation in Human iPSCs Links Parkinsonian Neurodegeneration to ERK-Dependent Changes in Gene Expression","volume":"12","author":[{"family":"Reinhardt","given":"Peter"},{"family":"Schmid","given":"Benjamin"},{"family":"Burbulla","given":"Lena F."},{"family":"Schöndorf","given":"David C."},{"family":"Wagner","given":"Lydia"},{"family":"Glatza","given":"Michael"},{"family":"Höing","given":"Susanne"},{"family":"Hargus","given":"Gunnar"},{"family":"Heck","given":"Susanna A."},{"family":"Dhingra","given":"Ashutosh"},{"family":"Wu","given":"Guangming"},{"family":"Müller","given":"Stephan"},{"family":"Brockmann","given":"Kathrin"},{"family":"Kluba","given":"Torsten"},{"family":"Maisel","given":"Martina"},{"family":"Krüger","given":"Rejko"},{"family":"Berg","given":"Daniela"},{"family":"Tsytsyura","given":"Yaroslav"},{"family":"Thiel","given":"Cora S."},{"family":"Psathaki","given":"Olympia-Ekaterini"},{"family":"Klingauf","given":"Jürgen"},{"family":"Kuhlmann","given":"Tanja"},{"family":"Klewin","given":"Marlene"},{"family":"Müller","given":"Heiko"},{"family":"Gasser","given":"Thomas"},{"family":"Schöler","given":"Hans R."},{"family":"Sterneckert","given":"Jared"}],"issued":{"date-parts":[["2013",3,7]]}}}],"schema":"https://github.com/citation-style-language/schema/raw/master/csl-citation.json"} </w:instrText>
            </w:r>
            <w:r>
              <w:rPr>
                <w:rFonts w:ascii="Times" w:eastAsia="Times New Roman" w:hAnsi="Times" w:cs="Times New Roman"/>
              </w:rPr>
              <w:fldChar w:fldCharType="separate"/>
            </w:r>
            <w:r>
              <w:rPr>
                <w:rFonts w:ascii="Times" w:eastAsia="Times New Roman" w:hAnsi="Times" w:cs="Times New Roman"/>
                <w:noProof/>
              </w:rPr>
              <w:t>(Reinhardt et al., 2013)</w:t>
            </w:r>
            <w:r>
              <w:rPr>
                <w:rFonts w:ascii="Times" w:eastAsia="Times New Roman" w:hAnsi="Times" w:cs="Times New Roman"/>
              </w:rPr>
              <w:fldChar w:fldCharType="end"/>
            </w:r>
          </w:p>
        </w:tc>
      </w:tr>
    </w:tbl>
    <w:p w:rsidR="004536B7" w:rsidRDefault="004536B7" w:rsidP="00F904AF">
      <w:pPr>
        <w:spacing w:line="480" w:lineRule="auto"/>
        <w:rPr>
          <w:rFonts w:ascii="Times" w:eastAsia="Times New Roman" w:hAnsi="Times" w:cs="Times New Roman"/>
          <w:b/>
          <w:u w:val="single"/>
        </w:rPr>
      </w:pPr>
    </w:p>
    <w:p w:rsidR="004536B7" w:rsidRDefault="004536B7" w:rsidP="004536B7">
      <w:pPr>
        <w:spacing w:line="480" w:lineRule="auto"/>
        <w:rPr>
          <w:rFonts w:ascii="Times" w:eastAsia="Times New Roman" w:hAnsi="Times" w:cs="Times New Roman"/>
          <w:b/>
          <w:u w:val="single"/>
        </w:rPr>
      </w:pPr>
      <w:r>
        <w:rPr>
          <w:rFonts w:ascii="Times" w:eastAsia="Times New Roman" w:hAnsi="Times" w:cs="Times New Roman"/>
          <w:b/>
          <w:u w:val="single"/>
        </w:rPr>
        <w:t>Amyotrophic Lateral Sclerosis (ALS)</w:t>
      </w:r>
    </w:p>
    <w:tbl>
      <w:tblPr>
        <w:tblStyle w:val="TableGrid"/>
        <w:tblW w:w="11610" w:type="dxa"/>
        <w:tblInd w:w="-1332" w:type="dxa"/>
        <w:tblLook w:val="04A0" w:firstRow="1" w:lastRow="0" w:firstColumn="1" w:lastColumn="0" w:noHBand="0" w:noVBand="1"/>
      </w:tblPr>
      <w:tblGrid>
        <w:gridCol w:w="4284"/>
        <w:gridCol w:w="6066"/>
        <w:gridCol w:w="1260"/>
      </w:tblGrid>
      <w:tr w:rsidR="004536B7" w:rsidTr="004536B7">
        <w:trPr>
          <w:trHeight w:val="548"/>
        </w:trPr>
        <w:tc>
          <w:tcPr>
            <w:tcW w:w="4284" w:type="dxa"/>
          </w:tcPr>
          <w:p w:rsidR="004536B7" w:rsidRDefault="008D1EE9" w:rsidP="004536B7">
            <w:pPr>
              <w:spacing w:line="480" w:lineRule="auto"/>
              <w:rPr>
                <w:rFonts w:ascii="Times" w:eastAsia="Times New Roman" w:hAnsi="Times" w:cs="Times New Roman"/>
                <w:b/>
                <w:u w:val="single"/>
              </w:rPr>
            </w:pPr>
            <w:r>
              <w:rPr>
                <w:rFonts w:ascii="Times" w:eastAsia="Times New Roman" w:hAnsi="Times" w:cs="Times New Roman"/>
                <w:b/>
                <w:u w:val="single"/>
              </w:rPr>
              <w:t>Methodology</w:t>
            </w:r>
          </w:p>
        </w:tc>
        <w:tc>
          <w:tcPr>
            <w:tcW w:w="6066" w:type="dxa"/>
          </w:tcPr>
          <w:p w:rsidR="004536B7" w:rsidRDefault="008D1EE9" w:rsidP="004536B7">
            <w:pPr>
              <w:spacing w:line="480" w:lineRule="auto"/>
              <w:rPr>
                <w:rFonts w:ascii="Times" w:eastAsia="Times New Roman" w:hAnsi="Times" w:cs="Times New Roman"/>
                <w:b/>
                <w:u w:val="single"/>
              </w:rPr>
            </w:pPr>
            <w:r>
              <w:rPr>
                <w:rFonts w:ascii="Times" w:eastAsia="Times New Roman" w:hAnsi="Times" w:cs="Times New Roman"/>
                <w:b/>
                <w:u w:val="single"/>
              </w:rPr>
              <w:t>Results</w:t>
            </w:r>
          </w:p>
        </w:tc>
        <w:tc>
          <w:tcPr>
            <w:tcW w:w="1260" w:type="dxa"/>
          </w:tcPr>
          <w:p w:rsidR="004536B7" w:rsidRDefault="008D1EE9" w:rsidP="004536B7">
            <w:pPr>
              <w:spacing w:line="480" w:lineRule="auto"/>
              <w:rPr>
                <w:rFonts w:ascii="Times" w:eastAsia="Times New Roman" w:hAnsi="Times" w:cs="Times New Roman"/>
                <w:b/>
                <w:u w:val="single"/>
              </w:rPr>
            </w:pPr>
            <w:r>
              <w:rPr>
                <w:rFonts w:ascii="Times" w:eastAsia="Times New Roman" w:hAnsi="Times" w:cs="Times New Roman"/>
                <w:b/>
                <w:u w:val="single"/>
              </w:rPr>
              <w:t>Reference</w:t>
            </w:r>
          </w:p>
        </w:tc>
      </w:tr>
      <w:tr w:rsidR="004536B7" w:rsidTr="004536B7">
        <w:tc>
          <w:tcPr>
            <w:tcW w:w="4284" w:type="dxa"/>
          </w:tcPr>
          <w:p w:rsidR="004536B7" w:rsidRPr="008D1EE9" w:rsidRDefault="008D1EE9" w:rsidP="004536B7">
            <w:pPr>
              <w:spacing w:line="480" w:lineRule="auto"/>
              <w:rPr>
                <w:rFonts w:ascii="Times" w:eastAsia="Times New Roman" w:hAnsi="Times" w:cs="Times New Roman"/>
              </w:rPr>
            </w:pPr>
            <w:r>
              <w:rPr>
                <w:rFonts w:ascii="Times" w:eastAsia="Times New Roman" w:hAnsi="Times" w:cs="Times New Roman"/>
              </w:rPr>
              <w:t>This study was designed to observe the role that the SOD1 gene is suspected to play in ALS.  It achieved this by observing the microbiology of human induced pluripotent stem cells that were differentiated into motor neurons.</w:t>
            </w:r>
          </w:p>
        </w:tc>
        <w:tc>
          <w:tcPr>
            <w:tcW w:w="6066" w:type="dxa"/>
          </w:tcPr>
          <w:p w:rsidR="004536B7" w:rsidRPr="008D1EE9" w:rsidRDefault="008D1EE9" w:rsidP="004536B7">
            <w:pPr>
              <w:spacing w:line="480" w:lineRule="auto"/>
              <w:rPr>
                <w:rFonts w:ascii="Times" w:eastAsia="Times New Roman" w:hAnsi="Times" w:cs="Times New Roman"/>
              </w:rPr>
            </w:pPr>
            <w:r>
              <w:rPr>
                <w:rFonts w:ascii="Times" w:eastAsia="Times New Roman" w:hAnsi="Times" w:cs="Times New Roman"/>
              </w:rPr>
              <w:t>The results of this study revealed that the SOD1 gene caused stress and swelling in the induced pluripotent stem cell motor neurons’ endoplasmic reticulums and mitochondrion. This revealed the physiology behind how the SOD1 gene causes neurodegeneration.</w:t>
            </w:r>
          </w:p>
        </w:tc>
        <w:tc>
          <w:tcPr>
            <w:tcW w:w="1260" w:type="dxa"/>
          </w:tcPr>
          <w:p w:rsidR="004536B7" w:rsidRPr="008D1EE9" w:rsidRDefault="008D1EE9" w:rsidP="004536B7">
            <w:pPr>
              <w:spacing w:line="480" w:lineRule="auto"/>
              <w:rPr>
                <w:rFonts w:ascii="Times" w:eastAsia="Times New Roman" w:hAnsi="Times" w:cs="Times New Roman"/>
              </w:rPr>
            </w:pPr>
            <w:r>
              <w:rPr>
                <w:rFonts w:ascii="Times" w:eastAsia="Times New Roman" w:hAnsi="Times" w:cs="Times New Roman"/>
              </w:rPr>
              <w:fldChar w:fldCharType="begin"/>
            </w:r>
            <w:r>
              <w:rPr>
                <w:rFonts w:ascii="Times" w:eastAsia="Times New Roman" w:hAnsi="Times" w:cs="Times New Roman"/>
              </w:rPr>
              <w:instrText xml:space="preserve"> ADDIN ZOTERO_ITEM CSL_CITATION {"citationID":"0wQjatW2","properties":{"formattedCitation":"(Kiskinis et al., 2014)","plainCitation":"(Kiskinis et al., 2014)","noteIndex":0},"citationItems":[{"id":64,"uris":["http://zotero.org/users/local/BZhuZfKb/items/IYKN53CI"],"uri":["http://zotero.org/users/local/BZhuZfKb/items/IYKN53CI"],"itemData":{"id":64,"type":"article-journal","abstract":"Although many distinct mutations in a variety of genes are known to cause Amyotrophic Lateral Sclerosis (ALS), it remains poorly understood how they selectively impact motor neuron biology and whether they converge on common pathways to cause neuronal degeneration. Here, we have combined reprogramming and stem cell differentiation approaches with genome engineering and RNA sequencing to define the transcriptional and functional changes that are induced in human motor neurons by mutant SOD1. Mutant SOD1 protein induced a transcriptional signature indicative of increased oxidative stress, reduced mitochondrial function, altered sub-cellular transport as well as activation of the ER stress and unfolded protein response pathways. Functional studies demonstrated that these pathways were perturbed in a manner dependent on the SOD1 mutation. Finally, interrogation of stem cell-derived motor neurons produced from ALS patients harboring a repeat expansion in C9orf72 indicates at least a subset of these changes are more broadly conserved in ALS.","container-title":"Cell stem cell","DOI":"10.1016/j.stem.2014.03.004","ISSN":"1934-5909","issue":"6","journalAbbreviation":"Cell Stem Cell","note":"PMID: 24704492\nPMCID: PMC4653065","page":"781-795","source":"PubMed Central","title":"Pathways Disrupted in Human ALS Motor Neurons Identified Through Genetic Correction of Mutant SOD1","volume":"14","author":[{"family":"Kiskinis","given":"Evangelos"},{"family":"Sandoe","given":"Jackson"},{"family":"Williams","given":"Luis A."},{"family":"Boulting","given":"Gabriella L."},{"family":"Moccia","given":"Rob"},{"family":"Wainger","given":"Brian J."},{"family":"Han","given":"Steve"},{"family":"Peng","given":"Theodore"},{"family":"Thams","given":"Sebastian"},{"family":"Mikkilineni","given":"Shravani"},{"family":"Mellin","given":"Cassidy"},{"family":"Merkle","given":"Florian T."},{"family":"Davis-Dusenbery","given":"Brandi N."},{"family":"Ziller","given":"Michael"},{"family":"Oakley","given":"Derek"},{"family":"Ichida","given":"Justin"},{"family":"Dicostanza","given":"Stefania"},{"family":"Atwater","given":"Nick"},{"family":"Maeder","given":"Morgan L."},{"family":"Goodwin","given":"Mathew J."},{"family":"Nemesh","given":"James"},{"family":"Handsaker","given":"Robert E."},{"family":"Paull","given":"Daniel"},{"family":"Noggle","given":"Scott"},{"family":"McCarroll","given":"Steven A."},{"family":"Joung","given":"J. Keith"},{"family":"Woolf","given":"Clifford J."},{"family":"Brown","given":"Robert H"},{"family":"Eggan","given":"Kevin"}],"issued":{"date-parts":[["2014",6,5]]}}}],"schema":"https://github.com/citation-style-language/schema/raw/master/csl-citation.json"} </w:instrText>
            </w:r>
            <w:r>
              <w:rPr>
                <w:rFonts w:ascii="Times" w:eastAsia="Times New Roman" w:hAnsi="Times" w:cs="Times New Roman"/>
              </w:rPr>
              <w:fldChar w:fldCharType="separate"/>
            </w:r>
            <w:r>
              <w:rPr>
                <w:rFonts w:ascii="Times" w:eastAsia="Times New Roman" w:hAnsi="Times" w:cs="Times New Roman"/>
                <w:noProof/>
              </w:rPr>
              <w:t>(Kiskinis et al., 2014)</w:t>
            </w:r>
            <w:r>
              <w:rPr>
                <w:rFonts w:ascii="Times" w:eastAsia="Times New Roman" w:hAnsi="Times" w:cs="Times New Roman"/>
              </w:rPr>
              <w:fldChar w:fldCharType="end"/>
            </w:r>
          </w:p>
        </w:tc>
      </w:tr>
      <w:tr w:rsidR="004536B7" w:rsidTr="004536B7">
        <w:tc>
          <w:tcPr>
            <w:tcW w:w="4284" w:type="dxa"/>
          </w:tcPr>
          <w:p w:rsidR="004536B7" w:rsidRPr="008D1EE9" w:rsidRDefault="008D1EE9" w:rsidP="004536B7">
            <w:pPr>
              <w:spacing w:line="480" w:lineRule="auto"/>
              <w:rPr>
                <w:rFonts w:ascii="Times" w:eastAsia="Times New Roman" w:hAnsi="Times" w:cs="Times New Roman"/>
              </w:rPr>
            </w:pPr>
            <w:r>
              <w:rPr>
                <w:rFonts w:ascii="Times" w:eastAsia="Times New Roman" w:hAnsi="Times" w:cs="Times New Roman"/>
              </w:rPr>
              <w:t>This study was designed to prove that the SOD1 gene is a cause of ALS. The study involved induced pluripotent stem cells that had been reprogrammed into non-motor neuron cells and induced pluripotent stem cells that had been reprogrammed into motor neurons.</w:t>
            </w:r>
          </w:p>
        </w:tc>
        <w:tc>
          <w:tcPr>
            <w:tcW w:w="6066" w:type="dxa"/>
          </w:tcPr>
          <w:p w:rsidR="004536B7" w:rsidRPr="008D1EE9" w:rsidRDefault="008D1EE9" w:rsidP="004536B7">
            <w:pPr>
              <w:spacing w:line="480" w:lineRule="auto"/>
              <w:rPr>
                <w:rFonts w:ascii="Times" w:eastAsia="Times New Roman" w:hAnsi="Times" w:cs="Times New Roman"/>
              </w:rPr>
            </w:pPr>
            <w:r>
              <w:rPr>
                <w:rFonts w:ascii="Times" w:eastAsia="Times New Roman" w:hAnsi="Times" w:cs="Times New Roman"/>
              </w:rPr>
              <w:t>The reprogrammed non-motor neuron cells showed no sign of the SOD1 gene. However, the motor neuron cells contained the SOD1 gene.  This proves that the SOD1 gene is specifically a neurodegenerative mechanism.</w:t>
            </w:r>
          </w:p>
        </w:tc>
        <w:tc>
          <w:tcPr>
            <w:tcW w:w="1260" w:type="dxa"/>
          </w:tcPr>
          <w:p w:rsidR="004536B7" w:rsidRDefault="008D1EE9" w:rsidP="004536B7">
            <w:pPr>
              <w:spacing w:line="480" w:lineRule="auto"/>
              <w:rPr>
                <w:rFonts w:ascii="Times" w:eastAsia="Times New Roman" w:hAnsi="Times" w:cs="Times New Roman"/>
                <w:b/>
                <w:u w:val="single"/>
              </w:rPr>
            </w:pPr>
            <w:r>
              <w:rPr>
                <w:rFonts w:ascii="Times" w:eastAsia="Times New Roman" w:hAnsi="Times" w:cs="Times New Roman"/>
                <w:b/>
                <w:u w:val="single"/>
              </w:rPr>
              <w:fldChar w:fldCharType="begin"/>
            </w:r>
            <w:r w:rsidR="009E4D5B">
              <w:rPr>
                <w:rFonts w:ascii="Times" w:eastAsia="Times New Roman" w:hAnsi="Times" w:cs="Times New Roman"/>
                <w:b/>
                <w:u w:val="single"/>
              </w:rPr>
              <w:instrText xml:space="preserve"> ADDIN ZOTERO_ITEM CSL_CITATION {"citationID":"OZatcA23","properties":{"formattedCitation":"(Chen et al., 2014)","plainCitation":"(Chen et al., 2014)","noteIndex":0},"citationItems":[{"id":67,"uris":["http://zotero.org/users/local/BZhuZfKb/items/TH6TICUR"],"uri":["http://zotero.org/users/local/BZhuZfKb/items/TH6TICUR"],"itemData":{"id":67,"type":"article-journal","abstract":"Amyotrophic lateral sclerosis (ALS) presents motoneuron (MN)-selective protein inclusions and axonal degeneration but the underlying mechanisms of such are unknown. Using induced pluripotent cells (iPSCs) from patients with mutation in the Cu/Zn superoxide dismutase (SOD1)gene, we show that spinal MNs, but rarely non-MNs, exhibited neurofilament (NF) aggregation followed by neurite degeneration when glia were not present. These changes were associated with decreased stability of NF-L mRNA and binding of its 3</w:instrText>
            </w:r>
            <w:r w:rsidR="009E4D5B">
              <w:rPr>
                <w:rFonts w:ascii="Times New Roman" w:eastAsia="Times New Roman" w:hAnsi="Times New Roman" w:cs="Times New Roman"/>
                <w:b/>
                <w:u w:val="single"/>
              </w:rPr>
              <w:instrText>′</w:instrText>
            </w:r>
            <w:r w:rsidR="009E4D5B">
              <w:rPr>
                <w:rFonts w:ascii="Times" w:eastAsia="Times New Roman" w:hAnsi="Times" w:cs="Times New Roman"/>
                <w:b/>
                <w:u w:val="single"/>
              </w:rPr>
              <w:instrText xml:space="preserve"> UTR by mutant SOD1 and thus altered protein proportion of NF subunits. Such MN-selective changes were mimicked by expression of a single copy of the mutant SOD1 in human embryonic stem cells and were prevented by genetic correction of the SOD1 mutation in patient’s iPSCs. Importantly, conditional expression of NF-L in the SOD1 iPSC-derived MNs corrected the NF subunit proportion, mitigating NF aggregation and neurite degeneration. Thus, NF misregulation underlies mutant SOD1-mediated NF aggregation and axonal degeneration in ALS MNs.","container-title":"Cell stem cell","DOI":"10.1016/j.stem.2014.02.004","ISSN":"1934-5909","issue":"6","journalAbbreviation":"Cell Stem Cell","note":"PMID: 24704493\nPMCID: PMC4230530","page":"796-809","source":"PubMed Central","title":"Modeling ALS with iPSCs Reveals that Mutant SOD1 Misregulates Neurofilament Balance in Motor Neurons","volume":"14","author":[{"family":"Chen","given":"Hong"},{"family":"Qian","given":"Kun"},{"family":"Du","given":"Zhongwei"},{"family":"Cao","given":"Jingyuan"},{"family":"Petersen","given":"Andrew"},{"family":"Liu","given":"Huisheng"},{"family":"Blackbourn","given":"Lisle W."},{"family":"Huang","given":"CindyTzu-Ling"},{"family":"Errigo","given":"Anthony"},{"family":"Yin","given":"Yingnan"},{"family":"Lu","given":"Jianfeng"},{"family":"Ayala","given":"Melvin"},{"family":"Zhang","given":"Su-Chun"}],"issued":{"date-parts":[["2014",6,5]]}}}],"schema":"https://github.com/citation-style-language/schema/raw/master/csl-citation.json"} </w:instrText>
            </w:r>
            <w:r>
              <w:rPr>
                <w:rFonts w:ascii="Times" w:eastAsia="Times New Roman" w:hAnsi="Times" w:cs="Times New Roman"/>
                <w:b/>
                <w:u w:val="single"/>
              </w:rPr>
              <w:fldChar w:fldCharType="separate"/>
            </w:r>
            <w:r w:rsidR="009E4D5B">
              <w:rPr>
                <w:rFonts w:ascii="Times" w:eastAsia="Times New Roman" w:hAnsi="Times" w:cs="Times New Roman"/>
                <w:b/>
                <w:noProof/>
                <w:u w:val="single"/>
              </w:rPr>
              <w:t>(</w:t>
            </w:r>
            <w:r w:rsidR="009E4D5B" w:rsidRPr="009E4D5B">
              <w:rPr>
                <w:rFonts w:ascii="Times" w:eastAsia="Times New Roman" w:hAnsi="Times" w:cs="Times New Roman"/>
                <w:noProof/>
              </w:rPr>
              <w:t>Chen et al., 2014)</w:t>
            </w:r>
            <w:r>
              <w:rPr>
                <w:rFonts w:ascii="Times" w:eastAsia="Times New Roman" w:hAnsi="Times" w:cs="Times New Roman"/>
                <w:b/>
                <w:u w:val="single"/>
              </w:rPr>
              <w:fldChar w:fldCharType="end"/>
            </w:r>
          </w:p>
        </w:tc>
      </w:tr>
      <w:tr w:rsidR="004536B7" w:rsidTr="004536B7">
        <w:tc>
          <w:tcPr>
            <w:tcW w:w="4284" w:type="dxa"/>
          </w:tcPr>
          <w:p w:rsidR="004536B7" w:rsidRPr="009E4D5B" w:rsidRDefault="009E4D5B" w:rsidP="004536B7">
            <w:pPr>
              <w:spacing w:line="480" w:lineRule="auto"/>
              <w:rPr>
                <w:rFonts w:ascii="Times" w:eastAsia="Times New Roman" w:hAnsi="Times" w:cs="Times New Roman"/>
              </w:rPr>
            </w:pPr>
            <w:r>
              <w:rPr>
                <w:rFonts w:ascii="Times" w:eastAsia="Times New Roman" w:hAnsi="Times" w:cs="Times New Roman"/>
              </w:rPr>
              <w:t xml:space="preserve">This study was designed to test the efficacy of the drug </w:t>
            </w:r>
            <w:proofErr w:type="spellStart"/>
            <w:r>
              <w:rPr>
                <w:rFonts w:ascii="Times" w:eastAsia="Times New Roman" w:hAnsi="Times" w:cs="Times New Roman"/>
              </w:rPr>
              <w:t>kenpaullone</w:t>
            </w:r>
            <w:proofErr w:type="spellEnd"/>
            <w:r>
              <w:rPr>
                <w:rFonts w:ascii="Times" w:eastAsia="Times New Roman" w:hAnsi="Times" w:cs="Times New Roman"/>
              </w:rPr>
              <w:t xml:space="preserve"> in blocking the SOD1 gene and its effects.  </w:t>
            </w:r>
            <w:proofErr w:type="spellStart"/>
            <w:r>
              <w:rPr>
                <w:rFonts w:ascii="Times" w:eastAsia="Times New Roman" w:hAnsi="Times" w:cs="Times New Roman"/>
              </w:rPr>
              <w:t>Kenpaullone</w:t>
            </w:r>
            <w:proofErr w:type="spellEnd"/>
            <w:r>
              <w:rPr>
                <w:rFonts w:ascii="Times" w:eastAsia="Times New Roman" w:hAnsi="Times" w:cs="Times New Roman"/>
              </w:rPr>
              <w:t xml:space="preserve"> was tested on induced pluripotent stem cells that had been reprogrammed into motor neurons with ALS.</w:t>
            </w:r>
          </w:p>
        </w:tc>
        <w:tc>
          <w:tcPr>
            <w:tcW w:w="6066" w:type="dxa"/>
          </w:tcPr>
          <w:p w:rsidR="004536B7" w:rsidRPr="009E4D5B" w:rsidRDefault="009E4D5B" w:rsidP="004536B7">
            <w:pPr>
              <w:spacing w:line="480" w:lineRule="auto"/>
              <w:rPr>
                <w:rFonts w:ascii="Times" w:eastAsia="Times New Roman" w:hAnsi="Times" w:cs="Times New Roman"/>
              </w:rPr>
            </w:pPr>
            <w:proofErr w:type="spellStart"/>
            <w:r>
              <w:rPr>
                <w:rFonts w:ascii="Times" w:eastAsia="Times New Roman" w:hAnsi="Times" w:cs="Times New Roman"/>
              </w:rPr>
              <w:t>Kenpaullone</w:t>
            </w:r>
            <w:proofErr w:type="spellEnd"/>
            <w:r>
              <w:rPr>
                <w:rFonts w:ascii="Times" w:eastAsia="Times New Roman" w:hAnsi="Times" w:cs="Times New Roman"/>
              </w:rPr>
              <w:t xml:space="preserve"> proved to be an effective novel therapy for inhibiting the SOD1 gene and its neurotoxic effects.  It has been recommended for further clinical study.</w:t>
            </w:r>
          </w:p>
        </w:tc>
        <w:tc>
          <w:tcPr>
            <w:tcW w:w="1260" w:type="dxa"/>
          </w:tcPr>
          <w:p w:rsidR="004536B7" w:rsidRPr="009E4D5B" w:rsidRDefault="009E4D5B" w:rsidP="004536B7">
            <w:pPr>
              <w:spacing w:line="480" w:lineRule="auto"/>
              <w:rPr>
                <w:rFonts w:ascii="Times" w:eastAsia="Times New Roman" w:hAnsi="Times" w:cs="Times New Roman"/>
                <w:u w:val="single"/>
              </w:rPr>
            </w:pPr>
            <w:r w:rsidRPr="009E4D5B">
              <w:rPr>
                <w:rFonts w:ascii="Times" w:eastAsia="Times New Roman" w:hAnsi="Times" w:cs="Times New Roman"/>
                <w:u w:val="single"/>
              </w:rPr>
              <w:fldChar w:fldCharType="begin"/>
            </w:r>
            <w:r w:rsidRPr="009E4D5B">
              <w:rPr>
                <w:rFonts w:ascii="Times" w:eastAsia="Times New Roman" w:hAnsi="Times" w:cs="Times New Roman"/>
                <w:u w:val="single"/>
              </w:rPr>
              <w:instrText xml:space="preserve"> ADDIN ZOTERO_ITEM CSL_CITATION {"citationID":"vExV1UGE","properties":{"formattedCitation":"(Yang et al., 2013)","plainCitation":"(Yang et al., 2013)","noteIndex":0},"citationItems":[{"id":70,"uris":["http://zotero.org/users/local/BZhuZfKb/items/S49RIEK5"],"uri":["http://zotero.org/users/local/BZhuZfKb/items/S49RIEK5"],"itemData":{"id":70,"type":"article-journal","abstract":"Amyotrophic lateral sclerosis (ALS) is a rapidly progressing\nneurodegenerative disease, characterized by motor neuron (MN) death, for which\nthere are no truly effective treatments. Here, we describe a new small molecule\nsurvival screen carried out using MNs from both wildtype and mutant\nSOD1 mouse embryonic stem cells. Among the hits we found,\nkenpaullone had a particularly impressive ability to prolong the healthy\nsurvival of both types of MNs that can be attributed to its dual inhibition of\nGSK3 and HGK kinases. Furthermore, kenpaullone also strongly improved the\nsurvival of human MNs derived from ALS patient induced pluripotent stem cells\nand was more active than either of two compounds, olesoxime and dexpramipexole,\nthat recently failed in ALS clinical trials. Our studies demonstrate the value\nof a stem cell approach to drug discovery and point to a new paradigm for\nidentification and preclinical testing of future ALS therapeutics.","container-title":"Cell stem cell","DOI":"10.1016/j.stem.2013.04.003","ISSN":"1934-5909","issue":"6","journalAbbreviation":"Cell Stem Cell","note":"PMID: 23602540\nPMCID: PMC3707511","page":"713-726","source":"PubMed Central","title":"A Small Molecule Screen in Stem Cell-derived Motor Neurons Identifies a Kinase Inhibitor as a Candidate Therapeutic for ALS","volume":"12","author":[{"family":"Yang","given":"Yin M."},{"family":"Gupta","given":"Shailesh K."},{"family":"Kim","given":"Kevin J."},{"family":"Powers","given":"Berit E."},{"family":"Cerqueira","given":"Antonio"},{"family":"Wainger","given":"Brian J."},{"family":"Ngo","given":"Hien D."},{"family":"Rosowski","given":"Kathryn A."},{"family":"Schein","given":"Pamela A."},{"family":"Ackeifi","given":"Courtney A."},{"family":"Arvanites","given":"Anthony C."},{"family":"Davidow","given":"Lance S."},{"family":"Woolf","given":"Clifford J."},{"family":"Rubin","given":"Lee L."}],"issued":{"date-parts":[["2013",6,6]]}}}],"schema":"https://github.com/citation-style-language/schema/raw/master/csl-citation.json"} </w:instrText>
            </w:r>
            <w:r w:rsidRPr="009E4D5B">
              <w:rPr>
                <w:rFonts w:ascii="Times" w:eastAsia="Times New Roman" w:hAnsi="Times" w:cs="Times New Roman"/>
                <w:u w:val="single"/>
              </w:rPr>
              <w:fldChar w:fldCharType="separate"/>
            </w:r>
            <w:r w:rsidRPr="009E4D5B">
              <w:rPr>
                <w:rFonts w:ascii="Times" w:eastAsia="Times New Roman" w:hAnsi="Times" w:cs="Times New Roman"/>
                <w:noProof/>
                <w:u w:val="single"/>
              </w:rPr>
              <w:t>(Yang et al., 2013)</w:t>
            </w:r>
            <w:r w:rsidRPr="009E4D5B">
              <w:rPr>
                <w:rFonts w:ascii="Times" w:eastAsia="Times New Roman" w:hAnsi="Times" w:cs="Times New Roman"/>
                <w:u w:val="single"/>
              </w:rPr>
              <w:fldChar w:fldCharType="end"/>
            </w:r>
          </w:p>
        </w:tc>
      </w:tr>
      <w:tr w:rsidR="004536B7" w:rsidTr="004536B7">
        <w:tc>
          <w:tcPr>
            <w:tcW w:w="4284" w:type="dxa"/>
          </w:tcPr>
          <w:p w:rsidR="004536B7" w:rsidRDefault="009E4D5B" w:rsidP="009E4D5B">
            <w:pPr>
              <w:spacing w:line="480" w:lineRule="auto"/>
              <w:rPr>
                <w:rFonts w:ascii="Times" w:eastAsia="Times New Roman" w:hAnsi="Times" w:cs="Times New Roman"/>
                <w:b/>
                <w:u w:val="single"/>
              </w:rPr>
            </w:pPr>
            <w:r>
              <w:rPr>
                <w:rFonts w:ascii="Times" w:eastAsia="Times New Roman" w:hAnsi="Times" w:cs="Times New Roman"/>
              </w:rPr>
              <w:lastRenderedPageBreak/>
              <w:t xml:space="preserve">This study was designed to test the efficacy of the </w:t>
            </w:r>
            <w:proofErr w:type="spellStart"/>
            <w:r>
              <w:rPr>
                <w:rFonts w:ascii="Times" w:eastAsia="Times New Roman" w:hAnsi="Times" w:cs="Times New Roman"/>
              </w:rPr>
              <w:t>anacardic</w:t>
            </w:r>
            <w:proofErr w:type="spellEnd"/>
            <w:r>
              <w:rPr>
                <w:rFonts w:ascii="Times" w:eastAsia="Times New Roman" w:hAnsi="Times" w:cs="Times New Roman"/>
              </w:rPr>
              <w:t xml:space="preserve"> acid in inhibiting the debilitating effects of certain mutations linked to ALS. </w:t>
            </w:r>
            <w:proofErr w:type="spellStart"/>
            <w:r>
              <w:rPr>
                <w:rFonts w:ascii="Times" w:eastAsia="Times New Roman" w:hAnsi="Times" w:cs="Times New Roman"/>
              </w:rPr>
              <w:t>Anacardic</w:t>
            </w:r>
            <w:proofErr w:type="spellEnd"/>
            <w:r>
              <w:rPr>
                <w:rFonts w:ascii="Times" w:eastAsia="Times New Roman" w:hAnsi="Times" w:cs="Times New Roman"/>
              </w:rPr>
              <w:t xml:space="preserve"> acid was tested on induced pluripotent stem cells that had been reprogrammed into motor neurons with ALS.</w:t>
            </w:r>
          </w:p>
        </w:tc>
        <w:tc>
          <w:tcPr>
            <w:tcW w:w="6066" w:type="dxa"/>
          </w:tcPr>
          <w:p w:rsidR="004536B7" w:rsidRPr="009E4D5B" w:rsidRDefault="009E4D5B" w:rsidP="004536B7">
            <w:pPr>
              <w:spacing w:line="480" w:lineRule="auto"/>
              <w:rPr>
                <w:rFonts w:ascii="Times" w:eastAsia="Times New Roman" w:hAnsi="Times" w:cs="Times New Roman"/>
              </w:rPr>
            </w:pPr>
            <w:proofErr w:type="spellStart"/>
            <w:r>
              <w:rPr>
                <w:rFonts w:ascii="Times" w:eastAsia="Times New Roman" w:hAnsi="Times" w:cs="Times New Roman"/>
              </w:rPr>
              <w:t>Anacardic</w:t>
            </w:r>
            <w:proofErr w:type="spellEnd"/>
            <w:r>
              <w:rPr>
                <w:rFonts w:ascii="Times" w:eastAsia="Times New Roman" w:hAnsi="Times" w:cs="Times New Roman"/>
              </w:rPr>
              <w:t xml:space="preserve"> acid proved to inhibit neurotoxic effects as a result of ALS-linked mutations.  It has been recommended for further study beyond in-vitro modeling.</w:t>
            </w:r>
          </w:p>
        </w:tc>
        <w:tc>
          <w:tcPr>
            <w:tcW w:w="1260" w:type="dxa"/>
          </w:tcPr>
          <w:p w:rsidR="004536B7" w:rsidRPr="008D1EE9" w:rsidRDefault="009E4D5B" w:rsidP="004536B7">
            <w:pPr>
              <w:spacing w:line="480" w:lineRule="auto"/>
              <w:rPr>
                <w:rFonts w:ascii="Times" w:eastAsia="Times New Roman" w:hAnsi="Times" w:cs="Times New Roman"/>
              </w:rPr>
            </w:pPr>
            <w:r>
              <w:rPr>
                <w:rFonts w:ascii="Times" w:eastAsia="Times New Roman" w:hAnsi="Times" w:cs="Times New Roman"/>
              </w:rPr>
              <w:fldChar w:fldCharType="begin"/>
            </w:r>
            <w:r>
              <w:rPr>
                <w:rFonts w:ascii="Times" w:eastAsia="Times New Roman" w:hAnsi="Times" w:cs="Times New Roman"/>
              </w:rPr>
              <w:instrText xml:space="preserve"> ADDIN ZOTERO_ITEM CSL_CITATION {"citationID":"SaORSo7q","properties":{"formattedCitation":"(Egawa et al., 2012)","plainCitation":"(Egawa et al., 2012)","noteIndex":0},"citationItems":[{"id":91,"uris":["http://zotero.org/users/local/BZhuZfKb/items/9YI2HA6E"],"uri":["http://zotero.org/users/local/BZhuZfKb/items/9YI2HA6E"],"itemData":{"id":91,"type":"article-journal","abstract":"Amyotrophic lateral sclerosis (ALS) is a late-onset, fatal disorder in which the motor neurons degenerate. The discovery of new drugs for treating ALS has been hampered by a lack of access to motor neurons from ALS patients and appropriate disease models. We generate motor neurons from induced pluripotent stem cells (iPSCs) from familial ALS patients, who carry mutations in Tar DNA binding protein-43 (TDP-43). ALS patient-specific iPSC-derived motor neurons formed cytosolic aggregates similar to those seen in postmortem tissue from ALS patients and exhibited shorter neurites as seen in a zebrafish model of ALS. The ALS motor neurons were characterized by increased mutant TDP-43 protein in a detergent-insoluble form bound to a spliceosomal factor SNRPB2. Expression array analyses detected small increases in the expression of genes involved in RNA metabolism and decreases in the expression of genes encoding cytoskeletal proteins. We examined four chemical compounds and found that a histone acetyltransferase inhibitor called anacardic acid rescued the abnormal ALS motor neuron phenotype. These findings suggest that motor neurons generated from ALS patient-derived iPSCs may provide a useful tool for elucidating ALS disease pathogenesis and for screening drug candidates.","container-title":"Science Translational Medicine","DOI":"10.1126/scitranslmed.3004052","ISSN":"1946-6242","issue":"145","journalAbbreviation":"Sci Transl Med","language":"eng","note":"PMID: 22855461","page":"145ra104","source":"PubMed","title":"Drug screening for ALS using patient-specific induced pluripotent stem cells","volume":"4","author":[{"family":"Egawa","given":"Naohiro"},{"family":"Kitaoka","given":"Shiho"},{"family":"Tsukita","given":"Kayoko"},{"family":"Naitoh","given":"Motoko"},{"family":"Takahashi","given":"Kazutoshi"},{"family":"Yamamoto","given":"Takuya"},{"family":"Adachi","given":"Fumihiko"},{"family":"Kondo","given":"Takayuki"},{"family":"Okita","given":"Keisuke"},{"family":"Asaka","given":"Isao"},{"family":"Aoi","given":"Takashi"},{"family":"Watanabe","given":"Akira"},{"family":"Yamada","given":"Yasuhiro"},{"family":"Morizane","given":"Asuka"},{"family":"Takahashi","given":"Jun"},{"family":"Ayaki","given":"Takashi"},{"family":"Ito","given":"Hidefumi"},{"family":"Yoshikawa","given":"Katsuhiro"},{"family":"Yamawaki","given":"Satoko"},{"family":"Suzuki","given":"Shigehiko"},{"family":"Watanabe","given":"Dai"},{"family":"Hioki","given":"Hiroyuki"},{"family":"Kaneko","given":"Takeshi"},{"family":"Makioka","given":"Kouki"},{"family":"Okamoto","given":"Koichi"},{"family":"Takuma","given":"Hiroshi"},{"family":"Tamaoka","given":"Akira"},{"family":"Hasegawa","given":"Kazuko"},{"family":"Nonaka","given":"Takashi"},{"family":"Hasegawa","given":"Masato"},{"family":"Kawata","given":"Akihiro"},{"family":"Yoshida","given":"Minoru"},{"family":"Nakahata","given":"Tatsutoshi"},{"family":"Takahashi","given":"Ryosuke"},{"family":"Marchetto","given":"Maria C. N."},{"family":"Gage","given":"Fred H."},{"family":"Yamanaka","given":"Shinya"},{"family":"Inoue","given":"Haruhisa"}],"issued":{"date-parts":[["2012",8,1]]}}}],"schema":"https://github.com/citation-style-language/schema/raw/master/csl-citation.json"} </w:instrText>
            </w:r>
            <w:r>
              <w:rPr>
                <w:rFonts w:ascii="Times" w:eastAsia="Times New Roman" w:hAnsi="Times" w:cs="Times New Roman"/>
              </w:rPr>
              <w:fldChar w:fldCharType="separate"/>
            </w:r>
            <w:r>
              <w:rPr>
                <w:rFonts w:ascii="Times" w:eastAsia="Times New Roman" w:hAnsi="Times" w:cs="Times New Roman"/>
                <w:noProof/>
              </w:rPr>
              <w:t>(Egawa et al., 2012)</w:t>
            </w:r>
            <w:r>
              <w:rPr>
                <w:rFonts w:ascii="Times" w:eastAsia="Times New Roman" w:hAnsi="Times" w:cs="Times New Roman"/>
              </w:rPr>
              <w:fldChar w:fldCharType="end"/>
            </w:r>
          </w:p>
        </w:tc>
      </w:tr>
    </w:tbl>
    <w:p w:rsidR="004536B7" w:rsidRDefault="004536B7" w:rsidP="00F904AF">
      <w:pPr>
        <w:spacing w:line="480" w:lineRule="auto"/>
        <w:rPr>
          <w:rFonts w:ascii="Times" w:eastAsia="Times New Roman" w:hAnsi="Times" w:cs="Times New Roman"/>
          <w:b/>
          <w:u w:val="single"/>
        </w:rPr>
      </w:pPr>
    </w:p>
    <w:p w:rsidR="00F904AF" w:rsidRPr="00F904AF" w:rsidRDefault="00F904AF" w:rsidP="00F904AF">
      <w:pPr>
        <w:spacing w:line="480" w:lineRule="auto"/>
        <w:rPr>
          <w:rFonts w:ascii="Times" w:eastAsia="Times New Roman" w:hAnsi="Times" w:cs="Times New Roman"/>
          <w:b/>
          <w:u w:val="single"/>
        </w:rPr>
      </w:pPr>
    </w:p>
    <w:p w:rsidR="00B75B20" w:rsidRPr="00B75B20" w:rsidRDefault="00B75B20" w:rsidP="00D47DEF">
      <w:pPr>
        <w:pStyle w:val="ListParagraph"/>
        <w:spacing w:line="480" w:lineRule="auto"/>
        <w:rPr>
          <w:rFonts w:ascii="Times" w:eastAsia="Times New Roman" w:hAnsi="Times" w:cs="Times New Roman"/>
        </w:rPr>
      </w:pPr>
    </w:p>
    <w:p w:rsidR="00330DDA" w:rsidRDefault="00330DDA" w:rsidP="00330DDA">
      <w:pPr>
        <w:spacing w:line="480" w:lineRule="auto"/>
        <w:rPr>
          <w:rFonts w:ascii="Times" w:eastAsia="Times New Roman" w:hAnsi="Times" w:cs="Times New Roman"/>
          <w:b/>
        </w:rPr>
      </w:pPr>
      <w:r>
        <w:rPr>
          <w:rFonts w:ascii="Times" w:eastAsia="Times New Roman" w:hAnsi="Times" w:cs="Times New Roman"/>
          <w:b/>
        </w:rPr>
        <w:t xml:space="preserve">Conclusion, </w:t>
      </w:r>
      <w:r w:rsidR="00D9107B">
        <w:rPr>
          <w:rFonts w:ascii="Times" w:eastAsia="Times New Roman" w:hAnsi="Times" w:cs="Times New Roman"/>
          <w:b/>
        </w:rPr>
        <w:t>Limitations, and Opportunities</w:t>
      </w:r>
    </w:p>
    <w:p w:rsidR="00330DDA" w:rsidRPr="00330DDA" w:rsidRDefault="00330DDA" w:rsidP="00330DDA">
      <w:pPr>
        <w:spacing w:line="480" w:lineRule="auto"/>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Although fairly new to medicine, human induced pluripotent stem cells are a</w:t>
      </w:r>
      <w:r w:rsidR="00D9107B">
        <w:rPr>
          <w:rFonts w:ascii="Times" w:eastAsia="Times New Roman" w:hAnsi="Times" w:cs="Times New Roman"/>
        </w:rPr>
        <w:t>n already-successful and</w:t>
      </w:r>
      <w:r>
        <w:rPr>
          <w:rFonts w:ascii="Times" w:eastAsia="Times New Roman" w:hAnsi="Times" w:cs="Times New Roman"/>
        </w:rPr>
        <w:t xml:space="preserve"> promising tool for modeling neurodegenerative diseases.  However, the time-consuming and costly stem cell induction process, coupled with epigenetic changes as a result of the somatic cell being reprogrammed, remain obstacles that regenerative medicine researchers are working to overcome. </w:t>
      </w:r>
      <w:r w:rsidR="00D9107B">
        <w:rPr>
          <w:rFonts w:ascii="Times" w:eastAsia="Times New Roman" w:hAnsi="Times" w:cs="Times New Roman"/>
        </w:rPr>
        <w:t xml:space="preserve">Induced pluripotent stem cells’ </w:t>
      </w:r>
      <w:r>
        <w:rPr>
          <w:rFonts w:ascii="Times" w:eastAsia="Times New Roman" w:hAnsi="Times" w:cs="Times New Roman"/>
        </w:rPr>
        <w:t xml:space="preserve">versatility, </w:t>
      </w:r>
      <w:r w:rsidR="00D9107B">
        <w:rPr>
          <w:rFonts w:ascii="Times" w:eastAsia="Times New Roman" w:hAnsi="Times" w:cs="Times New Roman"/>
        </w:rPr>
        <w:t xml:space="preserve">unlimited </w:t>
      </w:r>
      <w:r>
        <w:rPr>
          <w:rFonts w:ascii="Times" w:eastAsia="Times New Roman" w:hAnsi="Times" w:cs="Times New Roman"/>
        </w:rPr>
        <w:t xml:space="preserve">supply, opportunity for patient-specific intervention and modeling, presents the opportunity to make great strides in neurodegenerative disease pathophysiology and treatment. </w:t>
      </w:r>
      <w:r w:rsidR="009E4D5B">
        <w:rPr>
          <w:rFonts w:ascii="Times" w:eastAsia="Times New Roman" w:hAnsi="Times" w:cs="Times New Roman"/>
        </w:rPr>
        <w:t xml:space="preserve"> </w:t>
      </w:r>
      <w:r w:rsidR="001A3B6B">
        <w:rPr>
          <w:rFonts w:ascii="Times" w:eastAsia="Times New Roman" w:hAnsi="Times" w:cs="Times New Roman"/>
        </w:rPr>
        <w:t>Seen by many as the future of regenerative medicine, t</w:t>
      </w:r>
      <w:r w:rsidR="009E4D5B">
        <w:rPr>
          <w:rFonts w:ascii="Times" w:eastAsia="Times New Roman" w:hAnsi="Times" w:cs="Times New Roman"/>
        </w:rPr>
        <w:t xml:space="preserve">hese highly sought-after characteristics open up countless opportunities for induced pluripotent stem cell use in neuroscience, including using them in the development of three-dimensional </w:t>
      </w:r>
      <w:proofErr w:type="spellStart"/>
      <w:r w:rsidR="009E4D5B">
        <w:rPr>
          <w:rFonts w:ascii="Times" w:eastAsia="Times New Roman" w:hAnsi="Times" w:cs="Times New Roman"/>
        </w:rPr>
        <w:t>organoids</w:t>
      </w:r>
      <w:proofErr w:type="spellEnd"/>
      <w:r w:rsidR="009E4D5B">
        <w:rPr>
          <w:rFonts w:ascii="Times" w:eastAsia="Times New Roman" w:hAnsi="Times" w:cs="Times New Roman"/>
        </w:rPr>
        <w:t xml:space="preserve">, which can further-advance our knowledge of neurodegenerative diseases and their pathophysiological mechanisms. </w:t>
      </w:r>
    </w:p>
    <w:p w:rsidR="005E3053" w:rsidRPr="005E3053" w:rsidRDefault="005E3053" w:rsidP="005E3053">
      <w:pPr>
        <w:spacing w:line="480" w:lineRule="auto"/>
        <w:rPr>
          <w:rFonts w:ascii="Times New Roman" w:eastAsia="Times New Roman" w:hAnsi="Times New Roman" w:cs="Times New Roman"/>
        </w:rPr>
      </w:pPr>
    </w:p>
    <w:p w:rsidR="00353EAB" w:rsidRPr="001A3B6B" w:rsidRDefault="001A3B6B" w:rsidP="001A3B6B">
      <w:pPr>
        <w:spacing w:line="480" w:lineRule="auto"/>
        <w:jc w:val="center"/>
        <w:rPr>
          <w:rFonts w:ascii="Times New Roman" w:eastAsia="Times New Roman" w:hAnsi="Times New Roman" w:cs="Times New Roman"/>
          <w:b/>
          <w:color w:val="222222"/>
          <w:shd w:val="clear" w:color="auto" w:fill="FFFFFF"/>
        </w:rPr>
      </w:pPr>
      <w:r>
        <w:rPr>
          <w:rFonts w:ascii="Times New Roman" w:eastAsia="Times New Roman" w:hAnsi="Times New Roman" w:cs="Times New Roman"/>
          <w:b/>
          <w:color w:val="222222"/>
          <w:shd w:val="clear" w:color="auto" w:fill="FFFFFF"/>
        </w:rPr>
        <w:lastRenderedPageBreak/>
        <w:t>References</w:t>
      </w:r>
    </w:p>
    <w:p w:rsidR="001A3B6B" w:rsidRPr="001A3B6B" w:rsidRDefault="001A3B6B" w:rsidP="001A3B6B">
      <w:pPr>
        <w:pStyle w:val="Bibliography"/>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ZOTERO_BIBL {"uncited":[],"omitted":[],"custom":[]} CSL_BIBLIOGRAPHY </w:instrText>
      </w:r>
      <w:r>
        <w:rPr>
          <w:rFonts w:ascii="Times New Roman" w:hAnsi="Times New Roman" w:cs="Times New Roman"/>
        </w:rPr>
        <w:fldChar w:fldCharType="separate"/>
      </w:r>
      <w:r w:rsidRPr="001A3B6B">
        <w:rPr>
          <w:rFonts w:ascii="Times New Roman" w:hAnsi="Times New Roman" w:cs="Times New Roman"/>
        </w:rPr>
        <w:t xml:space="preserve">Chen, H., </w:t>
      </w:r>
      <w:proofErr w:type="spellStart"/>
      <w:r w:rsidRPr="001A3B6B">
        <w:rPr>
          <w:rFonts w:ascii="Times New Roman" w:hAnsi="Times New Roman" w:cs="Times New Roman"/>
        </w:rPr>
        <w:t>Qian</w:t>
      </w:r>
      <w:proofErr w:type="spellEnd"/>
      <w:r w:rsidRPr="001A3B6B">
        <w:rPr>
          <w:rFonts w:ascii="Times New Roman" w:hAnsi="Times New Roman" w:cs="Times New Roman"/>
        </w:rPr>
        <w:t xml:space="preserve">, K., Du, Z., Cao, J., Petersen, A., Liu, H., </w:t>
      </w:r>
      <w:proofErr w:type="spellStart"/>
      <w:r w:rsidRPr="001A3B6B">
        <w:rPr>
          <w:rFonts w:ascii="Times New Roman" w:hAnsi="Times New Roman" w:cs="Times New Roman"/>
        </w:rPr>
        <w:t>Blackbourn</w:t>
      </w:r>
      <w:proofErr w:type="spellEnd"/>
      <w:r w:rsidRPr="001A3B6B">
        <w:rPr>
          <w:rFonts w:ascii="Times New Roman" w:hAnsi="Times New Roman" w:cs="Times New Roman"/>
        </w:rPr>
        <w:t>, L. W., Huang, C</w:t>
      </w:r>
      <w:proofErr w:type="gramStart"/>
      <w:r w:rsidRPr="001A3B6B">
        <w:rPr>
          <w:rFonts w:ascii="Times New Roman" w:hAnsi="Times New Roman" w:cs="Times New Roman"/>
        </w:rPr>
        <w:t>.-</w:t>
      </w:r>
      <w:proofErr w:type="gramEnd"/>
      <w:r w:rsidRPr="001A3B6B">
        <w:rPr>
          <w:rFonts w:ascii="Times New Roman" w:hAnsi="Times New Roman" w:cs="Times New Roman"/>
        </w:rPr>
        <w:t xml:space="preserve">L., </w:t>
      </w:r>
      <w:proofErr w:type="spellStart"/>
      <w:r w:rsidRPr="001A3B6B">
        <w:rPr>
          <w:rFonts w:ascii="Times New Roman" w:hAnsi="Times New Roman" w:cs="Times New Roman"/>
        </w:rPr>
        <w:t>Errigo</w:t>
      </w:r>
      <w:proofErr w:type="spellEnd"/>
      <w:r w:rsidRPr="001A3B6B">
        <w:rPr>
          <w:rFonts w:ascii="Times New Roman" w:hAnsi="Times New Roman" w:cs="Times New Roman"/>
        </w:rPr>
        <w:t xml:space="preserve">, A., Yin, Y., Lu, J., Ayala, M., &amp; Zhang, S.-C. (2014). Modeling ALS with </w:t>
      </w:r>
      <w:proofErr w:type="spellStart"/>
      <w:r w:rsidRPr="001A3B6B">
        <w:rPr>
          <w:rFonts w:ascii="Times New Roman" w:hAnsi="Times New Roman" w:cs="Times New Roman"/>
        </w:rPr>
        <w:t>iPSCs</w:t>
      </w:r>
      <w:proofErr w:type="spellEnd"/>
      <w:r w:rsidRPr="001A3B6B">
        <w:rPr>
          <w:rFonts w:ascii="Times New Roman" w:hAnsi="Times New Roman" w:cs="Times New Roman"/>
        </w:rPr>
        <w:t xml:space="preserve"> Reveals that Mutant SOD1 </w:t>
      </w:r>
      <w:proofErr w:type="spellStart"/>
      <w:r w:rsidRPr="001A3B6B">
        <w:rPr>
          <w:rFonts w:ascii="Times New Roman" w:hAnsi="Times New Roman" w:cs="Times New Roman"/>
        </w:rPr>
        <w:t>Misregulates</w:t>
      </w:r>
      <w:proofErr w:type="spellEnd"/>
      <w:r w:rsidRPr="001A3B6B">
        <w:rPr>
          <w:rFonts w:ascii="Times New Roman" w:hAnsi="Times New Roman" w:cs="Times New Roman"/>
        </w:rPr>
        <w:t xml:space="preserve"> </w:t>
      </w:r>
      <w:proofErr w:type="spellStart"/>
      <w:r w:rsidRPr="001A3B6B">
        <w:rPr>
          <w:rFonts w:ascii="Times New Roman" w:hAnsi="Times New Roman" w:cs="Times New Roman"/>
        </w:rPr>
        <w:t>Neurofilament</w:t>
      </w:r>
      <w:proofErr w:type="spellEnd"/>
      <w:r w:rsidRPr="001A3B6B">
        <w:rPr>
          <w:rFonts w:ascii="Times New Roman" w:hAnsi="Times New Roman" w:cs="Times New Roman"/>
        </w:rPr>
        <w:t xml:space="preserve"> Balance in Motor Neurons. </w:t>
      </w:r>
      <w:r w:rsidRPr="001A3B6B">
        <w:rPr>
          <w:rFonts w:ascii="Times New Roman" w:hAnsi="Times New Roman" w:cs="Times New Roman"/>
          <w:i/>
          <w:iCs/>
        </w:rPr>
        <w:t>Cell Stem Cell</w:t>
      </w:r>
      <w:r w:rsidRPr="001A3B6B">
        <w:rPr>
          <w:rFonts w:ascii="Times New Roman" w:hAnsi="Times New Roman" w:cs="Times New Roman"/>
        </w:rPr>
        <w:t xml:space="preserve">, </w:t>
      </w:r>
      <w:r w:rsidRPr="001A3B6B">
        <w:rPr>
          <w:rFonts w:ascii="Times New Roman" w:hAnsi="Times New Roman" w:cs="Times New Roman"/>
          <w:i/>
          <w:iCs/>
        </w:rPr>
        <w:t>14</w:t>
      </w:r>
      <w:r w:rsidRPr="001A3B6B">
        <w:rPr>
          <w:rFonts w:ascii="Times New Roman" w:hAnsi="Times New Roman" w:cs="Times New Roman"/>
        </w:rPr>
        <w:t xml:space="preserve">(6), </w:t>
      </w:r>
      <w:proofErr w:type="gramStart"/>
      <w:r w:rsidRPr="001A3B6B">
        <w:rPr>
          <w:rFonts w:ascii="Times New Roman" w:hAnsi="Times New Roman" w:cs="Times New Roman"/>
        </w:rPr>
        <w:t>796</w:t>
      </w:r>
      <w:proofErr w:type="gramEnd"/>
      <w:r w:rsidRPr="001A3B6B">
        <w:rPr>
          <w:rFonts w:ascii="Times New Roman" w:hAnsi="Times New Roman" w:cs="Times New Roman"/>
        </w:rPr>
        <w:t>–809. https://doi.org/10.1016/j.stem.2014.02.004</w:t>
      </w:r>
    </w:p>
    <w:p w:rsidR="001A3B6B" w:rsidRPr="001A3B6B" w:rsidRDefault="001A3B6B" w:rsidP="001A3B6B">
      <w:pPr>
        <w:pStyle w:val="Bibliography"/>
        <w:rPr>
          <w:rFonts w:ascii="Times New Roman" w:hAnsi="Times New Roman" w:cs="Times New Roman"/>
        </w:rPr>
      </w:pPr>
      <w:proofErr w:type="spellStart"/>
      <w:r w:rsidRPr="001A3B6B">
        <w:rPr>
          <w:rFonts w:ascii="Times New Roman" w:hAnsi="Times New Roman" w:cs="Times New Roman"/>
        </w:rPr>
        <w:t>Dettmer</w:t>
      </w:r>
      <w:proofErr w:type="spellEnd"/>
      <w:r w:rsidRPr="001A3B6B">
        <w:rPr>
          <w:rFonts w:ascii="Times New Roman" w:hAnsi="Times New Roman" w:cs="Times New Roman"/>
        </w:rPr>
        <w:t xml:space="preserve">, U., Newman, A. J., </w:t>
      </w:r>
      <w:proofErr w:type="spellStart"/>
      <w:r w:rsidRPr="001A3B6B">
        <w:rPr>
          <w:rFonts w:ascii="Times New Roman" w:hAnsi="Times New Roman" w:cs="Times New Roman"/>
        </w:rPr>
        <w:t>Soldner</w:t>
      </w:r>
      <w:proofErr w:type="spellEnd"/>
      <w:r w:rsidRPr="001A3B6B">
        <w:rPr>
          <w:rFonts w:ascii="Times New Roman" w:hAnsi="Times New Roman" w:cs="Times New Roman"/>
        </w:rPr>
        <w:t xml:space="preserve">, F., </w:t>
      </w:r>
      <w:proofErr w:type="spellStart"/>
      <w:r w:rsidRPr="001A3B6B">
        <w:rPr>
          <w:rFonts w:ascii="Times New Roman" w:hAnsi="Times New Roman" w:cs="Times New Roman"/>
        </w:rPr>
        <w:t>Luth</w:t>
      </w:r>
      <w:proofErr w:type="spellEnd"/>
      <w:r w:rsidRPr="001A3B6B">
        <w:rPr>
          <w:rFonts w:ascii="Times New Roman" w:hAnsi="Times New Roman" w:cs="Times New Roman"/>
        </w:rPr>
        <w:t xml:space="preserve">, E. S., Kim, N. C., von </w:t>
      </w:r>
      <w:proofErr w:type="spellStart"/>
      <w:r w:rsidRPr="001A3B6B">
        <w:rPr>
          <w:rFonts w:ascii="Times New Roman" w:hAnsi="Times New Roman" w:cs="Times New Roman"/>
        </w:rPr>
        <w:t>Saucken</w:t>
      </w:r>
      <w:proofErr w:type="spellEnd"/>
      <w:r w:rsidRPr="001A3B6B">
        <w:rPr>
          <w:rFonts w:ascii="Times New Roman" w:hAnsi="Times New Roman" w:cs="Times New Roman"/>
        </w:rPr>
        <w:t xml:space="preserve">, V. E., Sanderson, J. B., </w:t>
      </w:r>
      <w:proofErr w:type="spellStart"/>
      <w:r w:rsidRPr="001A3B6B">
        <w:rPr>
          <w:rFonts w:ascii="Times New Roman" w:hAnsi="Times New Roman" w:cs="Times New Roman"/>
        </w:rPr>
        <w:t>Jaenisch</w:t>
      </w:r>
      <w:proofErr w:type="spellEnd"/>
      <w:r w:rsidRPr="001A3B6B">
        <w:rPr>
          <w:rFonts w:ascii="Times New Roman" w:hAnsi="Times New Roman" w:cs="Times New Roman"/>
        </w:rPr>
        <w:t xml:space="preserve">, R., Bartels, T., &amp; </w:t>
      </w:r>
      <w:proofErr w:type="spellStart"/>
      <w:r w:rsidRPr="001A3B6B">
        <w:rPr>
          <w:rFonts w:ascii="Times New Roman" w:hAnsi="Times New Roman" w:cs="Times New Roman"/>
        </w:rPr>
        <w:t>Selkoe</w:t>
      </w:r>
      <w:proofErr w:type="spellEnd"/>
      <w:r w:rsidRPr="001A3B6B">
        <w:rPr>
          <w:rFonts w:ascii="Times New Roman" w:hAnsi="Times New Roman" w:cs="Times New Roman"/>
        </w:rPr>
        <w:t>, D. (2015). Parkinson-causing α-</w:t>
      </w:r>
      <w:proofErr w:type="spellStart"/>
      <w:r w:rsidRPr="001A3B6B">
        <w:rPr>
          <w:rFonts w:ascii="Times New Roman" w:hAnsi="Times New Roman" w:cs="Times New Roman"/>
        </w:rPr>
        <w:t>synuclein</w:t>
      </w:r>
      <w:proofErr w:type="spellEnd"/>
      <w:r w:rsidRPr="001A3B6B">
        <w:rPr>
          <w:rFonts w:ascii="Times New Roman" w:hAnsi="Times New Roman" w:cs="Times New Roman"/>
        </w:rPr>
        <w:t xml:space="preserve"> missense mutations shift native tetramers to monomers as a mechanism for disease initiation. </w:t>
      </w:r>
      <w:proofErr w:type="gramStart"/>
      <w:r w:rsidRPr="001A3B6B">
        <w:rPr>
          <w:rFonts w:ascii="Times New Roman" w:hAnsi="Times New Roman" w:cs="Times New Roman"/>
          <w:i/>
          <w:iCs/>
        </w:rPr>
        <w:t>Nature Communications</w:t>
      </w:r>
      <w:r w:rsidRPr="001A3B6B">
        <w:rPr>
          <w:rFonts w:ascii="Times New Roman" w:hAnsi="Times New Roman" w:cs="Times New Roman"/>
        </w:rPr>
        <w:t xml:space="preserve">, </w:t>
      </w:r>
      <w:r w:rsidRPr="001A3B6B">
        <w:rPr>
          <w:rFonts w:ascii="Times New Roman" w:hAnsi="Times New Roman" w:cs="Times New Roman"/>
          <w:i/>
          <w:iCs/>
        </w:rPr>
        <w:t>6</w:t>
      </w:r>
      <w:r w:rsidRPr="001A3B6B">
        <w:rPr>
          <w:rFonts w:ascii="Times New Roman" w:hAnsi="Times New Roman" w:cs="Times New Roman"/>
        </w:rPr>
        <w:t>.</w:t>
      </w:r>
      <w:proofErr w:type="gramEnd"/>
      <w:r w:rsidRPr="001A3B6B">
        <w:rPr>
          <w:rFonts w:ascii="Times New Roman" w:hAnsi="Times New Roman" w:cs="Times New Roman"/>
        </w:rPr>
        <w:t xml:space="preserve"> https://doi.org/10.1038/ncomms8314</w:t>
      </w:r>
    </w:p>
    <w:p w:rsidR="001A3B6B" w:rsidRPr="001A3B6B" w:rsidRDefault="001A3B6B" w:rsidP="001A3B6B">
      <w:pPr>
        <w:pStyle w:val="Bibliography"/>
        <w:rPr>
          <w:rFonts w:ascii="Times New Roman" w:hAnsi="Times New Roman" w:cs="Times New Roman"/>
        </w:rPr>
      </w:pPr>
      <w:proofErr w:type="spellStart"/>
      <w:proofErr w:type="gramStart"/>
      <w:r w:rsidRPr="001A3B6B">
        <w:rPr>
          <w:rFonts w:ascii="Times New Roman" w:hAnsi="Times New Roman" w:cs="Times New Roman"/>
        </w:rPr>
        <w:t>Egawa</w:t>
      </w:r>
      <w:proofErr w:type="spellEnd"/>
      <w:r w:rsidRPr="001A3B6B">
        <w:rPr>
          <w:rFonts w:ascii="Times New Roman" w:hAnsi="Times New Roman" w:cs="Times New Roman"/>
        </w:rPr>
        <w:t xml:space="preserve">, N., </w:t>
      </w:r>
      <w:proofErr w:type="spellStart"/>
      <w:r w:rsidRPr="001A3B6B">
        <w:rPr>
          <w:rFonts w:ascii="Times New Roman" w:hAnsi="Times New Roman" w:cs="Times New Roman"/>
        </w:rPr>
        <w:t>Kitaoka</w:t>
      </w:r>
      <w:proofErr w:type="spellEnd"/>
      <w:r w:rsidRPr="001A3B6B">
        <w:rPr>
          <w:rFonts w:ascii="Times New Roman" w:hAnsi="Times New Roman" w:cs="Times New Roman"/>
        </w:rPr>
        <w:t xml:space="preserve">, S., </w:t>
      </w:r>
      <w:proofErr w:type="spellStart"/>
      <w:r w:rsidRPr="001A3B6B">
        <w:rPr>
          <w:rFonts w:ascii="Times New Roman" w:hAnsi="Times New Roman" w:cs="Times New Roman"/>
        </w:rPr>
        <w:t>Tsukita</w:t>
      </w:r>
      <w:proofErr w:type="spellEnd"/>
      <w:r w:rsidRPr="001A3B6B">
        <w:rPr>
          <w:rFonts w:ascii="Times New Roman" w:hAnsi="Times New Roman" w:cs="Times New Roman"/>
        </w:rPr>
        <w:t xml:space="preserve">, K., </w:t>
      </w:r>
      <w:proofErr w:type="spellStart"/>
      <w:r w:rsidRPr="001A3B6B">
        <w:rPr>
          <w:rFonts w:ascii="Times New Roman" w:hAnsi="Times New Roman" w:cs="Times New Roman"/>
        </w:rPr>
        <w:t>Naitoh</w:t>
      </w:r>
      <w:proofErr w:type="spellEnd"/>
      <w:r w:rsidRPr="001A3B6B">
        <w:rPr>
          <w:rFonts w:ascii="Times New Roman" w:hAnsi="Times New Roman" w:cs="Times New Roman"/>
        </w:rPr>
        <w:t xml:space="preserve">, M., Takahashi, K., Yamamoto, T., Adachi, F., Kondo, T., </w:t>
      </w:r>
      <w:proofErr w:type="spellStart"/>
      <w:r w:rsidRPr="001A3B6B">
        <w:rPr>
          <w:rFonts w:ascii="Times New Roman" w:hAnsi="Times New Roman" w:cs="Times New Roman"/>
        </w:rPr>
        <w:t>Okita</w:t>
      </w:r>
      <w:proofErr w:type="spellEnd"/>
      <w:r w:rsidRPr="001A3B6B">
        <w:rPr>
          <w:rFonts w:ascii="Times New Roman" w:hAnsi="Times New Roman" w:cs="Times New Roman"/>
        </w:rPr>
        <w:t xml:space="preserve">, K., </w:t>
      </w:r>
      <w:proofErr w:type="spellStart"/>
      <w:r w:rsidRPr="001A3B6B">
        <w:rPr>
          <w:rFonts w:ascii="Times New Roman" w:hAnsi="Times New Roman" w:cs="Times New Roman"/>
        </w:rPr>
        <w:t>Asaka</w:t>
      </w:r>
      <w:proofErr w:type="spellEnd"/>
      <w:r w:rsidRPr="001A3B6B">
        <w:rPr>
          <w:rFonts w:ascii="Times New Roman" w:hAnsi="Times New Roman" w:cs="Times New Roman"/>
        </w:rPr>
        <w:t xml:space="preserve">, I., </w:t>
      </w:r>
      <w:proofErr w:type="spellStart"/>
      <w:r w:rsidRPr="001A3B6B">
        <w:rPr>
          <w:rFonts w:ascii="Times New Roman" w:hAnsi="Times New Roman" w:cs="Times New Roman"/>
        </w:rPr>
        <w:t>Aoi</w:t>
      </w:r>
      <w:proofErr w:type="spellEnd"/>
      <w:r w:rsidRPr="001A3B6B">
        <w:rPr>
          <w:rFonts w:ascii="Times New Roman" w:hAnsi="Times New Roman" w:cs="Times New Roman"/>
        </w:rPr>
        <w:t xml:space="preserve">, T., Watanabe, A., Yamada, Y., </w:t>
      </w:r>
      <w:proofErr w:type="spellStart"/>
      <w:r w:rsidRPr="001A3B6B">
        <w:rPr>
          <w:rFonts w:ascii="Times New Roman" w:hAnsi="Times New Roman" w:cs="Times New Roman"/>
        </w:rPr>
        <w:t>Morizane</w:t>
      </w:r>
      <w:proofErr w:type="spellEnd"/>
      <w:r w:rsidRPr="001A3B6B">
        <w:rPr>
          <w:rFonts w:ascii="Times New Roman" w:hAnsi="Times New Roman" w:cs="Times New Roman"/>
        </w:rPr>
        <w:t xml:space="preserve">, A., Takahashi, J., </w:t>
      </w:r>
      <w:proofErr w:type="spellStart"/>
      <w:r w:rsidRPr="001A3B6B">
        <w:rPr>
          <w:rFonts w:ascii="Times New Roman" w:hAnsi="Times New Roman" w:cs="Times New Roman"/>
        </w:rPr>
        <w:t>Ayaki</w:t>
      </w:r>
      <w:proofErr w:type="spellEnd"/>
      <w:r w:rsidRPr="001A3B6B">
        <w:rPr>
          <w:rFonts w:ascii="Times New Roman" w:hAnsi="Times New Roman" w:cs="Times New Roman"/>
        </w:rPr>
        <w:t xml:space="preserve">, T., Ito, H., Yoshikawa, K., </w:t>
      </w:r>
      <w:proofErr w:type="spellStart"/>
      <w:r w:rsidRPr="001A3B6B">
        <w:rPr>
          <w:rFonts w:ascii="Times New Roman" w:hAnsi="Times New Roman" w:cs="Times New Roman"/>
        </w:rPr>
        <w:t>Yamawaki</w:t>
      </w:r>
      <w:proofErr w:type="spellEnd"/>
      <w:r w:rsidRPr="001A3B6B">
        <w:rPr>
          <w:rFonts w:ascii="Times New Roman" w:hAnsi="Times New Roman" w:cs="Times New Roman"/>
        </w:rPr>
        <w:t>, S., … Inoue, H. (2012).</w:t>
      </w:r>
      <w:proofErr w:type="gramEnd"/>
      <w:r w:rsidRPr="001A3B6B">
        <w:rPr>
          <w:rFonts w:ascii="Times New Roman" w:hAnsi="Times New Roman" w:cs="Times New Roman"/>
        </w:rPr>
        <w:t xml:space="preserve"> Drug screening for ALS using patient-specific induced pluripotent stem cells. </w:t>
      </w:r>
      <w:proofErr w:type="gramStart"/>
      <w:r w:rsidRPr="001A3B6B">
        <w:rPr>
          <w:rFonts w:ascii="Times New Roman" w:hAnsi="Times New Roman" w:cs="Times New Roman"/>
          <w:i/>
          <w:iCs/>
        </w:rPr>
        <w:t>Science Translational Medicine</w:t>
      </w:r>
      <w:r w:rsidRPr="001A3B6B">
        <w:rPr>
          <w:rFonts w:ascii="Times New Roman" w:hAnsi="Times New Roman" w:cs="Times New Roman"/>
        </w:rPr>
        <w:t xml:space="preserve">, </w:t>
      </w:r>
      <w:r w:rsidRPr="001A3B6B">
        <w:rPr>
          <w:rFonts w:ascii="Times New Roman" w:hAnsi="Times New Roman" w:cs="Times New Roman"/>
          <w:i/>
          <w:iCs/>
        </w:rPr>
        <w:t>4</w:t>
      </w:r>
      <w:r w:rsidRPr="001A3B6B">
        <w:rPr>
          <w:rFonts w:ascii="Times New Roman" w:hAnsi="Times New Roman" w:cs="Times New Roman"/>
        </w:rPr>
        <w:t>(145), 145ra104.</w:t>
      </w:r>
      <w:proofErr w:type="gramEnd"/>
      <w:r w:rsidRPr="001A3B6B">
        <w:rPr>
          <w:rFonts w:ascii="Times New Roman" w:hAnsi="Times New Roman" w:cs="Times New Roman"/>
        </w:rPr>
        <w:t xml:space="preserve"> https://doi.org/10.1126/scitranslmed.3004052</w:t>
      </w:r>
    </w:p>
    <w:p w:rsidR="001A3B6B" w:rsidRPr="001A3B6B" w:rsidRDefault="001A3B6B" w:rsidP="001A3B6B">
      <w:pPr>
        <w:pStyle w:val="Bibliography"/>
        <w:rPr>
          <w:rFonts w:ascii="Times New Roman" w:hAnsi="Times New Roman" w:cs="Times New Roman"/>
        </w:rPr>
      </w:pPr>
      <w:r w:rsidRPr="001A3B6B">
        <w:rPr>
          <w:rFonts w:ascii="Times New Roman" w:hAnsi="Times New Roman" w:cs="Times New Roman"/>
        </w:rPr>
        <w:t xml:space="preserve">Kim, C. (2014). Disease modeling and cell based therapy with </w:t>
      </w:r>
      <w:proofErr w:type="spellStart"/>
      <w:r w:rsidRPr="001A3B6B">
        <w:rPr>
          <w:rFonts w:ascii="Times New Roman" w:hAnsi="Times New Roman" w:cs="Times New Roman"/>
        </w:rPr>
        <w:t>iPSC</w:t>
      </w:r>
      <w:proofErr w:type="spellEnd"/>
      <w:r w:rsidRPr="001A3B6B">
        <w:rPr>
          <w:rFonts w:ascii="Times New Roman" w:hAnsi="Times New Roman" w:cs="Times New Roman"/>
        </w:rPr>
        <w:t xml:space="preserve">: Future therapeutic option with fast and safe application. </w:t>
      </w:r>
      <w:r w:rsidRPr="001A3B6B">
        <w:rPr>
          <w:rFonts w:ascii="Times New Roman" w:hAnsi="Times New Roman" w:cs="Times New Roman"/>
          <w:i/>
          <w:iCs/>
        </w:rPr>
        <w:t>Blood Research</w:t>
      </w:r>
      <w:r w:rsidRPr="001A3B6B">
        <w:rPr>
          <w:rFonts w:ascii="Times New Roman" w:hAnsi="Times New Roman" w:cs="Times New Roman"/>
        </w:rPr>
        <w:t xml:space="preserve">, </w:t>
      </w:r>
      <w:r w:rsidRPr="001A3B6B">
        <w:rPr>
          <w:rFonts w:ascii="Times New Roman" w:hAnsi="Times New Roman" w:cs="Times New Roman"/>
          <w:i/>
          <w:iCs/>
        </w:rPr>
        <w:t>49</w:t>
      </w:r>
      <w:r w:rsidRPr="001A3B6B">
        <w:rPr>
          <w:rFonts w:ascii="Times New Roman" w:hAnsi="Times New Roman" w:cs="Times New Roman"/>
        </w:rPr>
        <w:t xml:space="preserve">(1), </w:t>
      </w:r>
      <w:proofErr w:type="gramStart"/>
      <w:r w:rsidRPr="001A3B6B">
        <w:rPr>
          <w:rFonts w:ascii="Times New Roman" w:hAnsi="Times New Roman" w:cs="Times New Roman"/>
        </w:rPr>
        <w:t>7</w:t>
      </w:r>
      <w:proofErr w:type="gramEnd"/>
      <w:r w:rsidRPr="001A3B6B">
        <w:rPr>
          <w:rFonts w:ascii="Times New Roman" w:hAnsi="Times New Roman" w:cs="Times New Roman"/>
        </w:rPr>
        <w:t>–14. https://doi.org/10.5045/br.2014.49.1.7</w:t>
      </w:r>
    </w:p>
    <w:p w:rsidR="001A3B6B" w:rsidRPr="001A3B6B" w:rsidRDefault="001A3B6B" w:rsidP="001A3B6B">
      <w:pPr>
        <w:pStyle w:val="Bibliography"/>
        <w:rPr>
          <w:rFonts w:ascii="Times New Roman" w:hAnsi="Times New Roman" w:cs="Times New Roman"/>
        </w:rPr>
      </w:pPr>
      <w:proofErr w:type="spellStart"/>
      <w:r w:rsidRPr="001A3B6B">
        <w:rPr>
          <w:rFonts w:ascii="Times New Roman" w:hAnsi="Times New Roman" w:cs="Times New Roman"/>
        </w:rPr>
        <w:t>Kiskinis</w:t>
      </w:r>
      <w:proofErr w:type="spellEnd"/>
      <w:r w:rsidRPr="001A3B6B">
        <w:rPr>
          <w:rFonts w:ascii="Times New Roman" w:hAnsi="Times New Roman" w:cs="Times New Roman"/>
        </w:rPr>
        <w:t xml:space="preserve">, E., </w:t>
      </w:r>
      <w:proofErr w:type="spellStart"/>
      <w:r w:rsidRPr="001A3B6B">
        <w:rPr>
          <w:rFonts w:ascii="Times New Roman" w:hAnsi="Times New Roman" w:cs="Times New Roman"/>
        </w:rPr>
        <w:t>Sandoe</w:t>
      </w:r>
      <w:proofErr w:type="spellEnd"/>
      <w:r w:rsidRPr="001A3B6B">
        <w:rPr>
          <w:rFonts w:ascii="Times New Roman" w:hAnsi="Times New Roman" w:cs="Times New Roman"/>
        </w:rPr>
        <w:t xml:space="preserve">, J., Williams, L. A., </w:t>
      </w:r>
      <w:proofErr w:type="spellStart"/>
      <w:r w:rsidRPr="001A3B6B">
        <w:rPr>
          <w:rFonts w:ascii="Times New Roman" w:hAnsi="Times New Roman" w:cs="Times New Roman"/>
        </w:rPr>
        <w:t>Boulting</w:t>
      </w:r>
      <w:proofErr w:type="spellEnd"/>
      <w:r w:rsidRPr="001A3B6B">
        <w:rPr>
          <w:rFonts w:ascii="Times New Roman" w:hAnsi="Times New Roman" w:cs="Times New Roman"/>
        </w:rPr>
        <w:t xml:space="preserve">, G. L., </w:t>
      </w:r>
      <w:proofErr w:type="spellStart"/>
      <w:r w:rsidRPr="001A3B6B">
        <w:rPr>
          <w:rFonts w:ascii="Times New Roman" w:hAnsi="Times New Roman" w:cs="Times New Roman"/>
        </w:rPr>
        <w:t>Moccia</w:t>
      </w:r>
      <w:proofErr w:type="spellEnd"/>
      <w:r w:rsidRPr="001A3B6B">
        <w:rPr>
          <w:rFonts w:ascii="Times New Roman" w:hAnsi="Times New Roman" w:cs="Times New Roman"/>
        </w:rPr>
        <w:t xml:space="preserve">, R., </w:t>
      </w:r>
      <w:proofErr w:type="spellStart"/>
      <w:r w:rsidRPr="001A3B6B">
        <w:rPr>
          <w:rFonts w:ascii="Times New Roman" w:hAnsi="Times New Roman" w:cs="Times New Roman"/>
        </w:rPr>
        <w:t>Wainger</w:t>
      </w:r>
      <w:proofErr w:type="spellEnd"/>
      <w:r w:rsidRPr="001A3B6B">
        <w:rPr>
          <w:rFonts w:ascii="Times New Roman" w:hAnsi="Times New Roman" w:cs="Times New Roman"/>
        </w:rPr>
        <w:t xml:space="preserve">, B. J., Han, S., </w:t>
      </w:r>
      <w:proofErr w:type="spellStart"/>
      <w:r w:rsidRPr="001A3B6B">
        <w:rPr>
          <w:rFonts w:ascii="Times New Roman" w:hAnsi="Times New Roman" w:cs="Times New Roman"/>
        </w:rPr>
        <w:t>Peng</w:t>
      </w:r>
      <w:proofErr w:type="spellEnd"/>
      <w:r w:rsidRPr="001A3B6B">
        <w:rPr>
          <w:rFonts w:ascii="Times New Roman" w:hAnsi="Times New Roman" w:cs="Times New Roman"/>
        </w:rPr>
        <w:t xml:space="preserve">, T., </w:t>
      </w:r>
      <w:proofErr w:type="spellStart"/>
      <w:r w:rsidRPr="001A3B6B">
        <w:rPr>
          <w:rFonts w:ascii="Times New Roman" w:hAnsi="Times New Roman" w:cs="Times New Roman"/>
        </w:rPr>
        <w:t>Thams</w:t>
      </w:r>
      <w:proofErr w:type="spellEnd"/>
      <w:r w:rsidRPr="001A3B6B">
        <w:rPr>
          <w:rFonts w:ascii="Times New Roman" w:hAnsi="Times New Roman" w:cs="Times New Roman"/>
        </w:rPr>
        <w:t xml:space="preserve">, S., </w:t>
      </w:r>
      <w:proofErr w:type="spellStart"/>
      <w:r w:rsidRPr="001A3B6B">
        <w:rPr>
          <w:rFonts w:ascii="Times New Roman" w:hAnsi="Times New Roman" w:cs="Times New Roman"/>
        </w:rPr>
        <w:t>Mikkilineni</w:t>
      </w:r>
      <w:proofErr w:type="spellEnd"/>
      <w:r w:rsidRPr="001A3B6B">
        <w:rPr>
          <w:rFonts w:ascii="Times New Roman" w:hAnsi="Times New Roman" w:cs="Times New Roman"/>
        </w:rPr>
        <w:t xml:space="preserve">, S., </w:t>
      </w:r>
      <w:proofErr w:type="spellStart"/>
      <w:r w:rsidRPr="001A3B6B">
        <w:rPr>
          <w:rFonts w:ascii="Times New Roman" w:hAnsi="Times New Roman" w:cs="Times New Roman"/>
        </w:rPr>
        <w:t>Mellin</w:t>
      </w:r>
      <w:proofErr w:type="spellEnd"/>
      <w:r w:rsidRPr="001A3B6B">
        <w:rPr>
          <w:rFonts w:ascii="Times New Roman" w:hAnsi="Times New Roman" w:cs="Times New Roman"/>
        </w:rPr>
        <w:t xml:space="preserve">, C., </w:t>
      </w:r>
      <w:proofErr w:type="spellStart"/>
      <w:r w:rsidRPr="001A3B6B">
        <w:rPr>
          <w:rFonts w:ascii="Times New Roman" w:hAnsi="Times New Roman" w:cs="Times New Roman"/>
        </w:rPr>
        <w:t>Merkle</w:t>
      </w:r>
      <w:proofErr w:type="spellEnd"/>
      <w:r w:rsidRPr="001A3B6B">
        <w:rPr>
          <w:rFonts w:ascii="Times New Roman" w:hAnsi="Times New Roman" w:cs="Times New Roman"/>
        </w:rPr>
        <w:t>, F. T., Davis-</w:t>
      </w:r>
      <w:proofErr w:type="spellStart"/>
      <w:r w:rsidRPr="001A3B6B">
        <w:rPr>
          <w:rFonts w:ascii="Times New Roman" w:hAnsi="Times New Roman" w:cs="Times New Roman"/>
        </w:rPr>
        <w:t>Dusenbery</w:t>
      </w:r>
      <w:proofErr w:type="spellEnd"/>
      <w:r w:rsidRPr="001A3B6B">
        <w:rPr>
          <w:rFonts w:ascii="Times New Roman" w:hAnsi="Times New Roman" w:cs="Times New Roman"/>
        </w:rPr>
        <w:t xml:space="preserve">, B. N., </w:t>
      </w:r>
      <w:proofErr w:type="spellStart"/>
      <w:r w:rsidRPr="001A3B6B">
        <w:rPr>
          <w:rFonts w:ascii="Times New Roman" w:hAnsi="Times New Roman" w:cs="Times New Roman"/>
        </w:rPr>
        <w:t>Ziller</w:t>
      </w:r>
      <w:proofErr w:type="spellEnd"/>
      <w:r w:rsidRPr="001A3B6B">
        <w:rPr>
          <w:rFonts w:ascii="Times New Roman" w:hAnsi="Times New Roman" w:cs="Times New Roman"/>
        </w:rPr>
        <w:t xml:space="preserve">, M., Oakley, D., Ichida, J., </w:t>
      </w:r>
      <w:proofErr w:type="spellStart"/>
      <w:r w:rsidRPr="001A3B6B">
        <w:rPr>
          <w:rFonts w:ascii="Times New Roman" w:hAnsi="Times New Roman" w:cs="Times New Roman"/>
        </w:rPr>
        <w:t>Dicostanza</w:t>
      </w:r>
      <w:proofErr w:type="spellEnd"/>
      <w:r w:rsidRPr="001A3B6B">
        <w:rPr>
          <w:rFonts w:ascii="Times New Roman" w:hAnsi="Times New Roman" w:cs="Times New Roman"/>
        </w:rPr>
        <w:t xml:space="preserve">, S., Atwater, N., </w:t>
      </w:r>
      <w:proofErr w:type="spellStart"/>
      <w:r w:rsidRPr="001A3B6B">
        <w:rPr>
          <w:rFonts w:ascii="Times New Roman" w:hAnsi="Times New Roman" w:cs="Times New Roman"/>
        </w:rPr>
        <w:t>Maeder</w:t>
      </w:r>
      <w:proofErr w:type="spellEnd"/>
      <w:r w:rsidRPr="001A3B6B">
        <w:rPr>
          <w:rFonts w:ascii="Times New Roman" w:hAnsi="Times New Roman" w:cs="Times New Roman"/>
        </w:rPr>
        <w:t xml:space="preserve">, M. L., … </w:t>
      </w:r>
      <w:proofErr w:type="spellStart"/>
      <w:r w:rsidRPr="001A3B6B">
        <w:rPr>
          <w:rFonts w:ascii="Times New Roman" w:hAnsi="Times New Roman" w:cs="Times New Roman"/>
        </w:rPr>
        <w:t>Eggan</w:t>
      </w:r>
      <w:proofErr w:type="spellEnd"/>
      <w:r w:rsidRPr="001A3B6B">
        <w:rPr>
          <w:rFonts w:ascii="Times New Roman" w:hAnsi="Times New Roman" w:cs="Times New Roman"/>
        </w:rPr>
        <w:t xml:space="preserve">, K. (2014). Pathways Disrupted in Human ALS Motor Neurons Identified Through Genetic Correction of Mutant SOD1. </w:t>
      </w:r>
      <w:r w:rsidRPr="001A3B6B">
        <w:rPr>
          <w:rFonts w:ascii="Times New Roman" w:hAnsi="Times New Roman" w:cs="Times New Roman"/>
          <w:i/>
          <w:iCs/>
        </w:rPr>
        <w:t>Cell Stem Cell</w:t>
      </w:r>
      <w:r w:rsidRPr="001A3B6B">
        <w:rPr>
          <w:rFonts w:ascii="Times New Roman" w:hAnsi="Times New Roman" w:cs="Times New Roman"/>
        </w:rPr>
        <w:t xml:space="preserve">, </w:t>
      </w:r>
      <w:r w:rsidRPr="001A3B6B">
        <w:rPr>
          <w:rFonts w:ascii="Times New Roman" w:hAnsi="Times New Roman" w:cs="Times New Roman"/>
          <w:i/>
          <w:iCs/>
        </w:rPr>
        <w:t>14</w:t>
      </w:r>
      <w:r w:rsidRPr="001A3B6B">
        <w:rPr>
          <w:rFonts w:ascii="Times New Roman" w:hAnsi="Times New Roman" w:cs="Times New Roman"/>
        </w:rPr>
        <w:t xml:space="preserve">(6), </w:t>
      </w:r>
      <w:proofErr w:type="gramStart"/>
      <w:r w:rsidRPr="001A3B6B">
        <w:rPr>
          <w:rFonts w:ascii="Times New Roman" w:hAnsi="Times New Roman" w:cs="Times New Roman"/>
        </w:rPr>
        <w:t>781</w:t>
      </w:r>
      <w:proofErr w:type="gramEnd"/>
      <w:r w:rsidRPr="001A3B6B">
        <w:rPr>
          <w:rFonts w:ascii="Times New Roman" w:hAnsi="Times New Roman" w:cs="Times New Roman"/>
        </w:rPr>
        <w:t>–795. https://doi.org/10.1016/j.stem.2014.03.004</w:t>
      </w:r>
    </w:p>
    <w:p w:rsidR="001A3B6B" w:rsidRPr="001A3B6B" w:rsidRDefault="001A3B6B" w:rsidP="001A3B6B">
      <w:pPr>
        <w:pStyle w:val="Bibliography"/>
        <w:rPr>
          <w:rFonts w:ascii="Times New Roman" w:hAnsi="Times New Roman" w:cs="Times New Roman"/>
        </w:rPr>
      </w:pPr>
      <w:proofErr w:type="spellStart"/>
      <w:r w:rsidRPr="001A3B6B">
        <w:rPr>
          <w:rFonts w:ascii="Times New Roman" w:hAnsi="Times New Roman" w:cs="Times New Roman"/>
        </w:rPr>
        <w:t>Ko</w:t>
      </w:r>
      <w:proofErr w:type="spellEnd"/>
      <w:r w:rsidRPr="001A3B6B">
        <w:rPr>
          <w:rFonts w:ascii="Times New Roman" w:hAnsi="Times New Roman" w:cs="Times New Roman"/>
        </w:rPr>
        <w:t xml:space="preserve">, H. C., &amp; Gelb, B. D. (2014). Concise Review: Drug Discovery in the Age of the Induced Pluripotent Stem Cell. </w:t>
      </w:r>
      <w:r w:rsidRPr="001A3B6B">
        <w:rPr>
          <w:rFonts w:ascii="Times New Roman" w:hAnsi="Times New Roman" w:cs="Times New Roman"/>
          <w:i/>
          <w:iCs/>
        </w:rPr>
        <w:t>Stem Cells Translational Medicine</w:t>
      </w:r>
      <w:r w:rsidRPr="001A3B6B">
        <w:rPr>
          <w:rFonts w:ascii="Times New Roman" w:hAnsi="Times New Roman" w:cs="Times New Roman"/>
        </w:rPr>
        <w:t xml:space="preserve">, </w:t>
      </w:r>
      <w:r w:rsidRPr="001A3B6B">
        <w:rPr>
          <w:rFonts w:ascii="Times New Roman" w:hAnsi="Times New Roman" w:cs="Times New Roman"/>
          <w:i/>
          <w:iCs/>
        </w:rPr>
        <w:t>3</w:t>
      </w:r>
      <w:r w:rsidRPr="001A3B6B">
        <w:rPr>
          <w:rFonts w:ascii="Times New Roman" w:hAnsi="Times New Roman" w:cs="Times New Roman"/>
        </w:rPr>
        <w:t xml:space="preserve">(4), </w:t>
      </w:r>
      <w:proofErr w:type="gramStart"/>
      <w:r w:rsidRPr="001A3B6B">
        <w:rPr>
          <w:rFonts w:ascii="Times New Roman" w:hAnsi="Times New Roman" w:cs="Times New Roman"/>
        </w:rPr>
        <w:t>500</w:t>
      </w:r>
      <w:proofErr w:type="gramEnd"/>
      <w:r w:rsidRPr="001A3B6B">
        <w:rPr>
          <w:rFonts w:ascii="Times New Roman" w:hAnsi="Times New Roman" w:cs="Times New Roman"/>
        </w:rPr>
        <w:t>–509. https://doi.org/10.5966/sctm.2013-0162</w:t>
      </w:r>
    </w:p>
    <w:p w:rsidR="001A3B6B" w:rsidRPr="001A3B6B" w:rsidRDefault="001A3B6B" w:rsidP="001A3B6B">
      <w:pPr>
        <w:pStyle w:val="Bibliography"/>
        <w:rPr>
          <w:rFonts w:ascii="Times New Roman" w:hAnsi="Times New Roman" w:cs="Times New Roman"/>
        </w:rPr>
      </w:pPr>
      <w:r w:rsidRPr="001A3B6B">
        <w:rPr>
          <w:rFonts w:ascii="Times New Roman" w:hAnsi="Times New Roman" w:cs="Times New Roman"/>
        </w:rPr>
        <w:t xml:space="preserve">Kondo, T., </w:t>
      </w:r>
      <w:proofErr w:type="spellStart"/>
      <w:r w:rsidRPr="001A3B6B">
        <w:rPr>
          <w:rFonts w:ascii="Times New Roman" w:hAnsi="Times New Roman" w:cs="Times New Roman"/>
        </w:rPr>
        <w:t>Asai</w:t>
      </w:r>
      <w:proofErr w:type="spellEnd"/>
      <w:r w:rsidRPr="001A3B6B">
        <w:rPr>
          <w:rFonts w:ascii="Times New Roman" w:hAnsi="Times New Roman" w:cs="Times New Roman"/>
        </w:rPr>
        <w:t xml:space="preserve">, M., </w:t>
      </w:r>
      <w:proofErr w:type="spellStart"/>
      <w:r w:rsidRPr="001A3B6B">
        <w:rPr>
          <w:rFonts w:ascii="Times New Roman" w:hAnsi="Times New Roman" w:cs="Times New Roman"/>
        </w:rPr>
        <w:t>Tsukita</w:t>
      </w:r>
      <w:proofErr w:type="spellEnd"/>
      <w:r w:rsidRPr="001A3B6B">
        <w:rPr>
          <w:rFonts w:ascii="Times New Roman" w:hAnsi="Times New Roman" w:cs="Times New Roman"/>
        </w:rPr>
        <w:t xml:space="preserve">, K., </w:t>
      </w:r>
      <w:proofErr w:type="spellStart"/>
      <w:r w:rsidRPr="001A3B6B">
        <w:rPr>
          <w:rFonts w:ascii="Times New Roman" w:hAnsi="Times New Roman" w:cs="Times New Roman"/>
        </w:rPr>
        <w:t>Kutoku</w:t>
      </w:r>
      <w:proofErr w:type="spellEnd"/>
      <w:r w:rsidRPr="001A3B6B">
        <w:rPr>
          <w:rFonts w:ascii="Times New Roman" w:hAnsi="Times New Roman" w:cs="Times New Roman"/>
        </w:rPr>
        <w:t xml:space="preserve">, Y., </w:t>
      </w:r>
      <w:proofErr w:type="spellStart"/>
      <w:r w:rsidRPr="001A3B6B">
        <w:rPr>
          <w:rFonts w:ascii="Times New Roman" w:hAnsi="Times New Roman" w:cs="Times New Roman"/>
        </w:rPr>
        <w:t>Ohsawa</w:t>
      </w:r>
      <w:proofErr w:type="spellEnd"/>
      <w:r w:rsidRPr="001A3B6B">
        <w:rPr>
          <w:rFonts w:ascii="Times New Roman" w:hAnsi="Times New Roman" w:cs="Times New Roman"/>
        </w:rPr>
        <w:t xml:space="preserve">, Y., </w:t>
      </w:r>
      <w:proofErr w:type="spellStart"/>
      <w:r w:rsidRPr="001A3B6B">
        <w:rPr>
          <w:rFonts w:ascii="Times New Roman" w:hAnsi="Times New Roman" w:cs="Times New Roman"/>
        </w:rPr>
        <w:t>Sunada</w:t>
      </w:r>
      <w:proofErr w:type="spellEnd"/>
      <w:r w:rsidRPr="001A3B6B">
        <w:rPr>
          <w:rFonts w:ascii="Times New Roman" w:hAnsi="Times New Roman" w:cs="Times New Roman"/>
        </w:rPr>
        <w:t xml:space="preserve">, Y., Imamura, K., </w:t>
      </w:r>
      <w:proofErr w:type="spellStart"/>
      <w:r w:rsidRPr="001A3B6B">
        <w:rPr>
          <w:rFonts w:ascii="Times New Roman" w:hAnsi="Times New Roman" w:cs="Times New Roman"/>
        </w:rPr>
        <w:t>Egawa</w:t>
      </w:r>
      <w:proofErr w:type="spellEnd"/>
      <w:r w:rsidRPr="001A3B6B">
        <w:rPr>
          <w:rFonts w:ascii="Times New Roman" w:hAnsi="Times New Roman" w:cs="Times New Roman"/>
        </w:rPr>
        <w:t xml:space="preserve">, N., </w:t>
      </w:r>
      <w:proofErr w:type="gramStart"/>
      <w:r w:rsidRPr="001A3B6B">
        <w:rPr>
          <w:rFonts w:ascii="Times New Roman" w:hAnsi="Times New Roman" w:cs="Times New Roman"/>
        </w:rPr>
        <w:t xml:space="preserve">Yahata, N., </w:t>
      </w:r>
      <w:proofErr w:type="spellStart"/>
      <w:r w:rsidRPr="001A3B6B">
        <w:rPr>
          <w:rFonts w:ascii="Times New Roman" w:hAnsi="Times New Roman" w:cs="Times New Roman"/>
        </w:rPr>
        <w:t>Okita</w:t>
      </w:r>
      <w:proofErr w:type="spellEnd"/>
      <w:r w:rsidRPr="001A3B6B">
        <w:rPr>
          <w:rFonts w:ascii="Times New Roman" w:hAnsi="Times New Roman" w:cs="Times New Roman"/>
        </w:rPr>
        <w:t xml:space="preserve">, K., Takahashi, K., </w:t>
      </w:r>
      <w:proofErr w:type="spellStart"/>
      <w:r w:rsidRPr="001A3B6B">
        <w:rPr>
          <w:rFonts w:ascii="Times New Roman" w:hAnsi="Times New Roman" w:cs="Times New Roman"/>
        </w:rPr>
        <w:t>Asaka</w:t>
      </w:r>
      <w:proofErr w:type="spellEnd"/>
      <w:r w:rsidRPr="001A3B6B">
        <w:rPr>
          <w:rFonts w:ascii="Times New Roman" w:hAnsi="Times New Roman" w:cs="Times New Roman"/>
        </w:rPr>
        <w:t xml:space="preserve">, I., </w:t>
      </w:r>
      <w:proofErr w:type="spellStart"/>
      <w:r w:rsidRPr="001A3B6B">
        <w:rPr>
          <w:rFonts w:ascii="Times New Roman" w:hAnsi="Times New Roman" w:cs="Times New Roman"/>
        </w:rPr>
        <w:t>Aoi</w:t>
      </w:r>
      <w:proofErr w:type="spellEnd"/>
      <w:r w:rsidRPr="001A3B6B">
        <w:rPr>
          <w:rFonts w:ascii="Times New Roman" w:hAnsi="Times New Roman" w:cs="Times New Roman"/>
        </w:rPr>
        <w:t xml:space="preserve">, T., Watanabe, A., Watanabe, K., </w:t>
      </w:r>
      <w:proofErr w:type="spellStart"/>
      <w:r w:rsidRPr="001A3B6B">
        <w:rPr>
          <w:rFonts w:ascii="Times New Roman" w:hAnsi="Times New Roman" w:cs="Times New Roman"/>
        </w:rPr>
        <w:t>Kadoya</w:t>
      </w:r>
      <w:proofErr w:type="spellEnd"/>
      <w:r w:rsidRPr="001A3B6B">
        <w:rPr>
          <w:rFonts w:ascii="Times New Roman" w:hAnsi="Times New Roman" w:cs="Times New Roman"/>
        </w:rPr>
        <w:t>, C., Nakano, R., Watanabe, D., Maruyama, K., … Inoue, H. (2013).</w:t>
      </w:r>
      <w:proofErr w:type="gramEnd"/>
      <w:r w:rsidRPr="001A3B6B">
        <w:rPr>
          <w:rFonts w:ascii="Times New Roman" w:hAnsi="Times New Roman" w:cs="Times New Roman"/>
        </w:rPr>
        <w:t xml:space="preserve"> Modeling Alzheimer’s disease with </w:t>
      </w:r>
      <w:proofErr w:type="spellStart"/>
      <w:r w:rsidRPr="001A3B6B">
        <w:rPr>
          <w:rFonts w:ascii="Times New Roman" w:hAnsi="Times New Roman" w:cs="Times New Roman"/>
        </w:rPr>
        <w:t>iPSCs</w:t>
      </w:r>
      <w:proofErr w:type="spellEnd"/>
      <w:r w:rsidRPr="001A3B6B">
        <w:rPr>
          <w:rFonts w:ascii="Times New Roman" w:hAnsi="Times New Roman" w:cs="Times New Roman"/>
        </w:rPr>
        <w:t xml:space="preserve"> reveals stress phenotypes associated with intracellular Aβ and differential drug responsiveness. </w:t>
      </w:r>
      <w:r w:rsidRPr="001A3B6B">
        <w:rPr>
          <w:rFonts w:ascii="Times New Roman" w:hAnsi="Times New Roman" w:cs="Times New Roman"/>
          <w:i/>
          <w:iCs/>
        </w:rPr>
        <w:t>Cell Stem Cell</w:t>
      </w:r>
      <w:r w:rsidRPr="001A3B6B">
        <w:rPr>
          <w:rFonts w:ascii="Times New Roman" w:hAnsi="Times New Roman" w:cs="Times New Roman"/>
        </w:rPr>
        <w:t xml:space="preserve">, </w:t>
      </w:r>
      <w:r w:rsidRPr="001A3B6B">
        <w:rPr>
          <w:rFonts w:ascii="Times New Roman" w:hAnsi="Times New Roman" w:cs="Times New Roman"/>
          <w:i/>
          <w:iCs/>
        </w:rPr>
        <w:t>12</w:t>
      </w:r>
      <w:r w:rsidRPr="001A3B6B">
        <w:rPr>
          <w:rFonts w:ascii="Times New Roman" w:hAnsi="Times New Roman" w:cs="Times New Roman"/>
        </w:rPr>
        <w:t xml:space="preserve">(4), </w:t>
      </w:r>
      <w:proofErr w:type="gramStart"/>
      <w:r w:rsidRPr="001A3B6B">
        <w:rPr>
          <w:rFonts w:ascii="Times New Roman" w:hAnsi="Times New Roman" w:cs="Times New Roman"/>
        </w:rPr>
        <w:t>487</w:t>
      </w:r>
      <w:proofErr w:type="gramEnd"/>
      <w:r w:rsidRPr="001A3B6B">
        <w:rPr>
          <w:rFonts w:ascii="Times New Roman" w:hAnsi="Times New Roman" w:cs="Times New Roman"/>
        </w:rPr>
        <w:t>–496. https://doi.org/10.1016/j.stem.2013.01.009</w:t>
      </w:r>
    </w:p>
    <w:p w:rsidR="001A3B6B" w:rsidRPr="001A3B6B" w:rsidRDefault="001A3B6B" w:rsidP="001A3B6B">
      <w:pPr>
        <w:pStyle w:val="Bibliography"/>
        <w:rPr>
          <w:rFonts w:ascii="Times New Roman" w:hAnsi="Times New Roman" w:cs="Times New Roman"/>
        </w:rPr>
      </w:pPr>
      <w:proofErr w:type="spellStart"/>
      <w:r w:rsidRPr="001A3B6B">
        <w:rPr>
          <w:rFonts w:ascii="Times New Roman" w:hAnsi="Times New Roman" w:cs="Times New Roman"/>
        </w:rPr>
        <w:t>Ludtmann</w:t>
      </w:r>
      <w:proofErr w:type="spellEnd"/>
      <w:r w:rsidRPr="001A3B6B">
        <w:rPr>
          <w:rFonts w:ascii="Times New Roman" w:hAnsi="Times New Roman" w:cs="Times New Roman"/>
        </w:rPr>
        <w:t xml:space="preserve">, M. H. R., </w:t>
      </w:r>
      <w:proofErr w:type="spellStart"/>
      <w:r w:rsidRPr="001A3B6B">
        <w:rPr>
          <w:rFonts w:ascii="Times New Roman" w:hAnsi="Times New Roman" w:cs="Times New Roman"/>
        </w:rPr>
        <w:t>Angelova</w:t>
      </w:r>
      <w:proofErr w:type="spellEnd"/>
      <w:r w:rsidRPr="001A3B6B">
        <w:rPr>
          <w:rFonts w:ascii="Times New Roman" w:hAnsi="Times New Roman" w:cs="Times New Roman"/>
        </w:rPr>
        <w:t xml:space="preserve">, P. R., </w:t>
      </w:r>
      <w:proofErr w:type="spellStart"/>
      <w:r w:rsidRPr="001A3B6B">
        <w:rPr>
          <w:rFonts w:ascii="Times New Roman" w:hAnsi="Times New Roman" w:cs="Times New Roman"/>
        </w:rPr>
        <w:t>Horrocks</w:t>
      </w:r>
      <w:proofErr w:type="spellEnd"/>
      <w:r w:rsidRPr="001A3B6B">
        <w:rPr>
          <w:rFonts w:ascii="Times New Roman" w:hAnsi="Times New Roman" w:cs="Times New Roman"/>
        </w:rPr>
        <w:t xml:space="preserve">, M. H., Choi, M. L., Rodrigues, M., </w:t>
      </w:r>
      <w:proofErr w:type="spellStart"/>
      <w:r w:rsidRPr="001A3B6B">
        <w:rPr>
          <w:rFonts w:ascii="Times New Roman" w:hAnsi="Times New Roman" w:cs="Times New Roman"/>
        </w:rPr>
        <w:t>Baev</w:t>
      </w:r>
      <w:proofErr w:type="spellEnd"/>
      <w:r w:rsidRPr="001A3B6B">
        <w:rPr>
          <w:rFonts w:ascii="Times New Roman" w:hAnsi="Times New Roman" w:cs="Times New Roman"/>
        </w:rPr>
        <w:t xml:space="preserve">, A. Y., </w:t>
      </w:r>
      <w:proofErr w:type="spellStart"/>
      <w:r w:rsidRPr="001A3B6B">
        <w:rPr>
          <w:rFonts w:ascii="Times New Roman" w:hAnsi="Times New Roman" w:cs="Times New Roman"/>
        </w:rPr>
        <w:t>Berezhnov</w:t>
      </w:r>
      <w:proofErr w:type="spellEnd"/>
      <w:r w:rsidRPr="001A3B6B">
        <w:rPr>
          <w:rFonts w:ascii="Times New Roman" w:hAnsi="Times New Roman" w:cs="Times New Roman"/>
        </w:rPr>
        <w:t xml:space="preserve">, A. V., Yao, Z., Little, D., </w:t>
      </w:r>
      <w:proofErr w:type="spellStart"/>
      <w:r w:rsidRPr="001A3B6B">
        <w:rPr>
          <w:rFonts w:ascii="Times New Roman" w:hAnsi="Times New Roman" w:cs="Times New Roman"/>
        </w:rPr>
        <w:t>Banushi</w:t>
      </w:r>
      <w:proofErr w:type="spellEnd"/>
      <w:r w:rsidRPr="001A3B6B">
        <w:rPr>
          <w:rFonts w:ascii="Times New Roman" w:hAnsi="Times New Roman" w:cs="Times New Roman"/>
        </w:rPr>
        <w:t>, B., Al-</w:t>
      </w:r>
      <w:proofErr w:type="spellStart"/>
      <w:r w:rsidRPr="001A3B6B">
        <w:rPr>
          <w:rFonts w:ascii="Times New Roman" w:hAnsi="Times New Roman" w:cs="Times New Roman"/>
        </w:rPr>
        <w:t>Menhali</w:t>
      </w:r>
      <w:proofErr w:type="spellEnd"/>
      <w:r w:rsidRPr="001A3B6B">
        <w:rPr>
          <w:rFonts w:ascii="Times New Roman" w:hAnsi="Times New Roman" w:cs="Times New Roman"/>
        </w:rPr>
        <w:t xml:space="preserve">, A. S., </w:t>
      </w:r>
      <w:proofErr w:type="spellStart"/>
      <w:r w:rsidRPr="001A3B6B">
        <w:rPr>
          <w:rFonts w:ascii="Times New Roman" w:hAnsi="Times New Roman" w:cs="Times New Roman"/>
        </w:rPr>
        <w:t>Ranasinghe</w:t>
      </w:r>
      <w:proofErr w:type="spellEnd"/>
      <w:r w:rsidRPr="001A3B6B">
        <w:rPr>
          <w:rFonts w:ascii="Times New Roman" w:hAnsi="Times New Roman" w:cs="Times New Roman"/>
        </w:rPr>
        <w:t xml:space="preserve">, R. T., Whiten, D. R., </w:t>
      </w:r>
      <w:proofErr w:type="spellStart"/>
      <w:r w:rsidRPr="001A3B6B">
        <w:rPr>
          <w:rFonts w:ascii="Times New Roman" w:hAnsi="Times New Roman" w:cs="Times New Roman"/>
        </w:rPr>
        <w:t>Yapom</w:t>
      </w:r>
      <w:proofErr w:type="spellEnd"/>
      <w:r w:rsidRPr="001A3B6B">
        <w:rPr>
          <w:rFonts w:ascii="Times New Roman" w:hAnsi="Times New Roman" w:cs="Times New Roman"/>
        </w:rPr>
        <w:t xml:space="preserve">, R., Dolt, K. S., Devine, M. J., </w:t>
      </w:r>
      <w:proofErr w:type="spellStart"/>
      <w:r w:rsidRPr="001A3B6B">
        <w:rPr>
          <w:rFonts w:ascii="Times New Roman" w:hAnsi="Times New Roman" w:cs="Times New Roman"/>
        </w:rPr>
        <w:t>Gissen</w:t>
      </w:r>
      <w:proofErr w:type="spellEnd"/>
      <w:r w:rsidRPr="001A3B6B">
        <w:rPr>
          <w:rFonts w:ascii="Times New Roman" w:hAnsi="Times New Roman" w:cs="Times New Roman"/>
        </w:rPr>
        <w:t xml:space="preserve">, P., </w:t>
      </w:r>
      <w:proofErr w:type="spellStart"/>
      <w:r w:rsidRPr="001A3B6B">
        <w:rPr>
          <w:rFonts w:ascii="Times New Roman" w:hAnsi="Times New Roman" w:cs="Times New Roman"/>
        </w:rPr>
        <w:t>Kunath</w:t>
      </w:r>
      <w:proofErr w:type="spellEnd"/>
      <w:r w:rsidRPr="001A3B6B">
        <w:rPr>
          <w:rFonts w:ascii="Times New Roman" w:hAnsi="Times New Roman" w:cs="Times New Roman"/>
        </w:rPr>
        <w:t xml:space="preserve">, T., </w:t>
      </w:r>
      <w:proofErr w:type="spellStart"/>
      <w:r w:rsidRPr="001A3B6B">
        <w:rPr>
          <w:rFonts w:ascii="Times New Roman" w:hAnsi="Times New Roman" w:cs="Times New Roman"/>
        </w:rPr>
        <w:t>Jaganjac</w:t>
      </w:r>
      <w:proofErr w:type="spellEnd"/>
      <w:r w:rsidRPr="001A3B6B">
        <w:rPr>
          <w:rFonts w:ascii="Times New Roman" w:hAnsi="Times New Roman" w:cs="Times New Roman"/>
        </w:rPr>
        <w:t>, M., … Gandhi, S. (2018). α-</w:t>
      </w:r>
      <w:proofErr w:type="spellStart"/>
      <w:r w:rsidRPr="001A3B6B">
        <w:rPr>
          <w:rFonts w:ascii="Times New Roman" w:hAnsi="Times New Roman" w:cs="Times New Roman"/>
        </w:rPr>
        <w:t>synuclein</w:t>
      </w:r>
      <w:proofErr w:type="spellEnd"/>
      <w:r w:rsidRPr="001A3B6B">
        <w:rPr>
          <w:rFonts w:ascii="Times New Roman" w:hAnsi="Times New Roman" w:cs="Times New Roman"/>
        </w:rPr>
        <w:t xml:space="preserve"> oligomers interact with ATP synthase and open the permeability transition pore in Parkinson’s disease. </w:t>
      </w:r>
      <w:proofErr w:type="gramStart"/>
      <w:r w:rsidRPr="001A3B6B">
        <w:rPr>
          <w:rFonts w:ascii="Times New Roman" w:hAnsi="Times New Roman" w:cs="Times New Roman"/>
          <w:i/>
          <w:iCs/>
        </w:rPr>
        <w:t>Nature Communications</w:t>
      </w:r>
      <w:r w:rsidRPr="001A3B6B">
        <w:rPr>
          <w:rFonts w:ascii="Times New Roman" w:hAnsi="Times New Roman" w:cs="Times New Roman"/>
        </w:rPr>
        <w:t xml:space="preserve">, </w:t>
      </w:r>
      <w:r w:rsidRPr="001A3B6B">
        <w:rPr>
          <w:rFonts w:ascii="Times New Roman" w:hAnsi="Times New Roman" w:cs="Times New Roman"/>
          <w:i/>
          <w:iCs/>
        </w:rPr>
        <w:t>9</w:t>
      </w:r>
      <w:r w:rsidRPr="001A3B6B">
        <w:rPr>
          <w:rFonts w:ascii="Times New Roman" w:hAnsi="Times New Roman" w:cs="Times New Roman"/>
        </w:rPr>
        <w:t>(1), 2293.</w:t>
      </w:r>
      <w:proofErr w:type="gramEnd"/>
      <w:r w:rsidRPr="001A3B6B">
        <w:rPr>
          <w:rFonts w:ascii="Times New Roman" w:hAnsi="Times New Roman" w:cs="Times New Roman"/>
        </w:rPr>
        <w:t xml:space="preserve"> https://doi.org/10.1038/s41467-018-04422-2</w:t>
      </w:r>
    </w:p>
    <w:p w:rsidR="001A3B6B" w:rsidRPr="001A3B6B" w:rsidRDefault="001A3B6B" w:rsidP="001A3B6B">
      <w:pPr>
        <w:pStyle w:val="Bibliography"/>
        <w:rPr>
          <w:rFonts w:ascii="Times New Roman" w:hAnsi="Times New Roman" w:cs="Times New Roman"/>
        </w:rPr>
      </w:pPr>
      <w:r w:rsidRPr="001A3B6B">
        <w:rPr>
          <w:rFonts w:ascii="Times New Roman" w:hAnsi="Times New Roman" w:cs="Times New Roman"/>
          <w:i/>
          <w:iCs/>
        </w:rPr>
        <w:t>Probing sporadic and familial Alzheimer’s disease using induced pluripotent stem cells</w:t>
      </w:r>
      <w:r w:rsidRPr="001A3B6B">
        <w:rPr>
          <w:rFonts w:ascii="Times New Roman" w:hAnsi="Times New Roman" w:cs="Times New Roman"/>
        </w:rPr>
        <w:t>. (</w:t>
      </w:r>
      <w:proofErr w:type="spellStart"/>
      <w:proofErr w:type="gramStart"/>
      <w:r w:rsidRPr="001A3B6B">
        <w:rPr>
          <w:rFonts w:ascii="Times New Roman" w:hAnsi="Times New Roman" w:cs="Times New Roman"/>
        </w:rPr>
        <w:t>n</w:t>
      </w:r>
      <w:proofErr w:type="gramEnd"/>
      <w:r w:rsidRPr="001A3B6B">
        <w:rPr>
          <w:rFonts w:ascii="Times New Roman" w:hAnsi="Times New Roman" w:cs="Times New Roman"/>
        </w:rPr>
        <w:t>.d.</w:t>
      </w:r>
      <w:proofErr w:type="spellEnd"/>
      <w:r w:rsidRPr="001A3B6B">
        <w:rPr>
          <w:rFonts w:ascii="Times New Roman" w:hAnsi="Times New Roman" w:cs="Times New Roman"/>
        </w:rPr>
        <w:t>). Retrieved August 12, 2020, from https://www.ncbi.nlm.nih.gov/pmc/articles/PMC3338985/</w:t>
      </w:r>
    </w:p>
    <w:p w:rsidR="001A3B6B" w:rsidRPr="001A3B6B" w:rsidRDefault="001A3B6B" w:rsidP="001A3B6B">
      <w:pPr>
        <w:pStyle w:val="Bibliography"/>
        <w:rPr>
          <w:rFonts w:ascii="Times New Roman" w:hAnsi="Times New Roman" w:cs="Times New Roman"/>
        </w:rPr>
      </w:pPr>
      <w:r w:rsidRPr="001A3B6B">
        <w:rPr>
          <w:rFonts w:ascii="Times New Roman" w:hAnsi="Times New Roman" w:cs="Times New Roman"/>
        </w:rPr>
        <w:t xml:space="preserve">Reinhardt, P., </w:t>
      </w:r>
      <w:proofErr w:type="spellStart"/>
      <w:r w:rsidRPr="001A3B6B">
        <w:rPr>
          <w:rFonts w:ascii="Times New Roman" w:hAnsi="Times New Roman" w:cs="Times New Roman"/>
        </w:rPr>
        <w:t>Schmid</w:t>
      </w:r>
      <w:proofErr w:type="spellEnd"/>
      <w:r w:rsidRPr="001A3B6B">
        <w:rPr>
          <w:rFonts w:ascii="Times New Roman" w:hAnsi="Times New Roman" w:cs="Times New Roman"/>
        </w:rPr>
        <w:t xml:space="preserve">, B., </w:t>
      </w:r>
      <w:proofErr w:type="spellStart"/>
      <w:r w:rsidRPr="001A3B6B">
        <w:rPr>
          <w:rFonts w:ascii="Times New Roman" w:hAnsi="Times New Roman" w:cs="Times New Roman"/>
        </w:rPr>
        <w:t>Burbulla</w:t>
      </w:r>
      <w:proofErr w:type="spellEnd"/>
      <w:r w:rsidRPr="001A3B6B">
        <w:rPr>
          <w:rFonts w:ascii="Times New Roman" w:hAnsi="Times New Roman" w:cs="Times New Roman"/>
        </w:rPr>
        <w:t xml:space="preserve">, L. F., </w:t>
      </w:r>
      <w:proofErr w:type="spellStart"/>
      <w:r w:rsidRPr="001A3B6B">
        <w:rPr>
          <w:rFonts w:ascii="Times New Roman" w:hAnsi="Times New Roman" w:cs="Times New Roman"/>
        </w:rPr>
        <w:t>Schöndorf</w:t>
      </w:r>
      <w:proofErr w:type="spellEnd"/>
      <w:r w:rsidRPr="001A3B6B">
        <w:rPr>
          <w:rFonts w:ascii="Times New Roman" w:hAnsi="Times New Roman" w:cs="Times New Roman"/>
        </w:rPr>
        <w:t xml:space="preserve">, D. C., Wagner, L., </w:t>
      </w:r>
      <w:proofErr w:type="spellStart"/>
      <w:r w:rsidRPr="001A3B6B">
        <w:rPr>
          <w:rFonts w:ascii="Times New Roman" w:hAnsi="Times New Roman" w:cs="Times New Roman"/>
        </w:rPr>
        <w:t>Glatza</w:t>
      </w:r>
      <w:proofErr w:type="spellEnd"/>
      <w:r w:rsidRPr="001A3B6B">
        <w:rPr>
          <w:rFonts w:ascii="Times New Roman" w:hAnsi="Times New Roman" w:cs="Times New Roman"/>
        </w:rPr>
        <w:t xml:space="preserve">, M., </w:t>
      </w:r>
      <w:proofErr w:type="spellStart"/>
      <w:r w:rsidRPr="001A3B6B">
        <w:rPr>
          <w:rFonts w:ascii="Times New Roman" w:hAnsi="Times New Roman" w:cs="Times New Roman"/>
        </w:rPr>
        <w:t>Höing</w:t>
      </w:r>
      <w:proofErr w:type="spellEnd"/>
      <w:r w:rsidRPr="001A3B6B">
        <w:rPr>
          <w:rFonts w:ascii="Times New Roman" w:hAnsi="Times New Roman" w:cs="Times New Roman"/>
        </w:rPr>
        <w:t xml:space="preserve">, S., </w:t>
      </w:r>
      <w:proofErr w:type="spellStart"/>
      <w:r w:rsidRPr="001A3B6B">
        <w:rPr>
          <w:rFonts w:ascii="Times New Roman" w:hAnsi="Times New Roman" w:cs="Times New Roman"/>
        </w:rPr>
        <w:t>Hargus</w:t>
      </w:r>
      <w:proofErr w:type="spellEnd"/>
      <w:r w:rsidRPr="001A3B6B">
        <w:rPr>
          <w:rFonts w:ascii="Times New Roman" w:hAnsi="Times New Roman" w:cs="Times New Roman"/>
        </w:rPr>
        <w:t xml:space="preserve">, G., Heck, S. A., </w:t>
      </w:r>
      <w:proofErr w:type="spellStart"/>
      <w:r w:rsidRPr="001A3B6B">
        <w:rPr>
          <w:rFonts w:ascii="Times New Roman" w:hAnsi="Times New Roman" w:cs="Times New Roman"/>
        </w:rPr>
        <w:t>Dhingra</w:t>
      </w:r>
      <w:proofErr w:type="spellEnd"/>
      <w:r w:rsidRPr="001A3B6B">
        <w:rPr>
          <w:rFonts w:ascii="Times New Roman" w:hAnsi="Times New Roman" w:cs="Times New Roman"/>
        </w:rPr>
        <w:t xml:space="preserve">, A., Wu, G., Müller, S., </w:t>
      </w:r>
      <w:proofErr w:type="spellStart"/>
      <w:r w:rsidRPr="001A3B6B">
        <w:rPr>
          <w:rFonts w:ascii="Times New Roman" w:hAnsi="Times New Roman" w:cs="Times New Roman"/>
        </w:rPr>
        <w:t>Brockmann</w:t>
      </w:r>
      <w:proofErr w:type="spellEnd"/>
      <w:r w:rsidRPr="001A3B6B">
        <w:rPr>
          <w:rFonts w:ascii="Times New Roman" w:hAnsi="Times New Roman" w:cs="Times New Roman"/>
        </w:rPr>
        <w:t xml:space="preserve">, K., </w:t>
      </w:r>
      <w:proofErr w:type="spellStart"/>
      <w:r w:rsidRPr="001A3B6B">
        <w:rPr>
          <w:rFonts w:ascii="Times New Roman" w:hAnsi="Times New Roman" w:cs="Times New Roman"/>
        </w:rPr>
        <w:t>Kluba</w:t>
      </w:r>
      <w:proofErr w:type="spellEnd"/>
      <w:r w:rsidRPr="001A3B6B">
        <w:rPr>
          <w:rFonts w:ascii="Times New Roman" w:hAnsi="Times New Roman" w:cs="Times New Roman"/>
        </w:rPr>
        <w:t xml:space="preserve">, T., </w:t>
      </w:r>
      <w:proofErr w:type="spellStart"/>
      <w:r w:rsidRPr="001A3B6B">
        <w:rPr>
          <w:rFonts w:ascii="Times New Roman" w:hAnsi="Times New Roman" w:cs="Times New Roman"/>
        </w:rPr>
        <w:t>Maisel</w:t>
      </w:r>
      <w:proofErr w:type="spellEnd"/>
      <w:r w:rsidRPr="001A3B6B">
        <w:rPr>
          <w:rFonts w:ascii="Times New Roman" w:hAnsi="Times New Roman" w:cs="Times New Roman"/>
        </w:rPr>
        <w:t xml:space="preserve">, M., </w:t>
      </w:r>
      <w:proofErr w:type="spellStart"/>
      <w:r w:rsidRPr="001A3B6B">
        <w:rPr>
          <w:rFonts w:ascii="Times New Roman" w:hAnsi="Times New Roman" w:cs="Times New Roman"/>
        </w:rPr>
        <w:t>Krüger</w:t>
      </w:r>
      <w:proofErr w:type="spellEnd"/>
      <w:r w:rsidRPr="001A3B6B">
        <w:rPr>
          <w:rFonts w:ascii="Times New Roman" w:hAnsi="Times New Roman" w:cs="Times New Roman"/>
        </w:rPr>
        <w:t xml:space="preserve">, R., Berg, D., </w:t>
      </w:r>
      <w:proofErr w:type="spellStart"/>
      <w:r w:rsidRPr="001A3B6B">
        <w:rPr>
          <w:rFonts w:ascii="Times New Roman" w:hAnsi="Times New Roman" w:cs="Times New Roman"/>
        </w:rPr>
        <w:t>Tsytsyura</w:t>
      </w:r>
      <w:proofErr w:type="spellEnd"/>
      <w:r w:rsidRPr="001A3B6B">
        <w:rPr>
          <w:rFonts w:ascii="Times New Roman" w:hAnsi="Times New Roman" w:cs="Times New Roman"/>
        </w:rPr>
        <w:t xml:space="preserve">, Y., Thiel, C. S., … </w:t>
      </w:r>
      <w:proofErr w:type="spellStart"/>
      <w:r w:rsidRPr="001A3B6B">
        <w:rPr>
          <w:rFonts w:ascii="Times New Roman" w:hAnsi="Times New Roman" w:cs="Times New Roman"/>
        </w:rPr>
        <w:t>Sterneckert</w:t>
      </w:r>
      <w:proofErr w:type="spellEnd"/>
      <w:r w:rsidRPr="001A3B6B">
        <w:rPr>
          <w:rFonts w:ascii="Times New Roman" w:hAnsi="Times New Roman" w:cs="Times New Roman"/>
        </w:rPr>
        <w:t xml:space="preserve">, J. (2013). </w:t>
      </w:r>
      <w:proofErr w:type="gramStart"/>
      <w:r w:rsidRPr="001A3B6B">
        <w:rPr>
          <w:rFonts w:ascii="Times New Roman" w:hAnsi="Times New Roman" w:cs="Times New Roman"/>
        </w:rPr>
        <w:t xml:space="preserve">Genetic Correction of a LRRK2 Mutation in Human </w:t>
      </w:r>
      <w:proofErr w:type="spellStart"/>
      <w:r w:rsidRPr="001A3B6B">
        <w:rPr>
          <w:rFonts w:ascii="Times New Roman" w:hAnsi="Times New Roman" w:cs="Times New Roman"/>
        </w:rPr>
        <w:t>iPSCs</w:t>
      </w:r>
      <w:proofErr w:type="spellEnd"/>
      <w:r w:rsidRPr="001A3B6B">
        <w:rPr>
          <w:rFonts w:ascii="Times New Roman" w:hAnsi="Times New Roman" w:cs="Times New Roman"/>
        </w:rPr>
        <w:t xml:space="preserve"> Links </w:t>
      </w:r>
      <w:proofErr w:type="spellStart"/>
      <w:r w:rsidRPr="001A3B6B">
        <w:rPr>
          <w:rFonts w:ascii="Times New Roman" w:hAnsi="Times New Roman" w:cs="Times New Roman"/>
        </w:rPr>
        <w:t>Parkinsonian</w:t>
      </w:r>
      <w:proofErr w:type="spellEnd"/>
      <w:r w:rsidRPr="001A3B6B">
        <w:rPr>
          <w:rFonts w:ascii="Times New Roman" w:hAnsi="Times New Roman" w:cs="Times New Roman"/>
        </w:rPr>
        <w:t xml:space="preserve"> </w:t>
      </w:r>
      <w:proofErr w:type="spellStart"/>
      <w:r w:rsidRPr="001A3B6B">
        <w:rPr>
          <w:rFonts w:ascii="Times New Roman" w:hAnsi="Times New Roman" w:cs="Times New Roman"/>
        </w:rPr>
        <w:t>Neurodegeneration</w:t>
      </w:r>
      <w:proofErr w:type="spellEnd"/>
      <w:r w:rsidRPr="001A3B6B">
        <w:rPr>
          <w:rFonts w:ascii="Times New Roman" w:hAnsi="Times New Roman" w:cs="Times New Roman"/>
        </w:rPr>
        <w:t xml:space="preserve"> to ERK-Dependent Changes in Gene Expression.</w:t>
      </w:r>
      <w:proofErr w:type="gramEnd"/>
      <w:r w:rsidRPr="001A3B6B">
        <w:rPr>
          <w:rFonts w:ascii="Times New Roman" w:hAnsi="Times New Roman" w:cs="Times New Roman"/>
        </w:rPr>
        <w:t xml:space="preserve"> </w:t>
      </w:r>
      <w:r w:rsidRPr="001A3B6B">
        <w:rPr>
          <w:rFonts w:ascii="Times New Roman" w:hAnsi="Times New Roman" w:cs="Times New Roman"/>
          <w:i/>
          <w:iCs/>
        </w:rPr>
        <w:t>Cell Stem Cell</w:t>
      </w:r>
      <w:r w:rsidRPr="001A3B6B">
        <w:rPr>
          <w:rFonts w:ascii="Times New Roman" w:hAnsi="Times New Roman" w:cs="Times New Roman"/>
        </w:rPr>
        <w:t xml:space="preserve">, </w:t>
      </w:r>
      <w:r w:rsidRPr="001A3B6B">
        <w:rPr>
          <w:rFonts w:ascii="Times New Roman" w:hAnsi="Times New Roman" w:cs="Times New Roman"/>
          <w:i/>
          <w:iCs/>
        </w:rPr>
        <w:t>12</w:t>
      </w:r>
      <w:r w:rsidRPr="001A3B6B">
        <w:rPr>
          <w:rFonts w:ascii="Times New Roman" w:hAnsi="Times New Roman" w:cs="Times New Roman"/>
        </w:rPr>
        <w:t xml:space="preserve">(3), </w:t>
      </w:r>
      <w:proofErr w:type="gramStart"/>
      <w:r w:rsidRPr="001A3B6B">
        <w:rPr>
          <w:rFonts w:ascii="Times New Roman" w:hAnsi="Times New Roman" w:cs="Times New Roman"/>
        </w:rPr>
        <w:t>354</w:t>
      </w:r>
      <w:proofErr w:type="gramEnd"/>
      <w:r w:rsidRPr="001A3B6B">
        <w:rPr>
          <w:rFonts w:ascii="Times New Roman" w:hAnsi="Times New Roman" w:cs="Times New Roman"/>
        </w:rPr>
        <w:t>–367. https://doi.org/10.1016/j.stem.2013.01.008</w:t>
      </w:r>
    </w:p>
    <w:p w:rsidR="001A3B6B" w:rsidRPr="001A3B6B" w:rsidRDefault="001A3B6B" w:rsidP="001A3B6B">
      <w:pPr>
        <w:pStyle w:val="Bibliography"/>
        <w:rPr>
          <w:rFonts w:ascii="Times New Roman" w:hAnsi="Times New Roman" w:cs="Times New Roman"/>
        </w:rPr>
      </w:pPr>
      <w:r w:rsidRPr="001A3B6B">
        <w:rPr>
          <w:rFonts w:ascii="Times New Roman" w:hAnsi="Times New Roman" w:cs="Times New Roman"/>
        </w:rPr>
        <w:t xml:space="preserve">Takahashi, K., &amp; Yamanaka, S. (2006). </w:t>
      </w:r>
      <w:proofErr w:type="gramStart"/>
      <w:r w:rsidRPr="001A3B6B">
        <w:rPr>
          <w:rFonts w:ascii="Times New Roman" w:hAnsi="Times New Roman" w:cs="Times New Roman"/>
        </w:rPr>
        <w:t>Induction of Pluripotent Stem Cells from Mouse Embryonic and Adult Fibroblast Cultures by Defined Factors.</w:t>
      </w:r>
      <w:proofErr w:type="gramEnd"/>
      <w:r w:rsidRPr="001A3B6B">
        <w:rPr>
          <w:rFonts w:ascii="Times New Roman" w:hAnsi="Times New Roman" w:cs="Times New Roman"/>
        </w:rPr>
        <w:t xml:space="preserve"> </w:t>
      </w:r>
      <w:r w:rsidRPr="001A3B6B">
        <w:rPr>
          <w:rFonts w:ascii="Times New Roman" w:hAnsi="Times New Roman" w:cs="Times New Roman"/>
          <w:i/>
          <w:iCs/>
        </w:rPr>
        <w:t>Cell</w:t>
      </w:r>
      <w:r w:rsidRPr="001A3B6B">
        <w:rPr>
          <w:rFonts w:ascii="Times New Roman" w:hAnsi="Times New Roman" w:cs="Times New Roman"/>
        </w:rPr>
        <w:t xml:space="preserve">, </w:t>
      </w:r>
      <w:r w:rsidRPr="001A3B6B">
        <w:rPr>
          <w:rFonts w:ascii="Times New Roman" w:hAnsi="Times New Roman" w:cs="Times New Roman"/>
          <w:i/>
          <w:iCs/>
        </w:rPr>
        <w:t>126</w:t>
      </w:r>
      <w:r w:rsidRPr="001A3B6B">
        <w:rPr>
          <w:rFonts w:ascii="Times New Roman" w:hAnsi="Times New Roman" w:cs="Times New Roman"/>
        </w:rPr>
        <w:t>(4), 663–676. https://doi.org/10.1016/j.cell.2006.07.024</w:t>
      </w:r>
    </w:p>
    <w:p w:rsidR="001A3B6B" w:rsidRDefault="001A3B6B" w:rsidP="001A3B6B">
      <w:pPr>
        <w:pStyle w:val="Bibliography"/>
        <w:rPr>
          <w:rFonts w:ascii="Times New Roman" w:hAnsi="Times New Roman" w:cs="Times New Roman"/>
        </w:rPr>
      </w:pPr>
      <w:r w:rsidRPr="001A3B6B">
        <w:rPr>
          <w:rFonts w:ascii="Times New Roman" w:hAnsi="Times New Roman" w:cs="Times New Roman"/>
        </w:rPr>
        <w:t xml:space="preserve">Yang, Y. M., Gupta, S. K., Kim, K. J., Powers, B. E., </w:t>
      </w:r>
      <w:proofErr w:type="spellStart"/>
      <w:r w:rsidRPr="001A3B6B">
        <w:rPr>
          <w:rFonts w:ascii="Times New Roman" w:hAnsi="Times New Roman" w:cs="Times New Roman"/>
        </w:rPr>
        <w:t>Cerqueira</w:t>
      </w:r>
      <w:proofErr w:type="spellEnd"/>
      <w:r w:rsidRPr="001A3B6B">
        <w:rPr>
          <w:rFonts w:ascii="Times New Roman" w:hAnsi="Times New Roman" w:cs="Times New Roman"/>
        </w:rPr>
        <w:t xml:space="preserve">, A., </w:t>
      </w:r>
      <w:proofErr w:type="spellStart"/>
      <w:r w:rsidRPr="001A3B6B">
        <w:rPr>
          <w:rFonts w:ascii="Times New Roman" w:hAnsi="Times New Roman" w:cs="Times New Roman"/>
        </w:rPr>
        <w:t>Wainger</w:t>
      </w:r>
      <w:proofErr w:type="spellEnd"/>
      <w:r w:rsidRPr="001A3B6B">
        <w:rPr>
          <w:rFonts w:ascii="Times New Roman" w:hAnsi="Times New Roman" w:cs="Times New Roman"/>
        </w:rPr>
        <w:t xml:space="preserve">, B. J., Ngo, H. D., </w:t>
      </w:r>
      <w:proofErr w:type="spellStart"/>
      <w:r w:rsidRPr="001A3B6B">
        <w:rPr>
          <w:rFonts w:ascii="Times New Roman" w:hAnsi="Times New Roman" w:cs="Times New Roman"/>
        </w:rPr>
        <w:t>Rosowski</w:t>
      </w:r>
      <w:proofErr w:type="spellEnd"/>
      <w:r w:rsidRPr="001A3B6B">
        <w:rPr>
          <w:rFonts w:ascii="Times New Roman" w:hAnsi="Times New Roman" w:cs="Times New Roman"/>
        </w:rPr>
        <w:t xml:space="preserve">, K. A., Schein, P. A., </w:t>
      </w:r>
      <w:proofErr w:type="spellStart"/>
      <w:r w:rsidRPr="001A3B6B">
        <w:rPr>
          <w:rFonts w:ascii="Times New Roman" w:hAnsi="Times New Roman" w:cs="Times New Roman"/>
        </w:rPr>
        <w:t>Ackeifi</w:t>
      </w:r>
      <w:proofErr w:type="spellEnd"/>
      <w:r w:rsidRPr="001A3B6B">
        <w:rPr>
          <w:rFonts w:ascii="Times New Roman" w:hAnsi="Times New Roman" w:cs="Times New Roman"/>
        </w:rPr>
        <w:t xml:space="preserve">, C. A., </w:t>
      </w:r>
      <w:proofErr w:type="spellStart"/>
      <w:r w:rsidRPr="001A3B6B">
        <w:rPr>
          <w:rFonts w:ascii="Times New Roman" w:hAnsi="Times New Roman" w:cs="Times New Roman"/>
        </w:rPr>
        <w:t>Arvanites</w:t>
      </w:r>
      <w:proofErr w:type="spellEnd"/>
      <w:r w:rsidRPr="001A3B6B">
        <w:rPr>
          <w:rFonts w:ascii="Times New Roman" w:hAnsi="Times New Roman" w:cs="Times New Roman"/>
        </w:rPr>
        <w:t xml:space="preserve">, A. C., </w:t>
      </w:r>
      <w:proofErr w:type="spellStart"/>
      <w:r w:rsidRPr="001A3B6B">
        <w:rPr>
          <w:rFonts w:ascii="Times New Roman" w:hAnsi="Times New Roman" w:cs="Times New Roman"/>
        </w:rPr>
        <w:t>Davidow</w:t>
      </w:r>
      <w:proofErr w:type="spellEnd"/>
      <w:r w:rsidRPr="001A3B6B">
        <w:rPr>
          <w:rFonts w:ascii="Times New Roman" w:hAnsi="Times New Roman" w:cs="Times New Roman"/>
        </w:rPr>
        <w:t xml:space="preserve">, L. S., Woolf, C. J., &amp; Rubin, L. L. (2013). A Small Molecule Screen in Stem Cell-derived Motor Neurons Identifies a Kinase Inhibitor as a Candidate Therapeutic for ALS. </w:t>
      </w:r>
      <w:r w:rsidRPr="001A3B6B">
        <w:rPr>
          <w:rFonts w:ascii="Times New Roman" w:hAnsi="Times New Roman" w:cs="Times New Roman"/>
          <w:i/>
          <w:iCs/>
        </w:rPr>
        <w:t>Cell Stem Cell</w:t>
      </w:r>
      <w:r w:rsidRPr="001A3B6B">
        <w:rPr>
          <w:rFonts w:ascii="Times New Roman" w:hAnsi="Times New Roman" w:cs="Times New Roman"/>
        </w:rPr>
        <w:t xml:space="preserve">, </w:t>
      </w:r>
      <w:r w:rsidRPr="001A3B6B">
        <w:rPr>
          <w:rFonts w:ascii="Times New Roman" w:hAnsi="Times New Roman" w:cs="Times New Roman"/>
          <w:i/>
          <w:iCs/>
        </w:rPr>
        <w:t>12</w:t>
      </w:r>
      <w:r w:rsidRPr="001A3B6B">
        <w:rPr>
          <w:rFonts w:ascii="Times New Roman" w:hAnsi="Times New Roman" w:cs="Times New Roman"/>
        </w:rPr>
        <w:t xml:space="preserve">(6), </w:t>
      </w:r>
      <w:proofErr w:type="gramStart"/>
      <w:r w:rsidRPr="001A3B6B">
        <w:rPr>
          <w:rFonts w:ascii="Times New Roman" w:hAnsi="Times New Roman" w:cs="Times New Roman"/>
        </w:rPr>
        <w:t>713</w:t>
      </w:r>
      <w:proofErr w:type="gramEnd"/>
      <w:r w:rsidRPr="001A3B6B">
        <w:rPr>
          <w:rFonts w:ascii="Times New Roman" w:hAnsi="Times New Roman" w:cs="Times New Roman"/>
        </w:rPr>
        <w:t>–726. https://doi.org/10.1016/j.stem.2013.04.003</w:t>
      </w:r>
    </w:p>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Amin, </w:t>
      </w:r>
      <w:proofErr w:type="spellStart"/>
      <w:r w:rsidRPr="00CC23F7">
        <w:rPr>
          <w:rFonts w:ascii="Times New Roman" w:hAnsi="Times New Roman" w:cs="Times New Roman"/>
        </w:rPr>
        <w:t>Nashwa</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Xiaoning</w:t>
      </w:r>
      <w:proofErr w:type="spellEnd"/>
      <w:r w:rsidRPr="00CC23F7">
        <w:rPr>
          <w:rFonts w:ascii="Times New Roman" w:hAnsi="Times New Roman" w:cs="Times New Roman"/>
        </w:rPr>
        <w:t xml:space="preserve"> Tan, </w:t>
      </w:r>
      <w:proofErr w:type="spellStart"/>
      <w:r w:rsidRPr="00CC23F7">
        <w:rPr>
          <w:rFonts w:ascii="Times New Roman" w:hAnsi="Times New Roman" w:cs="Times New Roman"/>
        </w:rPr>
        <w:t>Qiannan</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Ren</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Ning</w:t>
      </w:r>
      <w:proofErr w:type="spellEnd"/>
      <w:r w:rsidRPr="00CC23F7">
        <w:rPr>
          <w:rFonts w:ascii="Times New Roman" w:hAnsi="Times New Roman" w:cs="Times New Roman"/>
        </w:rPr>
        <w:t xml:space="preserve"> Zhu, Benson O. A. </w:t>
      </w:r>
      <w:proofErr w:type="spellStart"/>
      <w:r w:rsidRPr="00CC23F7">
        <w:rPr>
          <w:rFonts w:ascii="Times New Roman" w:hAnsi="Times New Roman" w:cs="Times New Roman"/>
        </w:rPr>
        <w:t>Botchway</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Zhiying</w:t>
      </w:r>
      <w:proofErr w:type="spellEnd"/>
      <w:r w:rsidRPr="00CC23F7">
        <w:rPr>
          <w:rFonts w:ascii="Times New Roman" w:hAnsi="Times New Roman" w:cs="Times New Roman"/>
        </w:rPr>
        <w:t xml:space="preserve"> Hu, and </w:t>
      </w:r>
      <w:proofErr w:type="spellStart"/>
      <w:r w:rsidRPr="00CC23F7">
        <w:rPr>
          <w:rFonts w:ascii="Times New Roman" w:hAnsi="Times New Roman" w:cs="Times New Roman"/>
        </w:rPr>
        <w:t>Marong</w:t>
      </w:r>
      <w:proofErr w:type="spellEnd"/>
      <w:r w:rsidRPr="00CC23F7">
        <w:rPr>
          <w:rFonts w:ascii="Times New Roman" w:hAnsi="Times New Roman" w:cs="Times New Roman"/>
        </w:rPr>
        <w:t xml:space="preserve"> Fang. “Recent Advances of Induced Pluripotent Stem Cells Application in Neurodegenerative Diseases.” </w:t>
      </w:r>
      <w:r w:rsidRPr="00CC23F7">
        <w:rPr>
          <w:rFonts w:ascii="Times New Roman" w:hAnsi="Times New Roman" w:cs="Times New Roman"/>
          <w:i/>
          <w:iCs/>
        </w:rPr>
        <w:t xml:space="preserve">Progress in </w:t>
      </w:r>
      <w:proofErr w:type="spellStart"/>
      <w:r w:rsidRPr="00CC23F7">
        <w:rPr>
          <w:rFonts w:ascii="Times New Roman" w:hAnsi="Times New Roman" w:cs="Times New Roman"/>
          <w:i/>
          <w:iCs/>
        </w:rPr>
        <w:t>Neuro</w:t>
      </w:r>
      <w:proofErr w:type="spellEnd"/>
      <w:r w:rsidRPr="00CC23F7">
        <w:rPr>
          <w:rFonts w:ascii="Times New Roman" w:hAnsi="Times New Roman" w:cs="Times New Roman"/>
          <w:i/>
          <w:iCs/>
        </w:rPr>
        <w:t>-Psychopharmacology and Biological Psychiatry</w:t>
      </w:r>
      <w:r w:rsidRPr="00CC23F7">
        <w:rPr>
          <w:rFonts w:ascii="Times New Roman" w:hAnsi="Times New Roman" w:cs="Times New Roman"/>
        </w:rPr>
        <w:t xml:space="preserve"> 95 (December 20, 2019): 109674. https://doi.org/10.1016/j.pnpbp.2019.109674.</w:t>
      </w:r>
    </w:p>
    <w:p w:rsidR="001A3B6B" w:rsidRPr="00B47365" w:rsidRDefault="001A3B6B" w:rsidP="001A3B6B"/>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Cao, Lei, </w:t>
      </w:r>
      <w:proofErr w:type="spellStart"/>
      <w:r w:rsidRPr="00CC23F7">
        <w:rPr>
          <w:rFonts w:ascii="Times New Roman" w:hAnsi="Times New Roman" w:cs="Times New Roman"/>
        </w:rPr>
        <w:t>Lan</w:t>
      </w:r>
      <w:proofErr w:type="spellEnd"/>
      <w:r w:rsidRPr="00CC23F7">
        <w:rPr>
          <w:rFonts w:ascii="Times New Roman" w:hAnsi="Times New Roman" w:cs="Times New Roman"/>
        </w:rPr>
        <w:t xml:space="preserve"> Tan, </w:t>
      </w:r>
      <w:proofErr w:type="spellStart"/>
      <w:r w:rsidRPr="00CC23F7">
        <w:rPr>
          <w:rFonts w:ascii="Times New Roman" w:hAnsi="Times New Roman" w:cs="Times New Roman"/>
        </w:rPr>
        <w:t>Teng</w:t>
      </w:r>
      <w:proofErr w:type="spellEnd"/>
      <w:r w:rsidRPr="00CC23F7">
        <w:rPr>
          <w:rFonts w:ascii="Times New Roman" w:hAnsi="Times New Roman" w:cs="Times New Roman"/>
        </w:rPr>
        <w:t xml:space="preserve"> Jiang, Xi-Chen Zhu, and Jin-Tai Yu. “Induced Pluripotent Stem Cells for Disease Modeling and Drug Discovery in Neurodegenerative Diseases.” </w:t>
      </w:r>
      <w:r w:rsidRPr="00CC23F7">
        <w:rPr>
          <w:rFonts w:ascii="Times New Roman" w:hAnsi="Times New Roman" w:cs="Times New Roman"/>
          <w:i/>
          <w:iCs/>
        </w:rPr>
        <w:t>Molecular Neurobiology</w:t>
      </w:r>
      <w:r w:rsidRPr="00CC23F7">
        <w:rPr>
          <w:rFonts w:ascii="Times New Roman" w:hAnsi="Times New Roman" w:cs="Times New Roman"/>
        </w:rPr>
        <w:t xml:space="preserve"> 52, no. 1 (August 2015): 244–55. https://doi.org/10.1007/s12035-014-8867-6.</w:t>
      </w:r>
    </w:p>
    <w:p w:rsidR="001A3B6B" w:rsidRPr="00B47365" w:rsidRDefault="001A3B6B" w:rsidP="001A3B6B"/>
    <w:p w:rsidR="001A3B6B" w:rsidRDefault="001A3B6B" w:rsidP="001A3B6B">
      <w:pPr>
        <w:pStyle w:val="Bibliography"/>
        <w:rPr>
          <w:rFonts w:ascii="Times New Roman" w:hAnsi="Times New Roman" w:cs="Times New Roman"/>
        </w:rPr>
      </w:pPr>
      <w:proofErr w:type="gramStart"/>
      <w:r w:rsidRPr="00CC23F7">
        <w:rPr>
          <w:rFonts w:ascii="Times New Roman" w:hAnsi="Times New Roman" w:cs="Times New Roman"/>
        </w:rPr>
        <w:t xml:space="preserve">Doss, Michael Xavier, and </w:t>
      </w:r>
      <w:proofErr w:type="spellStart"/>
      <w:r w:rsidRPr="00CC23F7">
        <w:rPr>
          <w:rFonts w:ascii="Times New Roman" w:hAnsi="Times New Roman" w:cs="Times New Roman"/>
        </w:rPr>
        <w:t>Agapios</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Sachinidis</w:t>
      </w:r>
      <w:proofErr w:type="spellEnd"/>
      <w:r w:rsidRPr="00CC23F7">
        <w:rPr>
          <w:rFonts w:ascii="Times New Roman" w:hAnsi="Times New Roman" w:cs="Times New Roman"/>
        </w:rPr>
        <w:t>.</w:t>
      </w:r>
      <w:proofErr w:type="gramEnd"/>
      <w:r w:rsidRPr="00CC23F7">
        <w:rPr>
          <w:rFonts w:ascii="Times New Roman" w:hAnsi="Times New Roman" w:cs="Times New Roman"/>
        </w:rPr>
        <w:t xml:space="preserve"> “Current Challenges of IPSC-Based Disease Modeling and Therapeutic Implications.” </w:t>
      </w:r>
      <w:proofErr w:type="gramStart"/>
      <w:r w:rsidRPr="00CC23F7">
        <w:rPr>
          <w:rFonts w:ascii="Times New Roman" w:hAnsi="Times New Roman" w:cs="Times New Roman"/>
          <w:i/>
          <w:iCs/>
        </w:rPr>
        <w:t>Cells</w:t>
      </w:r>
      <w:r w:rsidRPr="00CC23F7">
        <w:rPr>
          <w:rFonts w:ascii="Times New Roman" w:hAnsi="Times New Roman" w:cs="Times New Roman"/>
        </w:rPr>
        <w:t xml:space="preserve"> 8, no. 5 (April 30, 2019).</w:t>
      </w:r>
      <w:proofErr w:type="gramEnd"/>
      <w:r w:rsidRPr="00CC23F7">
        <w:rPr>
          <w:rFonts w:ascii="Times New Roman" w:hAnsi="Times New Roman" w:cs="Times New Roman"/>
        </w:rPr>
        <w:t xml:space="preserve"> https://doi.org/10.3390/cells8050403.</w:t>
      </w:r>
    </w:p>
    <w:p w:rsidR="001A3B6B" w:rsidRPr="00B47365" w:rsidRDefault="001A3B6B" w:rsidP="001A3B6B"/>
    <w:p w:rsidR="001A3B6B" w:rsidRPr="00CC23F7" w:rsidRDefault="001A3B6B" w:rsidP="001A3B6B">
      <w:pPr>
        <w:pStyle w:val="Bibliography"/>
        <w:rPr>
          <w:rFonts w:ascii="Times New Roman" w:hAnsi="Times New Roman" w:cs="Times New Roman"/>
        </w:rPr>
      </w:pPr>
      <w:r w:rsidRPr="00CC23F7">
        <w:rPr>
          <w:rFonts w:ascii="Times New Roman" w:hAnsi="Times New Roman" w:cs="Times New Roman"/>
        </w:rPr>
        <w:t xml:space="preserve">Ebert, Antje D., Ping Liang, and Joseph C. Wu. “Induced Pluripotent Stem Cells as a Disease Modeling and Drug Screening Platform.” </w:t>
      </w:r>
      <w:r w:rsidRPr="00CC23F7">
        <w:rPr>
          <w:rFonts w:ascii="Times New Roman" w:hAnsi="Times New Roman" w:cs="Times New Roman"/>
          <w:i/>
          <w:iCs/>
        </w:rPr>
        <w:t>Journal of Cardiovascular</w:t>
      </w:r>
      <w:r w:rsidRPr="006C78BE">
        <w:rPr>
          <w:rFonts w:ascii="Times New Roman" w:hAnsi="Times New Roman" w:cs="Times New Roman"/>
          <w:i/>
          <w:iCs/>
        </w:rPr>
        <w:t xml:space="preserve"> </w:t>
      </w:r>
      <w:r w:rsidRPr="00CC23F7">
        <w:rPr>
          <w:rFonts w:ascii="Times New Roman" w:hAnsi="Times New Roman" w:cs="Times New Roman"/>
          <w:i/>
          <w:iCs/>
        </w:rPr>
        <w:t>Pharmacology</w:t>
      </w:r>
      <w:r w:rsidRPr="00CC23F7">
        <w:rPr>
          <w:rFonts w:ascii="Times New Roman" w:hAnsi="Times New Roman" w:cs="Times New Roman"/>
        </w:rPr>
        <w:t xml:space="preserve"> 60, no. 4 (October 2012): 408–16. https://doi.org/10.1097/FJC.0b013e318247f642.</w:t>
      </w:r>
    </w:p>
    <w:p w:rsidR="001A3B6B" w:rsidRDefault="001A3B6B" w:rsidP="001A3B6B">
      <w:pPr>
        <w:pStyle w:val="Bibliography"/>
        <w:rPr>
          <w:rFonts w:ascii="Times New Roman" w:hAnsi="Times New Roman" w:cs="Times New Roman"/>
        </w:rPr>
      </w:pPr>
      <w:proofErr w:type="gramStart"/>
      <w:r w:rsidRPr="00CC23F7">
        <w:rPr>
          <w:rFonts w:ascii="Times New Roman" w:hAnsi="Times New Roman" w:cs="Times New Roman"/>
        </w:rPr>
        <w:t xml:space="preserve">Garcia-Leon, Juan Antonio, Javier </w:t>
      </w:r>
      <w:proofErr w:type="spellStart"/>
      <w:r w:rsidRPr="00CC23F7">
        <w:rPr>
          <w:rFonts w:ascii="Times New Roman" w:hAnsi="Times New Roman" w:cs="Times New Roman"/>
        </w:rPr>
        <w:t>Vitorica</w:t>
      </w:r>
      <w:proofErr w:type="spellEnd"/>
      <w:r w:rsidRPr="00CC23F7">
        <w:rPr>
          <w:rFonts w:ascii="Times New Roman" w:hAnsi="Times New Roman" w:cs="Times New Roman"/>
        </w:rPr>
        <w:t>, and Antonia Gutierrez.</w:t>
      </w:r>
      <w:proofErr w:type="gramEnd"/>
      <w:r w:rsidRPr="00CC23F7">
        <w:rPr>
          <w:rFonts w:ascii="Times New Roman" w:hAnsi="Times New Roman" w:cs="Times New Roman"/>
        </w:rPr>
        <w:t xml:space="preserve"> “Use of Human Pluripotent Stem Cell-Derived Cells for Neurodegenerative Disease Modeling and Drug Screening Platform.” </w:t>
      </w:r>
      <w:r w:rsidRPr="00CC23F7">
        <w:rPr>
          <w:rFonts w:ascii="Times New Roman" w:hAnsi="Times New Roman" w:cs="Times New Roman"/>
          <w:i/>
          <w:iCs/>
        </w:rPr>
        <w:t>Future Medicinal Chemistry</w:t>
      </w:r>
      <w:r w:rsidRPr="00CC23F7">
        <w:rPr>
          <w:rFonts w:ascii="Times New Roman" w:hAnsi="Times New Roman" w:cs="Times New Roman"/>
        </w:rPr>
        <w:t xml:space="preserve"> 11, no. 11 (June 1, 2019): 1305–22. https://doi.org/10.4155/fmc-2018-0520.</w:t>
      </w:r>
    </w:p>
    <w:p w:rsidR="001A3B6B" w:rsidRPr="00B47365" w:rsidRDefault="001A3B6B" w:rsidP="001A3B6B"/>
    <w:p w:rsidR="001A3B6B" w:rsidRDefault="001A3B6B" w:rsidP="001A3B6B">
      <w:pPr>
        <w:pStyle w:val="Bibliography"/>
        <w:rPr>
          <w:rFonts w:ascii="Times New Roman" w:hAnsi="Times New Roman" w:cs="Times New Roman"/>
        </w:rPr>
      </w:pPr>
      <w:proofErr w:type="gramStart"/>
      <w:r w:rsidRPr="00CC23F7">
        <w:rPr>
          <w:rFonts w:ascii="Times New Roman" w:hAnsi="Times New Roman" w:cs="Times New Roman"/>
        </w:rPr>
        <w:t xml:space="preserve">Jung, Yong </w:t>
      </w:r>
      <w:proofErr w:type="spellStart"/>
      <w:r w:rsidRPr="00CC23F7">
        <w:rPr>
          <w:rFonts w:ascii="Times New Roman" w:hAnsi="Times New Roman" w:cs="Times New Roman"/>
        </w:rPr>
        <w:t>Wook</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Eriona</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Hysolli</w:t>
      </w:r>
      <w:proofErr w:type="spellEnd"/>
      <w:r w:rsidRPr="00CC23F7">
        <w:rPr>
          <w:rFonts w:ascii="Times New Roman" w:hAnsi="Times New Roman" w:cs="Times New Roman"/>
        </w:rPr>
        <w:t>, Kun-Yong Kim, Yoshiaki Tanaka, and In-Hyun Park.</w:t>
      </w:r>
      <w:proofErr w:type="gramEnd"/>
      <w:r w:rsidRPr="00CC23F7">
        <w:rPr>
          <w:rFonts w:ascii="Times New Roman" w:hAnsi="Times New Roman" w:cs="Times New Roman"/>
        </w:rPr>
        <w:t xml:space="preserve"> “Human Induced Pluripotent Stem Cells and Neurodegenerative Disease:  Prospects for Novel Therapies.” </w:t>
      </w:r>
      <w:r w:rsidRPr="00CC23F7">
        <w:rPr>
          <w:rFonts w:ascii="Times New Roman" w:hAnsi="Times New Roman" w:cs="Times New Roman"/>
          <w:i/>
          <w:iCs/>
        </w:rPr>
        <w:t>Current Opinion in Neurology</w:t>
      </w:r>
      <w:r w:rsidRPr="00CC23F7">
        <w:rPr>
          <w:rFonts w:ascii="Times New Roman" w:hAnsi="Times New Roman" w:cs="Times New Roman"/>
        </w:rPr>
        <w:t xml:space="preserve"> 25, no. 2 (April 2012): 125–30. https://doi.org/10.1097/WCO.0b013e3283518226.</w:t>
      </w:r>
    </w:p>
    <w:p w:rsidR="001A3B6B" w:rsidRPr="00B47365" w:rsidRDefault="001A3B6B" w:rsidP="001A3B6B"/>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Kim, </w:t>
      </w:r>
      <w:proofErr w:type="spellStart"/>
      <w:r w:rsidRPr="00CC23F7">
        <w:rPr>
          <w:rFonts w:ascii="Times New Roman" w:hAnsi="Times New Roman" w:cs="Times New Roman"/>
        </w:rPr>
        <w:t>Changsung</w:t>
      </w:r>
      <w:proofErr w:type="spellEnd"/>
      <w:r w:rsidRPr="00CC23F7">
        <w:rPr>
          <w:rFonts w:ascii="Times New Roman" w:hAnsi="Times New Roman" w:cs="Times New Roman"/>
        </w:rPr>
        <w:t xml:space="preserve">. “Disease Modeling and Cell Based Therapy with IPSC: Future Therapeutic Option with Fast and Safe Application.” </w:t>
      </w:r>
      <w:r w:rsidRPr="00CC23F7">
        <w:rPr>
          <w:rFonts w:ascii="Times New Roman" w:hAnsi="Times New Roman" w:cs="Times New Roman"/>
          <w:i/>
          <w:iCs/>
        </w:rPr>
        <w:t>Blood Research</w:t>
      </w:r>
      <w:r w:rsidRPr="00CC23F7">
        <w:rPr>
          <w:rFonts w:ascii="Times New Roman" w:hAnsi="Times New Roman" w:cs="Times New Roman"/>
        </w:rPr>
        <w:t xml:space="preserve"> 49, no. 1 (March 1, 2014): 7–14. https://doi.org/10.5045/br.2014.49.1.7.</w:t>
      </w:r>
    </w:p>
    <w:p w:rsidR="001A3B6B" w:rsidRPr="00B47365" w:rsidRDefault="001A3B6B" w:rsidP="001A3B6B"/>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 “IPSC Technology-Powerful Hand for Disease Modeling and Therapeutic Screen.” </w:t>
      </w:r>
      <w:r w:rsidRPr="00CC23F7">
        <w:rPr>
          <w:rFonts w:ascii="Times New Roman" w:hAnsi="Times New Roman" w:cs="Times New Roman"/>
          <w:i/>
          <w:iCs/>
        </w:rPr>
        <w:t>BMB Reports</w:t>
      </w:r>
      <w:r w:rsidRPr="00CC23F7">
        <w:rPr>
          <w:rFonts w:ascii="Times New Roman" w:hAnsi="Times New Roman" w:cs="Times New Roman"/>
        </w:rPr>
        <w:t xml:space="preserve"> 48, no. 5 (May 2015): 256–65. https://doi.org/10.5483/BMBRep.2015.48.5.100.</w:t>
      </w:r>
    </w:p>
    <w:p w:rsidR="001A3B6B" w:rsidRPr="00B47365" w:rsidRDefault="001A3B6B" w:rsidP="001A3B6B"/>
    <w:p w:rsidR="001A3B6B" w:rsidRDefault="001A3B6B" w:rsidP="001A3B6B">
      <w:pPr>
        <w:pStyle w:val="Bibliography"/>
        <w:rPr>
          <w:rFonts w:ascii="Times New Roman" w:hAnsi="Times New Roman" w:cs="Times New Roman"/>
        </w:rPr>
      </w:pPr>
      <w:proofErr w:type="spellStart"/>
      <w:r w:rsidRPr="00CC23F7">
        <w:rPr>
          <w:rFonts w:ascii="Times New Roman" w:hAnsi="Times New Roman" w:cs="Times New Roman"/>
        </w:rPr>
        <w:t>Ko</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Huaising</w:t>
      </w:r>
      <w:proofErr w:type="spellEnd"/>
      <w:r w:rsidRPr="00CC23F7">
        <w:rPr>
          <w:rFonts w:ascii="Times New Roman" w:hAnsi="Times New Roman" w:cs="Times New Roman"/>
        </w:rPr>
        <w:t xml:space="preserve"> C., and Bruce D. Gelb. “Concise Review: Drug Discovery in the Age of the Induced Pluripotent Stem Cell.” </w:t>
      </w:r>
      <w:r w:rsidRPr="00CC23F7">
        <w:rPr>
          <w:rFonts w:ascii="Times New Roman" w:hAnsi="Times New Roman" w:cs="Times New Roman"/>
          <w:i/>
          <w:iCs/>
        </w:rPr>
        <w:t>Stem Cells Translational Medicine</w:t>
      </w:r>
      <w:r w:rsidRPr="00CC23F7">
        <w:rPr>
          <w:rFonts w:ascii="Times New Roman" w:hAnsi="Times New Roman" w:cs="Times New Roman"/>
        </w:rPr>
        <w:t xml:space="preserve"> 3, no. 4 (April 2014): 500–509. https://doi.org/10.5966/sctm.2013-0162.</w:t>
      </w:r>
    </w:p>
    <w:p w:rsidR="001A3B6B" w:rsidRPr="00B47365" w:rsidRDefault="001A3B6B" w:rsidP="001A3B6B"/>
    <w:p w:rsidR="001A3B6B" w:rsidRDefault="001A3B6B" w:rsidP="001A3B6B">
      <w:pPr>
        <w:pStyle w:val="Bibliography"/>
        <w:rPr>
          <w:rFonts w:ascii="Times New Roman" w:hAnsi="Times New Roman" w:cs="Times New Roman"/>
        </w:rPr>
      </w:pPr>
      <w:proofErr w:type="spellStart"/>
      <w:r w:rsidRPr="00CC23F7">
        <w:rPr>
          <w:rFonts w:ascii="Times New Roman" w:hAnsi="Times New Roman" w:cs="Times New Roman"/>
        </w:rPr>
        <w:t>Mohamet</w:t>
      </w:r>
      <w:proofErr w:type="spellEnd"/>
      <w:r w:rsidRPr="00CC23F7">
        <w:rPr>
          <w:rFonts w:ascii="Times New Roman" w:hAnsi="Times New Roman" w:cs="Times New Roman"/>
        </w:rPr>
        <w:t xml:space="preserve">, Lisa, Natalie J </w:t>
      </w:r>
      <w:proofErr w:type="spellStart"/>
      <w:r w:rsidRPr="00CC23F7">
        <w:rPr>
          <w:rFonts w:ascii="Times New Roman" w:hAnsi="Times New Roman" w:cs="Times New Roman"/>
        </w:rPr>
        <w:t>Miazga</w:t>
      </w:r>
      <w:proofErr w:type="spellEnd"/>
      <w:r w:rsidRPr="00CC23F7">
        <w:rPr>
          <w:rFonts w:ascii="Times New Roman" w:hAnsi="Times New Roman" w:cs="Times New Roman"/>
        </w:rPr>
        <w:t xml:space="preserve">, and Christopher M Ward. “Familial Alzheimer’s Disease </w:t>
      </w:r>
      <w:proofErr w:type="spellStart"/>
      <w:r w:rsidRPr="00CC23F7">
        <w:rPr>
          <w:rFonts w:ascii="Times New Roman" w:hAnsi="Times New Roman" w:cs="Times New Roman"/>
        </w:rPr>
        <w:t>Modelling</w:t>
      </w:r>
      <w:proofErr w:type="spellEnd"/>
      <w:r w:rsidRPr="00CC23F7">
        <w:rPr>
          <w:rFonts w:ascii="Times New Roman" w:hAnsi="Times New Roman" w:cs="Times New Roman"/>
        </w:rPr>
        <w:t xml:space="preserve"> Using Induced Pluripotent Stem Cell Technology.” </w:t>
      </w:r>
      <w:r w:rsidRPr="00CC23F7">
        <w:rPr>
          <w:rFonts w:ascii="Times New Roman" w:hAnsi="Times New Roman" w:cs="Times New Roman"/>
          <w:i/>
          <w:iCs/>
        </w:rPr>
        <w:t>World Journal of Stem Cells</w:t>
      </w:r>
      <w:r w:rsidRPr="00CC23F7">
        <w:rPr>
          <w:rFonts w:ascii="Times New Roman" w:hAnsi="Times New Roman" w:cs="Times New Roman"/>
        </w:rPr>
        <w:t xml:space="preserve"> 6, no. 2 (April 26, 2014): 239–47. https://doi.org/10.4252/wjsc.v6.i2.239.</w:t>
      </w:r>
    </w:p>
    <w:p w:rsidR="001A3B6B" w:rsidRPr="00B47365" w:rsidRDefault="001A3B6B" w:rsidP="001A3B6B"/>
    <w:p w:rsidR="001A3B6B" w:rsidRDefault="001A3B6B" w:rsidP="001A3B6B">
      <w:pPr>
        <w:pStyle w:val="Bibliography"/>
        <w:rPr>
          <w:rFonts w:ascii="Times New Roman" w:hAnsi="Times New Roman" w:cs="Times New Roman"/>
        </w:rPr>
      </w:pPr>
      <w:proofErr w:type="spellStart"/>
      <w:r w:rsidRPr="00CC23F7">
        <w:rPr>
          <w:rFonts w:ascii="Times New Roman" w:hAnsi="Times New Roman" w:cs="Times New Roman"/>
        </w:rPr>
        <w:t>Orack</w:t>
      </w:r>
      <w:proofErr w:type="spellEnd"/>
      <w:r w:rsidRPr="00CC23F7">
        <w:rPr>
          <w:rFonts w:ascii="Times New Roman" w:hAnsi="Times New Roman" w:cs="Times New Roman"/>
        </w:rPr>
        <w:t xml:space="preserve">, Joshua C., </w:t>
      </w:r>
      <w:proofErr w:type="spellStart"/>
      <w:r w:rsidRPr="00CC23F7">
        <w:rPr>
          <w:rFonts w:ascii="Times New Roman" w:hAnsi="Times New Roman" w:cs="Times New Roman"/>
        </w:rPr>
        <w:t>Michela</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Deleidi</w:t>
      </w:r>
      <w:proofErr w:type="spellEnd"/>
      <w:r w:rsidRPr="00CC23F7">
        <w:rPr>
          <w:rFonts w:ascii="Times New Roman" w:hAnsi="Times New Roman" w:cs="Times New Roman"/>
        </w:rPr>
        <w:t xml:space="preserve">, David Pitt, </w:t>
      </w:r>
      <w:proofErr w:type="spellStart"/>
      <w:r w:rsidRPr="00CC23F7">
        <w:rPr>
          <w:rFonts w:ascii="Times New Roman" w:hAnsi="Times New Roman" w:cs="Times New Roman"/>
        </w:rPr>
        <w:t>Kedar</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Mahajan</w:t>
      </w:r>
      <w:proofErr w:type="spellEnd"/>
      <w:r w:rsidRPr="00CC23F7">
        <w:rPr>
          <w:rFonts w:ascii="Times New Roman" w:hAnsi="Times New Roman" w:cs="Times New Roman"/>
        </w:rPr>
        <w:t xml:space="preserve">, Jacqueline A. Nicholas, Aaron L. </w:t>
      </w:r>
      <w:proofErr w:type="spellStart"/>
      <w:r w:rsidRPr="00CC23F7">
        <w:rPr>
          <w:rFonts w:ascii="Times New Roman" w:hAnsi="Times New Roman" w:cs="Times New Roman"/>
        </w:rPr>
        <w:t>Boster</w:t>
      </w:r>
      <w:proofErr w:type="spellEnd"/>
      <w:r w:rsidRPr="00CC23F7">
        <w:rPr>
          <w:rFonts w:ascii="Times New Roman" w:hAnsi="Times New Roman" w:cs="Times New Roman"/>
        </w:rPr>
        <w:t xml:space="preserve">, Michael K. </w:t>
      </w:r>
      <w:proofErr w:type="spellStart"/>
      <w:r w:rsidRPr="00CC23F7">
        <w:rPr>
          <w:rFonts w:ascii="Times New Roman" w:hAnsi="Times New Roman" w:cs="Times New Roman"/>
        </w:rPr>
        <w:t>Racke</w:t>
      </w:r>
      <w:proofErr w:type="spellEnd"/>
      <w:r w:rsidRPr="00CC23F7">
        <w:rPr>
          <w:rFonts w:ascii="Times New Roman" w:hAnsi="Times New Roman" w:cs="Times New Roman"/>
        </w:rPr>
        <w:t xml:space="preserve">, Manuel </w:t>
      </w:r>
      <w:proofErr w:type="spellStart"/>
      <w:r w:rsidRPr="00CC23F7">
        <w:rPr>
          <w:rFonts w:ascii="Times New Roman" w:hAnsi="Times New Roman" w:cs="Times New Roman"/>
        </w:rPr>
        <w:t>Comabella</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Fumihiro</w:t>
      </w:r>
      <w:proofErr w:type="spellEnd"/>
      <w:r w:rsidRPr="00CC23F7">
        <w:rPr>
          <w:rFonts w:ascii="Times New Roman" w:hAnsi="Times New Roman" w:cs="Times New Roman"/>
        </w:rPr>
        <w:t xml:space="preserve"> Watanabe, and Jaime </w:t>
      </w:r>
      <w:proofErr w:type="spellStart"/>
      <w:r w:rsidRPr="00CC23F7">
        <w:rPr>
          <w:rFonts w:ascii="Times New Roman" w:hAnsi="Times New Roman" w:cs="Times New Roman"/>
        </w:rPr>
        <w:t>Imitola</w:t>
      </w:r>
      <w:proofErr w:type="spellEnd"/>
      <w:r w:rsidRPr="00CC23F7">
        <w:rPr>
          <w:rFonts w:ascii="Times New Roman" w:hAnsi="Times New Roman" w:cs="Times New Roman"/>
        </w:rPr>
        <w:t xml:space="preserve">. “Concise Review: Modeling Multiple Sclerosis With Stem Cell Biological Platforms: Toward Functional Validation of Cellular and Molecular Phenotypes in Inflammation-Induced </w:t>
      </w:r>
      <w:proofErr w:type="spellStart"/>
      <w:r w:rsidRPr="00CC23F7">
        <w:rPr>
          <w:rFonts w:ascii="Times New Roman" w:hAnsi="Times New Roman" w:cs="Times New Roman"/>
        </w:rPr>
        <w:t>Neurodegeneration</w:t>
      </w:r>
      <w:proofErr w:type="spellEnd"/>
      <w:r w:rsidRPr="00CC23F7">
        <w:rPr>
          <w:rFonts w:ascii="Times New Roman" w:hAnsi="Times New Roman" w:cs="Times New Roman"/>
        </w:rPr>
        <w:t xml:space="preserve">.” </w:t>
      </w:r>
      <w:r w:rsidRPr="00CC23F7">
        <w:rPr>
          <w:rFonts w:ascii="Times New Roman" w:hAnsi="Times New Roman" w:cs="Times New Roman"/>
          <w:i/>
          <w:iCs/>
        </w:rPr>
        <w:t>Stem Cells Translational Medicine</w:t>
      </w:r>
      <w:r w:rsidRPr="00CC23F7">
        <w:rPr>
          <w:rFonts w:ascii="Times New Roman" w:hAnsi="Times New Roman" w:cs="Times New Roman"/>
        </w:rPr>
        <w:t xml:space="preserve"> 4, no. 3 (March 2015): 252–60. https://doi.org/10.5966/sctm.2014-0133.</w:t>
      </w:r>
    </w:p>
    <w:p w:rsidR="001A3B6B" w:rsidRPr="00B47365" w:rsidRDefault="001A3B6B" w:rsidP="001A3B6B"/>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Reinhardt, Peter, Benjamin </w:t>
      </w:r>
      <w:proofErr w:type="spellStart"/>
      <w:r w:rsidRPr="00CC23F7">
        <w:rPr>
          <w:rFonts w:ascii="Times New Roman" w:hAnsi="Times New Roman" w:cs="Times New Roman"/>
        </w:rPr>
        <w:t>Schmid</w:t>
      </w:r>
      <w:proofErr w:type="spellEnd"/>
      <w:r w:rsidRPr="00CC23F7">
        <w:rPr>
          <w:rFonts w:ascii="Times New Roman" w:hAnsi="Times New Roman" w:cs="Times New Roman"/>
        </w:rPr>
        <w:t xml:space="preserve">, Lena F. </w:t>
      </w:r>
      <w:proofErr w:type="spellStart"/>
      <w:r w:rsidRPr="00CC23F7">
        <w:rPr>
          <w:rFonts w:ascii="Times New Roman" w:hAnsi="Times New Roman" w:cs="Times New Roman"/>
        </w:rPr>
        <w:t>Burbulla</w:t>
      </w:r>
      <w:proofErr w:type="spellEnd"/>
      <w:r w:rsidRPr="00CC23F7">
        <w:rPr>
          <w:rFonts w:ascii="Times New Roman" w:hAnsi="Times New Roman" w:cs="Times New Roman"/>
        </w:rPr>
        <w:t xml:space="preserve">, David C. </w:t>
      </w:r>
      <w:proofErr w:type="spellStart"/>
      <w:r w:rsidRPr="00CC23F7">
        <w:rPr>
          <w:rFonts w:ascii="Times New Roman" w:hAnsi="Times New Roman" w:cs="Times New Roman"/>
        </w:rPr>
        <w:t>Schöndorf</w:t>
      </w:r>
      <w:proofErr w:type="spellEnd"/>
      <w:r w:rsidRPr="00CC23F7">
        <w:rPr>
          <w:rFonts w:ascii="Times New Roman" w:hAnsi="Times New Roman" w:cs="Times New Roman"/>
        </w:rPr>
        <w:t xml:space="preserve">, Lydia Wagner, Michael </w:t>
      </w:r>
      <w:proofErr w:type="spellStart"/>
      <w:r w:rsidRPr="00CC23F7">
        <w:rPr>
          <w:rFonts w:ascii="Times New Roman" w:hAnsi="Times New Roman" w:cs="Times New Roman"/>
        </w:rPr>
        <w:t>Glatza</w:t>
      </w:r>
      <w:proofErr w:type="spellEnd"/>
      <w:r w:rsidRPr="00CC23F7">
        <w:rPr>
          <w:rFonts w:ascii="Times New Roman" w:hAnsi="Times New Roman" w:cs="Times New Roman"/>
        </w:rPr>
        <w:t xml:space="preserve">, Susanne </w:t>
      </w:r>
      <w:proofErr w:type="spellStart"/>
      <w:r w:rsidRPr="00CC23F7">
        <w:rPr>
          <w:rFonts w:ascii="Times New Roman" w:hAnsi="Times New Roman" w:cs="Times New Roman"/>
        </w:rPr>
        <w:t>Höing</w:t>
      </w:r>
      <w:proofErr w:type="spellEnd"/>
      <w:r w:rsidRPr="00CC23F7">
        <w:rPr>
          <w:rFonts w:ascii="Times New Roman" w:hAnsi="Times New Roman" w:cs="Times New Roman"/>
        </w:rPr>
        <w:t xml:space="preserve">, et al. “Genetic Correction of a LRRK2 Mutation in Human IPSCs Links </w:t>
      </w:r>
      <w:proofErr w:type="spellStart"/>
      <w:r w:rsidRPr="00CC23F7">
        <w:rPr>
          <w:rFonts w:ascii="Times New Roman" w:hAnsi="Times New Roman" w:cs="Times New Roman"/>
        </w:rPr>
        <w:t>Parkinsonian</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Neurodegeneration</w:t>
      </w:r>
      <w:proofErr w:type="spellEnd"/>
      <w:r w:rsidRPr="00CC23F7">
        <w:rPr>
          <w:rFonts w:ascii="Times New Roman" w:hAnsi="Times New Roman" w:cs="Times New Roman"/>
        </w:rPr>
        <w:t xml:space="preserve"> to ERK-Dependent Changes in Gene Expression.” </w:t>
      </w:r>
      <w:r w:rsidRPr="00CC23F7">
        <w:rPr>
          <w:rFonts w:ascii="Times New Roman" w:hAnsi="Times New Roman" w:cs="Times New Roman"/>
          <w:i/>
          <w:iCs/>
        </w:rPr>
        <w:t>Cell Stem Cell</w:t>
      </w:r>
      <w:r w:rsidRPr="00CC23F7">
        <w:rPr>
          <w:rFonts w:ascii="Times New Roman" w:hAnsi="Times New Roman" w:cs="Times New Roman"/>
        </w:rPr>
        <w:t xml:space="preserve"> 12, no. 3 (March 7, 2013): 354–67. https://doi.org/10.1016/j.stem.2013.01.008.</w:t>
      </w:r>
    </w:p>
    <w:p w:rsidR="001A3B6B" w:rsidRPr="00B47365" w:rsidRDefault="001A3B6B" w:rsidP="001A3B6B"/>
    <w:p w:rsidR="001A3B6B" w:rsidRDefault="001A3B6B" w:rsidP="001A3B6B">
      <w:pPr>
        <w:pStyle w:val="Bibliography"/>
        <w:rPr>
          <w:rFonts w:ascii="Times New Roman" w:hAnsi="Times New Roman" w:cs="Times New Roman"/>
        </w:rPr>
      </w:pPr>
      <w:proofErr w:type="spellStart"/>
      <w:r w:rsidRPr="00CC23F7">
        <w:rPr>
          <w:rFonts w:ascii="Times New Roman" w:hAnsi="Times New Roman" w:cs="Times New Roman"/>
        </w:rPr>
        <w:t>Schlachetzki</w:t>
      </w:r>
      <w:proofErr w:type="spellEnd"/>
      <w:r w:rsidRPr="00CC23F7">
        <w:rPr>
          <w:rFonts w:ascii="Times New Roman" w:hAnsi="Times New Roman" w:cs="Times New Roman"/>
        </w:rPr>
        <w:t xml:space="preserve">, Johannes C. M., </w:t>
      </w:r>
      <w:proofErr w:type="spellStart"/>
      <w:r w:rsidRPr="00CC23F7">
        <w:rPr>
          <w:rFonts w:ascii="Times New Roman" w:hAnsi="Times New Roman" w:cs="Times New Roman"/>
        </w:rPr>
        <w:t>Soraya</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Wilke</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Saliba</w:t>
      </w:r>
      <w:proofErr w:type="spellEnd"/>
      <w:r w:rsidRPr="00CC23F7">
        <w:rPr>
          <w:rFonts w:ascii="Times New Roman" w:hAnsi="Times New Roman" w:cs="Times New Roman"/>
        </w:rPr>
        <w:t xml:space="preserve">, Antonio Carlos </w:t>
      </w:r>
      <w:proofErr w:type="spellStart"/>
      <w:r w:rsidRPr="00CC23F7">
        <w:rPr>
          <w:rFonts w:ascii="Times New Roman" w:hAnsi="Times New Roman" w:cs="Times New Roman"/>
        </w:rPr>
        <w:t>Pinheiro</w:t>
      </w:r>
      <w:proofErr w:type="spellEnd"/>
      <w:r w:rsidRPr="00CC23F7">
        <w:rPr>
          <w:rFonts w:ascii="Times New Roman" w:hAnsi="Times New Roman" w:cs="Times New Roman"/>
        </w:rPr>
        <w:t xml:space="preserve"> de Oliveira, Johannes C. M. </w:t>
      </w:r>
      <w:proofErr w:type="spellStart"/>
      <w:r w:rsidRPr="00CC23F7">
        <w:rPr>
          <w:rFonts w:ascii="Times New Roman" w:hAnsi="Times New Roman" w:cs="Times New Roman"/>
        </w:rPr>
        <w:t>Schlachetzki</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Soraya</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Wilke</w:t>
      </w:r>
      <w:proofErr w:type="spellEnd"/>
      <w:r w:rsidRPr="00CC23F7">
        <w:rPr>
          <w:rFonts w:ascii="Times New Roman" w:hAnsi="Times New Roman" w:cs="Times New Roman"/>
        </w:rPr>
        <w:t xml:space="preserve"> </w:t>
      </w:r>
      <w:proofErr w:type="spellStart"/>
      <w:r w:rsidRPr="00CC23F7">
        <w:rPr>
          <w:rFonts w:ascii="Times New Roman" w:hAnsi="Times New Roman" w:cs="Times New Roman"/>
        </w:rPr>
        <w:t>Saliba</w:t>
      </w:r>
      <w:proofErr w:type="spellEnd"/>
      <w:r w:rsidRPr="00CC23F7">
        <w:rPr>
          <w:rFonts w:ascii="Times New Roman" w:hAnsi="Times New Roman" w:cs="Times New Roman"/>
        </w:rPr>
        <w:t xml:space="preserve">, and Antonio Carlos </w:t>
      </w:r>
      <w:proofErr w:type="spellStart"/>
      <w:r w:rsidRPr="00CC23F7">
        <w:rPr>
          <w:rFonts w:ascii="Times New Roman" w:hAnsi="Times New Roman" w:cs="Times New Roman"/>
        </w:rPr>
        <w:t>Pinheiro</w:t>
      </w:r>
      <w:proofErr w:type="spellEnd"/>
      <w:r w:rsidRPr="00CC23F7">
        <w:rPr>
          <w:rFonts w:ascii="Times New Roman" w:hAnsi="Times New Roman" w:cs="Times New Roman"/>
        </w:rPr>
        <w:t xml:space="preserve"> de Oliveira. “Studying Neurodegenerative Diseases in Culture Models.” </w:t>
      </w:r>
      <w:r w:rsidRPr="00CC23F7">
        <w:rPr>
          <w:rFonts w:ascii="Times New Roman" w:hAnsi="Times New Roman" w:cs="Times New Roman"/>
          <w:i/>
          <w:iCs/>
        </w:rPr>
        <w:t>Brazilian Journal of Psychiatry</w:t>
      </w:r>
      <w:r w:rsidRPr="00CC23F7">
        <w:rPr>
          <w:rFonts w:ascii="Times New Roman" w:hAnsi="Times New Roman" w:cs="Times New Roman"/>
        </w:rPr>
        <w:t xml:space="preserve"> 35 (2013): S92–100. https://doi.org/10.1590/1516-4446-</w:t>
      </w:r>
      <w:r>
        <w:rPr>
          <w:rFonts w:ascii="Times New Roman" w:hAnsi="Times New Roman" w:cs="Times New Roman"/>
        </w:rPr>
        <w:fldChar w:fldCharType="begin"/>
      </w:r>
      <w:r>
        <w:rPr>
          <w:rFonts w:ascii="Times New Roman" w:hAnsi="Times New Roman" w:cs="Times New Roman"/>
        </w:rPr>
        <w:instrText xml:space="preserve"> ADDIN ZOTERO_BIBL {"uncited":[],"omitted":[],"custom":[]} CSL_BIBLIOGRAPHY </w:instrText>
      </w:r>
      <w:r>
        <w:rPr>
          <w:rFonts w:ascii="Times New Roman" w:hAnsi="Times New Roman" w:cs="Times New Roman"/>
        </w:rPr>
        <w:fldChar w:fldCharType="separate"/>
      </w:r>
      <w:r w:rsidRPr="00CC23F7">
        <w:rPr>
          <w:rFonts w:ascii="Times New Roman" w:hAnsi="Times New Roman" w:cs="Times New Roman"/>
        </w:rPr>
        <w:t xml:space="preserve">Amin, Nashwa, Xiaoning Tan, Qiannan Ren, Ning Zhu, Benson O. A. Botchway, Zhiying Hu, and Marong Fang. “Recent Advances of Induced Pluripotent Stem Cells Application in Neurodegenerative Diseases.” </w:t>
      </w:r>
      <w:r w:rsidRPr="00CC23F7">
        <w:rPr>
          <w:rFonts w:ascii="Times New Roman" w:hAnsi="Times New Roman" w:cs="Times New Roman"/>
          <w:i/>
          <w:iCs/>
        </w:rPr>
        <w:t>Progress in Neuro-Psychopharmacology and Biological Psychiatry</w:t>
      </w:r>
      <w:r w:rsidRPr="00CC23F7">
        <w:rPr>
          <w:rFonts w:ascii="Times New Roman" w:hAnsi="Times New Roman" w:cs="Times New Roman"/>
        </w:rPr>
        <w:t xml:space="preserve"> 95 (December 20, 2019): 109674. https://doi.org/10.1016/j.pnpbp.2019.109674.</w:t>
      </w:r>
    </w:p>
    <w:p w:rsidR="001A3B6B" w:rsidRPr="00B47365" w:rsidRDefault="001A3B6B" w:rsidP="001A3B6B"/>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Cao, Lei, Lan Tan, Teng Jiang, Xi-Chen Zhu, and Jin-Tai Yu. “Induced Pluripotent Stem Cells for Disease Modeling and Drug Discovery in Neurodegenerative Diseases.” </w:t>
      </w:r>
      <w:r w:rsidRPr="00CC23F7">
        <w:rPr>
          <w:rFonts w:ascii="Times New Roman" w:hAnsi="Times New Roman" w:cs="Times New Roman"/>
          <w:i/>
          <w:iCs/>
        </w:rPr>
        <w:t>Molecular Neurobiology</w:t>
      </w:r>
      <w:r w:rsidRPr="00CC23F7">
        <w:rPr>
          <w:rFonts w:ascii="Times New Roman" w:hAnsi="Times New Roman" w:cs="Times New Roman"/>
        </w:rPr>
        <w:t xml:space="preserve"> 52, no. 1 (August 2015): 244–55. https://doi.org/10.1007/s12035-014-8867-6.</w:t>
      </w:r>
    </w:p>
    <w:p w:rsidR="001A3B6B" w:rsidRPr="00B47365" w:rsidRDefault="001A3B6B" w:rsidP="001A3B6B"/>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Doss, Michael Xavier, and Agapios Sachinidis. “Current Challenges of IPSC-Based Disease Modeling and Therapeutic Implications.” </w:t>
      </w:r>
      <w:r w:rsidRPr="00CC23F7">
        <w:rPr>
          <w:rFonts w:ascii="Times New Roman" w:hAnsi="Times New Roman" w:cs="Times New Roman"/>
          <w:i/>
          <w:iCs/>
        </w:rPr>
        <w:t>Cells</w:t>
      </w:r>
      <w:r w:rsidRPr="00CC23F7">
        <w:rPr>
          <w:rFonts w:ascii="Times New Roman" w:hAnsi="Times New Roman" w:cs="Times New Roman"/>
        </w:rPr>
        <w:t xml:space="preserve"> 8, no. 5 (April 30, 2019). https://doi.org/10.3390/cells8050403.</w:t>
      </w:r>
    </w:p>
    <w:p w:rsidR="001A3B6B" w:rsidRPr="00B47365" w:rsidRDefault="001A3B6B" w:rsidP="001A3B6B"/>
    <w:p w:rsidR="001A3B6B" w:rsidRPr="00CC23F7" w:rsidRDefault="001A3B6B" w:rsidP="001A3B6B">
      <w:pPr>
        <w:pStyle w:val="Bibliography"/>
        <w:rPr>
          <w:rFonts w:ascii="Times New Roman" w:hAnsi="Times New Roman" w:cs="Times New Roman"/>
        </w:rPr>
      </w:pPr>
      <w:r w:rsidRPr="00CC23F7">
        <w:rPr>
          <w:rFonts w:ascii="Times New Roman" w:hAnsi="Times New Roman" w:cs="Times New Roman"/>
        </w:rPr>
        <w:t xml:space="preserve">Ebert, Antje D., Ping Liang, and Joseph C. Wu. “Induced Pluripotent Stem Cells as a Disease Modeling and Drug Screening Platform.” </w:t>
      </w:r>
      <w:r w:rsidRPr="00CC23F7">
        <w:rPr>
          <w:rFonts w:ascii="Times New Roman" w:hAnsi="Times New Roman" w:cs="Times New Roman"/>
          <w:i/>
          <w:iCs/>
        </w:rPr>
        <w:t>Journal of Cardiovascular Pharmacology</w:t>
      </w:r>
      <w:r w:rsidRPr="00CC23F7">
        <w:rPr>
          <w:rFonts w:ascii="Times New Roman" w:hAnsi="Times New Roman" w:cs="Times New Roman"/>
        </w:rPr>
        <w:t xml:space="preserve"> 60, no. 4 (October 2012): 408–16. https://doi.org/10.1097/FJC.0b013e318247f642.</w:t>
      </w:r>
    </w:p>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Garcia-Leon, Juan Antonio, Javier Vitorica, and Antonia Gutierrez. “Use of Human Pluripotent Stem Cell-Derived Cells for Neurodegenerative Disease Modeling and Drug Screening Platform.” </w:t>
      </w:r>
      <w:r w:rsidRPr="00CC23F7">
        <w:rPr>
          <w:rFonts w:ascii="Times New Roman" w:hAnsi="Times New Roman" w:cs="Times New Roman"/>
          <w:i/>
          <w:iCs/>
        </w:rPr>
        <w:t>Future Medicinal Chemistry</w:t>
      </w:r>
      <w:r w:rsidRPr="00CC23F7">
        <w:rPr>
          <w:rFonts w:ascii="Times New Roman" w:hAnsi="Times New Roman" w:cs="Times New Roman"/>
        </w:rPr>
        <w:t xml:space="preserve"> 11, no. 11 (June 1, 2019): 1305–22. https://doi.org/10.4155/fmc-2018-0520.</w:t>
      </w:r>
    </w:p>
    <w:p w:rsidR="001A3B6B" w:rsidRPr="00B47365" w:rsidRDefault="001A3B6B" w:rsidP="001A3B6B"/>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Jung, Yong Wook, Eriona Hysolli, Kun-Yong Kim, Yoshiaki Tanaka, and In-Hyun Park. “Human Induced Pluripotent Stem Cells and Neurodegenerative Disease:  Prospects for Novel Therapies.” </w:t>
      </w:r>
      <w:r w:rsidRPr="00CC23F7">
        <w:rPr>
          <w:rFonts w:ascii="Times New Roman" w:hAnsi="Times New Roman" w:cs="Times New Roman"/>
          <w:i/>
          <w:iCs/>
        </w:rPr>
        <w:t>Current Opinion in Neurology</w:t>
      </w:r>
      <w:r w:rsidRPr="00CC23F7">
        <w:rPr>
          <w:rFonts w:ascii="Times New Roman" w:hAnsi="Times New Roman" w:cs="Times New Roman"/>
        </w:rPr>
        <w:t xml:space="preserve"> 25, no. 2 (April 2012): 125–30. https://doi.org/10.1097/WCO.0b013e3283518226.</w:t>
      </w:r>
    </w:p>
    <w:p w:rsidR="001A3B6B" w:rsidRPr="00B47365" w:rsidRDefault="001A3B6B" w:rsidP="001A3B6B"/>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Kim, Changsung. “Disease Modeling and Cell Based Therapy with IPSC: Future Therapeutic Option with Fast and Safe Application.” </w:t>
      </w:r>
      <w:r w:rsidRPr="00CC23F7">
        <w:rPr>
          <w:rFonts w:ascii="Times New Roman" w:hAnsi="Times New Roman" w:cs="Times New Roman"/>
          <w:i/>
          <w:iCs/>
        </w:rPr>
        <w:t>Blood Research</w:t>
      </w:r>
      <w:r w:rsidRPr="00CC23F7">
        <w:rPr>
          <w:rFonts w:ascii="Times New Roman" w:hAnsi="Times New Roman" w:cs="Times New Roman"/>
        </w:rPr>
        <w:t xml:space="preserve"> 49, no. 1 (March 1, 2014): 7–14. https://doi.org/10.5045/br.2014.49.1.7.</w:t>
      </w:r>
    </w:p>
    <w:p w:rsidR="001A3B6B" w:rsidRPr="00B47365" w:rsidRDefault="001A3B6B" w:rsidP="001A3B6B"/>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“IPSC Technology-Powerful Hand for Disease Modeling and Therapeutic Screen.” </w:t>
      </w:r>
      <w:r w:rsidRPr="00CC23F7">
        <w:rPr>
          <w:rFonts w:ascii="Times New Roman" w:hAnsi="Times New Roman" w:cs="Times New Roman"/>
          <w:i/>
          <w:iCs/>
        </w:rPr>
        <w:t>BMB Reports</w:t>
      </w:r>
      <w:r w:rsidRPr="00CC23F7">
        <w:rPr>
          <w:rFonts w:ascii="Times New Roman" w:hAnsi="Times New Roman" w:cs="Times New Roman"/>
        </w:rPr>
        <w:t xml:space="preserve"> 48, no. 5 (May 2015): 256–65. https://doi.org/10.5483/BMBRep.2015.48.5.100.</w:t>
      </w:r>
    </w:p>
    <w:p w:rsidR="001A3B6B" w:rsidRPr="00B47365" w:rsidRDefault="001A3B6B" w:rsidP="001A3B6B"/>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Ko, Huaising C., and Bruce D. Gelb. “Concise Review: Drug Discovery in the Age of the Induced Pluripotent Stem Cell.” </w:t>
      </w:r>
      <w:r w:rsidRPr="00CC23F7">
        <w:rPr>
          <w:rFonts w:ascii="Times New Roman" w:hAnsi="Times New Roman" w:cs="Times New Roman"/>
          <w:i/>
          <w:iCs/>
        </w:rPr>
        <w:t>Stem Cells Translational Medicine</w:t>
      </w:r>
      <w:r w:rsidRPr="00CC23F7">
        <w:rPr>
          <w:rFonts w:ascii="Times New Roman" w:hAnsi="Times New Roman" w:cs="Times New Roman"/>
        </w:rPr>
        <w:t xml:space="preserve"> 3, no. 4 (April 2014): 500–509. https://doi.org/10.5966/sctm.2013-0162.</w:t>
      </w:r>
    </w:p>
    <w:p w:rsidR="001A3B6B" w:rsidRPr="00B47365" w:rsidRDefault="001A3B6B" w:rsidP="001A3B6B"/>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Mohamet, Lisa, Natalie J Miazga, and Christopher M Ward. “Familial Alzheimer’s Disease Modelling Using Induced Pluripotent Stem Cell Technology.” </w:t>
      </w:r>
      <w:r w:rsidRPr="00CC23F7">
        <w:rPr>
          <w:rFonts w:ascii="Times New Roman" w:hAnsi="Times New Roman" w:cs="Times New Roman"/>
          <w:i/>
          <w:iCs/>
        </w:rPr>
        <w:t>World Journal of Stem Cells</w:t>
      </w:r>
      <w:r w:rsidRPr="00CC23F7">
        <w:rPr>
          <w:rFonts w:ascii="Times New Roman" w:hAnsi="Times New Roman" w:cs="Times New Roman"/>
        </w:rPr>
        <w:t xml:space="preserve"> 6, no. 2 (April 26, 2014): 239–47. https://doi.org/10.4252/wjsc.v6.i2.239.</w:t>
      </w:r>
    </w:p>
    <w:p w:rsidR="001A3B6B" w:rsidRPr="00B47365" w:rsidRDefault="001A3B6B" w:rsidP="001A3B6B"/>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Orack, Joshua C., Michela Deleidi, David Pitt, Kedar Mahajan, Jacqueline A. Nicholas, Aaron L. Boster, Michael K. Racke, Manuel Comabella, Fumihiro Watanabe, and Jaime Imitola. “Concise Review: Modeling Multiple Sclerosis With Stem Cell Biological Platforms: Toward Functional Validation of Cellular and Molecular Phenotypes in Inflammation-Induced Neurodegeneration.” </w:t>
      </w:r>
      <w:r w:rsidRPr="00CC23F7">
        <w:rPr>
          <w:rFonts w:ascii="Times New Roman" w:hAnsi="Times New Roman" w:cs="Times New Roman"/>
          <w:i/>
          <w:iCs/>
        </w:rPr>
        <w:t>Stem Cells Translational Medicine</w:t>
      </w:r>
      <w:r w:rsidRPr="00CC23F7">
        <w:rPr>
          <w:rFonts w:ascii="Times New Roman" w:hAnsi="Times New Roman" w:cs="Times New Roman"/>
        </w:rPr>
        <w:t xml:space="preserve"> 4, no. 3 (March 2015): 252–60. https://doi.org/10.5966/sctm.2014-0133.</w:t>
      </w:r>
    </w:p>
    <w:p w:rsidR="001A3B6B" w:rsidRPr="00B47365" w:rsidRDefault="001A3B6B" w:rsidP="001A3B6B"/>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Reinhardt, Peter, Benjamin Schmid, Lena F. Burbulla, David C. Schöndorf, Lydia Wagner, Michael Glatza, Susanne Höing, et al. “Genetic Correction of a LRRK2 Mutation in Human IPSCs Links Parkinsonian Neurodegeneration to ERK-Dependent Changes in Gene Expression.” </w:t>
      </w:r>
      <w:r w:rsidRPr="00CC23F7">
        <w:rPr>
          <w:rFonts w:ascii="Times New Roman" w:hAnsi="Times New Roman" w:cs="Times New Roman"/>
          <w:i/>
          <w:iCs/>
        </w:rPr>
        <w:t>Cell Stem Cell</w:t>
      </w:r>
      <w:r w:rsidRPr="00CC23F7">
        <w:rPr>
          <w:rFonts w:ascii="Times New Roman" w:hAnsi="Times New Roman" w:cs="Times New Roman"/>
        </w:rPr>
        <w:t xml:space="preserve"> 12, no. 3 (March 7, 2013): 354–67. https://doi.org/10.1016/j.stem.2013.01.008.</w:t>
      </w:r>
    </w:p>
    <w:p w:rsidR="001A3B6B" w:rsidRPr="00B47365" w:rsidRDefault="001A3B6B" w:rsidP="001A3B6B"/>
    <w:p w:rsidR="001A3B6B" w:rsidRPr="00CC23F7" w:rsidRDefault="001A3B6B" w:rsidP="001A3B6B">
      <w:pPr>
        <w:pStyle w:val="Bibliography"/>
        <w:rPr>
          <w:rFonts w:ascii="Times New Roman" w:hAnsi="Times New Roman" w:cs="Times New Roman"/>
        </w:rPr>
      </w:pPr>
      <w:r w:rsidRPr="00CC23F7">
        <w:rPr>
          <w:rFonts w:ascii="Times New Roman" w:hAnsi="Times New Roman" w:cs="Times New Roman"/>
        </w:rPr>
        <w:t xml:space="preserve">Schlachetzki, Johannes C. M., Soraya Wilke Saliba, Antonio Carlos Pinheiro de Oliveira, Johannes C. M. Schlachetzki, Soraya Wilke Saliba, and Antonio Carlos Pinheiro de Oliveira. “Studying Neurodegenerative Diseases in Culture Models.” </w:t>
      </w:r>
      <w:r w:rsidRPr="00CC23F7">
        <w:rPr>
          <w:rFonts w:ascii="Times New Roman" w:hAnsi="Times New Roman" w:cs="Times New Roman"/>
          <w:i/>
          <w:iCs/>
        </w:rPr>
        <w:t>Brazilian Journal of Psychiatry</w:t>
      </w:r>
      <w:r w:rsidRPr="00CC23F7">
        <w:rPr>
          <w:rFonts w:ascii="Times New Roman" w:hAnsi="Times New Roman" w:cs="Times New Roman"/>
        </w:rPr>
        <w:t xml:space="preserve"> 35 (2013): S92–100. https://doi.org/10.1590/1516-4446-2013-1159.</w:t>
      </w:r>
    </w:p>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Slanzi, Anna, Giulia Iannoto, Barbara Rossi, Elena Zenaro, and Gabriela Constantin. “In Vitro Models of Neurodegenerative Diseases.” </w:t>
      </w:r>
      <w:r w:rsidRPr="00CC23F7">
        <w:rPr>
          <w:rFonts w:ascii="Times New Roman" w:hAnsi="Times New Roman" w:cs="Times New Roman"/>
          <w:i/>
          <w:iCs/>
        </w:rPr>
        <w:t>Frontiers in Cell and Developmental Biology</w:t>
      </w:r>
      <w:r w:rsidRPr="00CC23F7">
        <w:rPr>
          <w:rFonts w:ascii="Times New Roman" w:hAnsi="Times New Roman" w:cs="Times New Roman"/>
        </w:rPr>
        <w:t xml:space="preserve"> 8 (May 13, 2020). https://doi.org/10.3389/fcell.2020.00328.</w:t>
      </w:r>
    </w:p>
    <w:p w:rsidR="001A3B6B" w:rsidRPr="00B47365" w:rsidRDefault="001A3B6B" w:rsidP="001A3B6B"/>
    <w:p w:rsidR="001A3B6B" w:rsidRDefault="001A3B6B" w:rsidP="001A3B6B">
      <w:pPr>
        <w:pStyle w:val="Bibliography"/>
        <w:rPr>
          <w:rFonts w:ascii="Times New Roman" w:hAnsi="Times New Roman" w:cs="Times New Roman"/>
        </w:rPr>
      </w:pPr>
      <w:r w:rsidRPr="00CC23F7">
        <w:rPr>
          <w:rFonts w:ascii="Times New Roman" w:hAnsi="Times New Roman" w:cs="Times New Roman"/>
        </w:rPr>
        <w:t xml:space="preserve">Wang, Hansen, and Laurie Doering. “Induced Pluripotent Stem Cells to Model and Treat Neurogenetic Disorders.” </w:t>
      </w:r>
      <w:r w:rsidRPr="00CC23F7">
        <w:rPr>
          <w:rFonts w:ascii="Times New Roman" w:hAnsi="Times New Roman" w:cs="Times New Roman"/>
          <w:i/>
          <w:iCs/>
        </w:rPr>
        <w:t>Neural Plasticity</w:t>
      </w:r>
      <w:r w:rsidRPr="00CC23F7">
        <w:rPr>
          <w:rFonts w:ascii="Times New Roman" w:hAnsi="Times New Roman" w:cs="Times New Roman"/>
        </w:rPr>
        <w:t xml:space="preserve"> 2012 (July 19, 2012): 346053. https://doi.org/10.1155/2012/346053.</w:t>
      </w:r>
    </w:p>
    <w:p w:rsidR="001A3B6B" w:rsidRPr="00B47365" w:rsidRDefault="001A3B6B" w:rsidP="001A3B6B"/>
    <w:p w:rsidR="001A3B6B" w:rsidRPr="00CC23F7" w:rsidRDefault="001A3B6B" w:rsidP="001A3B6B">
      <w:pPr>
        <w:pStyle w:val="Bibliography"/>
        <w:rPr>
          <w:rFonts w:ascii="Times New Roman" w:hAnsi="Times New Roman" w:cs="Times New Roman"/>
        </w:rPr>
      </w:pPr>
      <w:r w:rsidRPr="00CC23F7">
        <w:rPr>
          <w:rFonts w:ascii="Times New Roman" w:hAnsi="Times New Roman" w:cs="Times New Roman"/>
        </w:rPr>
        <w:t xml:space="preserve">Wu, Yi-Ying, Feng-Lan Chiu, Chan-Shien Yeh, and Hung-Chih Kuo. “Opportunities and Challenges for the Use of Induced Pluripotent Stem Cells in Modelling Neurodegenerative Disease.” </w:t>
      </w:r>
      <w:r w:rsidRPr="00CC23F7">
        <w:rPr>
          <w:rFonts w:ascii="Times New Roman" w:hAnsi="Times New Roman" w:cs="Times New Roman"/>
          <w:i/>
          <w:iCs/>
        </w:rPr>
        <w:t>Open Biology</w:t>
      </w:r>
      <w:r w:rsidRPr="00CC23F7">
        <w:rPr>
          <w:rFonts w:ascii="Times New Roman" w:hAnsi="Times New Roman" w:cs="Times New Roman"/>
        </w:rPr>
        <w:t xml:space="preserve"> 9, no. 1 (January 9, 2019). https://doi.org/10.1098/rsob.180177.</w:t>
      </w:r>
    </w:p>
    <w:p w:rsidR="001A3B6B" w:rsidRDefault="001A3B6B" w:rsidP="001A3B6B">
      <w:pPr>
        <w:spacing w:line="480" w:lineRule="auto"/>
        <w:rPr>
          <w:rFonts w:ascii="Times New Roman" w:hAnsi="Times New Roman" w:cs="Times New Roman"/>
        </w:rPr>
      </w:pPr>
      <w:r>
        <w:rPr>
          <w:rFonts w:ascii="Times New Roman" w:hAnsi="Times New Roman" w:cs="Times New Roman"/>
        </w:rPr>
        <w:fldChar w:fldCharType="end"/>
      </w:r>
    </w:p>
    <w:p w:rsidR="001A3B6B" w:rsidRPr="000042BD" w:rsidRDefault="001A3B6B" w:rsidP="001A3B6B">
      <w:pPr>
        <w:rPr>
          <w:rFonts w:ascii="Times New Roman" w:hAnsi="Times New Roman" w:cs="Times New Roman"/>
        </w:rPr>
      </w:pPr>
    </w:p>
    <w:p w:rsidR="001A3B6B" w:rsidRPr="000042BD" w:rsidRDefault="001A3B6B" w:rsidP="001A3B6B">
      <w:pPr>
        <w:spacing w:line="480" w:lineRule="auto"/>
        <w:rPr>
          <w:rFonts w:ascii="Times New Roman" w:hAnsi="Times New Roman" w:cs="Times New Roman"/>
        </w:rPr>
      </w:pPr>
    </w:p>
    <w:p w:rsidR="001A3B6B" w:rsidRPr="001A3B6B" w:rsidRDefault="001A3B6B" w:rsidP="001A3B6B"/>
    <w:p w:rsidR="001A3B6B" w:rsidRPr="001A3B6B" w:rsidRDefault="001A3B6B" w:rsidP="001A3B6B"/>
    <w:p w:rsidR="00292BEE" w:rsidRPr="00292BEE" w:rsidRDefault="001A3B6B" w:rsidP="00353EAB">
      <w:pPr>
        <w:spacing w:line="480" w:lineRule="auto"/>
        <w:rPr>
          <w:rFonts w:ascii="Times New Roman" w:hAnsi="Times New Roman" w:cs="Times New Roman"/>
        </w:rPr>
      </w:pPr>
      <w:r>
        <w:rPr>
          <w:rFonts w:ascii="Times New Roman" w:hAnsi="Times New Roman" w:cs="Times New Roman"/>
        </w:rPr>
        <w:fldChar w:fldCharType="end"/>
      </w:r>
    </w:p>
    <w:p w:rsidR="0073345E" w:rsidRPr="00292BEE" w:rsidRDefault="0073345E" w:rsidP="00353EAB">
      <w:pPr>
        <w:spacing w:line="480" w:lineRule="auto"/>
        <w:rPr>
          <w:rFonts w:ascii="Times New Roman" w:hAnsi="Times New Roman" w:cs="Times New Roman"/>
        </w:rPr>
      </w:pPr>
      <w:r>
        <w:rPr>
          <w:rFonts w:ascii="Times New Roman" w:hAnsi="Times New Roman" w:cs="Times New Roman"/>
          <w:b/>
        </w:rPr>
        <w:tab/>
      </w:r>
    </w:p>
    <w:p w:rsidR="00D9107B" w:rsidRPr="00D9107B" w:rsidRDefault="00D9107B" w:rsidP="00D914C0">
      <w:pPr>
        <w:spacing w:line="480" w:lineRule="auto"/>
        <w:rPr>
          <w:rFonts w:ascii="Times New Roman" w:hAnsi="Times New Roman" w:cs="Times New Roman"/>
          <w:b/>
        </w:rPr>
      </w:pPr>
    </w:p>
    <w:sectPr w:rsidR="00D9107B" w:rsidRPr="00D9107B" w:rsidSect="009E2D54">
      <w:pgSz w:w="12240" w:h="15840"/>
      <w:pgMar w:top="1440" w:right="45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215E8"/>
    <w:multiLevelType w:val="hybridMultilevel"/>
    <w:tmpl w:val="24287322"/>
    <w:lvl w:ilvl="0" w:tplc="101A17CA">
      <w:start w:val="7"/>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D87"/>
    <w:rsid w:val="000B0EC9"/>
    <w:rsid w:val="001A3B6B"/>
    <w:rsid w:val="00213BB2"/>
    <w:rsid w:val="00224CBC"/>
    <w:rsid w:val="00292BEE"/>
    <w:rsid w:val="002A45E8"/>
    <w:rsid w:val="002D2D32"/>
    <w:rsid w:val="00330DDA"/>
    <w:rsid w:val="00353EAB"/>
    <w:rsid w:val="004536B7"/>
    <w:rsid w:val="004E2D87"/>
    <w:rsid w:val="005574A0"/>
    <w:rsid w:val="005E3053"/>
    <w:rsid w:val="0073345E"/>
    <w:rsid w:val="007B3512"/>
    <w:rsid w:val="007D508E"/>
    <w:rsid w:val="008D1EE9"/>
    <w:rsid w:val="008E71FE"/>
    <w:rsid w:val="00906196"/>
    <w:rsid w:val="00976CFD"/>
    <w:rsid w:val="009E2D54"/>
    <w:rsid w:val="009E4D5B"/>
    <w:rsid w:val="00B63C6C"/>
    <w:rsid w:val="00B75B20"/>
    <w:rsid w:val="00D47DEF"/>
    <w:rsid w:val="00D868AD"/>
    <w:rsid w:val="00D9107B"/>
    <w:rsid w:val="00D914C0"/>
    <w:rsid w:val="00EB7B53"/>
    <w:rsid w:val="00EC1F6B"/>
    <w:rsid w:val="00F776E9"/>
    <w:rsid w:val="00F90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3BE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B20"/>
    <w:pPr>
      <w:ind w:left="720"/>
      <w:contextualSpacing/>
    </w:pPr>
  </w:style>
  <w:style w:type="paragraph" w:styleId="Bibliography">
    <w:name w:val="Bibliography"/>
    <w:basedOn w:val="Normal"/>
    <w:next w:val="Normal"/>
    <w:uiPriority w:val="37"/>
    <w:unhideWhenUsed/>
    <w:rsid w:val="00D9107B"/>
    <w:pPr>
      <w:spacing w:line="480" w:lineRule="auto"/>
      <w:ind w:left="720" w:hanging="720"/>
    </w:pPr>
  </w:style>
  <w:style w:type="table" w:styleId="TableGrid">
    <w:name w:val="Table Grid"/>
    <w:basedOn w:val="TableNormal"/>
    <w:uiPriority w:val="59"/>
    <w:rsid w:val="00B63C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B20"/>
    <w:pPr>
      <w:ind w:left="720"/>
      <w:contextualSpacing/>
    </w:pPr>
  </w:style>
  <w:style w:type="paragraph" w:styleId="Bibliography">
    <w:name w:val="Bibliography"/>
    <w:basedOn w:val="Normal"/>
    <w:next w:val="Normal"/>
    <w:uiPriority w:val="37"/>
    <w:unhideWhenUsed/>
    <w:rsid w:val="00D9107B"/>
    <w:pPr>
      <w:spacing w:line="480" w:lineRule="auto"/>
      <w:ind w:left="720" w:hanging="720"/>
    </w:pPr>
  </w:style>
  <w:style w:type="table" w:styleId="TableGrid">
    <w:name w:val="Table Grid"/>
    <w:basedOn w:val="TableNormal"/>
    <w:uiPriority w:val="59"/>
    <w:rsid w:val="00B63C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527116">
      <w:bodyDiv w:val="1"/>
      <w:marLeft w:val="0"/>
      <w:marRight w:val="0"/>
      <w:marTop w:val="0"/>
      <w:marBottom w:val="0"/>
      <w:divBdr>
        <w:top w:val="none" w:sz="0" w:space="0" w:color="auto"/>
        <w:left w:val="none" w:sz="0" w:space="0" w:color="auto"/>
        <w:bottom w:val="none" w:sz="0" w:space="0" w:color="auto"/>
        <w:right w:val="none" w:sz="0" w:space="0" w:color="auto"/>
      </w:divBdr>
    </w:div>
    <w:div w:id="933168035">
      <w:bodyDiv w:val="1"/>
      <w:marLeft w:val="0"/>
      <w:marRight w:val="0"/>
      <w:marTop w:val="0"/>
      <w:marBottom w:val="0"/>
      <w:divBdr>
        <w:top w:val="none" w:sz="0" w:space="0" w:color="auto"/>
        <w:left w:val="none" w:sz="0" w:space="0" w:color="auto"/>
        <w:bottom w:val="none" w:sz="0" w:space="0" w:color="auto"/>
        <w:right w:val="none" w:sz="0" w:space="0" w:color="auto"/>
      </w:divBdr>
    </w:div>
    <w:div w:id="995570345">
      <w:bodyDiv w:val="1"/>
      <w:marLeft w:val="0"/>
      <w:marRight w:val="0"/>
      <w:marTop w:val="0"/>
      <w:marBottom w:val="0"/>
      <w:divBdr>
        <w:top w:val="none" w:sz="0" w:space="0" w:color="auto"/>
        <w:left w:val="none" w:sz="0" w:space="0" w:color="auto"/>
        <w:bottom w:val="none" w:sz="0" w:space="0" w:color="auto"/>
        <w:right w:val="none" w:sz="0" w:space="0" w:color="auto"/>
      </w:divBdr>
    </w:div>
    <w:div w:id="1119446386">
      <w:bodyDiv w:val="1"/>
      <w:marLeft w:val="0"/>
      <w:marRight w:val="0"/>
      <w:marTop w:val="0"/>
      <w:marBottom w:val="0"/>
      <w:divBdr>
        <w:top w:val="none" w:sz="0" w:space="0" w:color="auto"/>
        <w:left w:val="none" w:sz="0" w:space="0" w:color="auto"/>
        <w:bottom w:val="none" w:sz="0" w:space="0" w:color="auto"/>
        <w:right w:val="none" w:sz="0" w:space="0" w:color="auto"/>
      </w:divBdr>
    </w:div>
    <w:div w:id="1717123102">
      <w:bodyDiv w:val="1"/>
      <w:marLeft w:val="0"/>
      <w:marRight w:val="0"/>
      <w:marTop w:val="0"/>
      <w:marBottom w:val="0"/>
      <w:divBdr>
        <w:top w:val="none" w:sz="0" w:space="0" w:color="auto"/>
        <w:left w:val="none" w:sz="0" w:space="0" w:color="auto"/>
        <w:bottom w:val="none" w:sz="0" w:space="0" w:color="auto"/>
        <w:right w:val="none" w:sz="0" w:space="0" w:color="auto"/>
      </w:divBdr>
    </w:div>
    <w:div w:id="2072535943">
      <w:bodyDiv w:val="1"/>
      <w:marLeft w:val="0"/>
      <w:marRight w:val="0"/>
      <w:marTop w:val="0"/>
      <w:marBottom w:val="0"/>
      <w:divBdr>
        <w:top w:val="none" w:sz="0" w:space="0" w:color="auto"/>
        <w:left w:val="none" w:sz="0" w:space="0" w:color="auto"/>
        <w:bottom w:val="none" w:sz="0" w:space="0" w:color="auto"/>
        <w:right w:val="none" w:sz="0" w:space="0" w:color="auto"/>
      </w:divBdr>
    </w:div>
    <w:div w:id="2083598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8123</Words>
  <Characters>46307</Characters>
  <Application>Microsoft Macintosh Word</Application>
  <DocSecurity>0</DocSecurity>
  <Lines>385</Lines>
  <Paragraphs>108</Paragraphs>
  <ScaleCrop>false</ScaleCrop>
  <Company/>
  <LinksUpToDate>false</LinksUpToDate>
  <CharactersWithSpaces>54322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Antczak</dc:creator>
  <cp:keywords/>
  <dc:description/>
  <cp:lastModifiedBy>mark Antczak</cp:lastModifiedBy>
  <cp:revision>2</cp:revision>
  <cp:lastPrinted>2020-08-09T03:35:00Z</cp:lastPrinted>
  <dcterms:created xsi:type="dcterms:W3CDTF">2020-08-13T03:50:00Z</dcterms:created>
  <dcterms:modified xsi:type="dcterms:W3CDTF">2020-08-13T03:50:00Z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id="KwGk4GkT"/&gt;&lt;style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