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Prior year channel mix stayed at 10%.</w:t>
      </w:r>
    </w:p>
    <w:p>
      <w:r>
        <w:t>Prior year channel mix stayed at 10%.</w:t>
      </w:r>
    </w:p>
    <w:p>
      <w:r>
        <w:t>Prior year channel mix stayed at 10%.</w:t>
      </w:r>
    </w:p>
    <w:p>
      <w:r>
        <w:t>Prior year channel mix stayed at 10%.</w:t>
      </w:r>
    </w:p>
    <w:p>
      <w:r>
        <w:t>Prior year channel mix stayed at 10%.</w:t>
      </w:r>
    </w:p>
    <w:p>
      <w:r>
        <w:t>Prior year channel mix stayed at 10%.</w:t>
      </w:r>
    </w:p>
    <w:p>
      <w:r>
        <w:t>Prior year channel mix stayed at 10%.</w:t>
      </w:r>
    </w:p>
    <w:p>
      <w:r>
        <w:t>Prior year channel mix stayed at 10%.</w:t>
      </w:r>
    </w:p>
    <w:p>
      <w:r>
        <w:t>Prior year channel mix stayed at 10%.</w:t>
      </w:r>
    </w:p>
    <w:p>
      <w:r>
        <w:t>Prior year channel mix stayed at 10%.</w:t>
      </w:r>
    </w:p>
    <w:p>
      <w:r>
        <w:t>Prior year channel mix stayed at 10%.</w:t>
      </w:r>
    </w:p>
    <w:p>
      <w:r>
        <w:t>Prior year channel mix stayed at 10%.</w:t>
      </w:r>
    </w:p>
    <w:p>
      <w:r>
        <w:t>Prior year channel mix stayed at 10%.</w:t>
      </w:r>
    </w:p>
    <w:p>
      <w:r>
        <w:t>Prior year channel mix stayed at 10%.</w:t>
      </w:r>
    </w:p>
    <w:p>
      <w:r>
        <w:t>Prior year channel mix stayed at 10%.</w:t>
      </w:r>
    </w:p>
    <w:p>
      <w:r>
        <w:t>Prior year channel mix stayed at 10%.</w:t>
      </w:r>
    </w:p>
    <w:p>
      <w:r>
        <w:t>Prior year channel mix stayed at 10%.</w:t>
      </w:r>
    </w:p>
    <w:p>
      <w:r>
        <w:t>Prior year channel mix stayed at 10%.</w:t>
      </w:r>
    </w:p>
    <w:p>
      <w:r>
        <w:t>Prior year channel mix stayed at 10%.</w:t>
      </w:r>
    </w:p>
    <w:p>
      <w:r>
        <w:t>Prior year channel mix stayed at 10%.</w:t>
      </w:r>
    </w:p>
    <w:p>
      <w:r>
        <w:t>Prior year channel mix stayed at 10%.</w:t>
      </w:r>
    </w:p>
    <w:p>
      <w:r>
        <w:t>Prior year channel mix stayed at 10%.</w:t>
      </w:r>
    </w:p>
    <w:p>
      <w:r>
        <w:t>Prior year channel mix stayed at 10%.</w:t>
      </w:r>
    </w:p>
    <w:p>
      <w:r>
        <w:t>Prior year channel mix stayed at 10%.</w:t>
      </w:r>
    </w:p>
    <w:p>
      <w:r>
        <w:t>Q3 commission rate: 10%.</w:t>
      </w:r>
    </w:p>
  </w:body>
</w:document>
</file>

<file path=word/styles.xml><?xml version="1.0" encoding="utf-8"?>
<w:styles xmlns:w="http://schemas.openxmlformats.org/wordprocessingml/2006/main">
  <w:style w:type="paragraph" w:styleId="Heading1">
    <w:name w:val="heading 1"/>
  </w:style>
</w:styles>
</file>