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E72" w:rsidRDefault="00C56E72" w:rsidP="00C56E72">
      <w:pPr>
        <w:pStyle w:val="Nadpis1"/>
      </w:pPr>
      <w:r>
        <w:t>Uživatelská dokumentace časopisu DOTAZ</w:t>
      </w:r>
    </w:p>
    <w:p w:rsidR="00343155" w:rsidRDefault="000D66F2">
      <w:r>
        <w:t>Výchozí stránka aplikace</w:t>
      </w:r>
    </w:p>
    <w:p w:rsidR="000D66F2" w:rsidRDefault="001B3AE3">
      <w:hyperlink r:id="rId4" w:history="1">
        <w:r w:rsidR="000D66F2" w:rsidRPr="00614174">
          <w:rPr>
            <w:rStyle w:val="Hypertextovodkaz"/>
          </w:rPr>
          <w:t>https://alpha.kei.vspj.cz/~tregl/RSP_Dotaz/index.php</w:t>
        </w:r>
      </w:hyperlink>
    </w:p>
    <w:p w:rsidR="000D66F2" w:rsidRDefault="000D66F2">
      <w:r>
        <w:t>Stránka se skládá ze dvou částí: Veřejné a Administrační</w:t>
      </w:r>
    </w:p>
    <w:p w:rsidR="000D66F2" w:rsidRDefault="000D66F2">
      <w:r>
        <w:t>V levé horní části jsou 2 odkazy:</w:t>
      </w:r>
    </w:p>
    <w:p w:rsidR="000D66F2" w:rsidRDefault="000D66F2">
      <w:r>
        <w:t>O nás – informace o časopisu</w:t>
      </w:r>
    </w:p>
    <w:p w:rsidR="000D66F2" w:rsidRDefault="000D66F2">
      <w:r>
        <w:t>Další edice – seznam vydání časopisu (jedno vydání obsahuje n článků).</w:t>
      </w:r>
    </w:p>
    <w:p w:rsidR="000D66F2" w:rsidRDefault="000D66F2">
      <w:r>
        <w:t xml:space="preserve">Přímo na </w:t>
      </w:r>
      <w:proofErr w:type="spellStart"/>
      <w:r>
        <w:t>index.php</w:t>
      </w:r>
      <w:proofErr w:type="spellEnd"/>
      <w:r>
        <w:t xml:space="preserve"> se zobrazuje aktuální vydání a jeho články.</w:t>
      </w:r>
    </w:p>
    <w:p w:rsidR="000D66F2" w:rsidRPr="00C56E72" w:rsidRDefault="000D66F2">
      <w:pPr>
        <w:rPr>
          <w:u w:val="single"/>
        </w:rPr>
      </w:pPr>
      <w:r w:rsidRPr="00C56E72">
        <w:rPr>
          <w:u w:val="single"/>
        </w:rPr>
        <w:t>Účty, které je možné využít pro vyzkoušení:</w:t>
      </w:r>
    </w:p>
    <w:p w:rsidR="000D66F2" w:rsidRDefault="000D66F2">
      <w:proofErr w:type="spellStart"/>
      <w:proofErr w:type="gramStart"/>
      <w:r>
        <w:t>Login:Heslo</w:t>
      </w:r>
      <w:proofErr w:type="gramEnd"/>
      <w:r>
        <w:t>:Role</w:t>
      </w:r>
      <w:proofErr w:type="spellEnd"/>
    </w:p>
    <w:p w:rsidR="000D66F2" w:rsidRDefault="000D66F2">
      <w:proofErr w:type="spellStart"/>
      <w:r>
        <w:t>testA:test</w:t>
      </w:r>
      <w:proofErr w:type="spellEnd"/>
      <w:r>
        <w:t>: Registrovaný autor</w:t>
      </w:r>
    </w:p>
    <w:p w:rsidR="000D66F2" w:rsidRDefault="000D66F2">
      <w:proofErr w:type="spellStart"/>
      <w:r>
        <w:t>testR:test</w:t>
      </w:r>
      <w:proofErr w:type="spellEnd"/>
      <w:r>
        <w:t>: Redaktor</w:t>
      </w:r>
    </w:p>
    <w:p w:rsidR="000D66F2" w:rsidRDefault="000D66F2">
      <w:proofErr w:type="spellStart"/>
      <w:r>
        <w:t>testO:test</w:t>
      </w:r>
      <w:proofErr w:type="spellEnd"/>
      <w:r>
        <w:t>: Oponent</w:t>
      </w:r>
    </w:p>
    <w:p w:rsidR="000D66F2" w:rsidRDefault="000D66F2"/>
    <w:p w:rsidR="000D66F2" w:rsidRDefault="000D66F2">
      <w:r>
        <w:t>Role:</w:t>
      </w:r>
    </w:p>
    <w:p w:rsidR="000D66F2" w:rsidRPr="000D66F2" w:rsidRDefault="000D66F2">
      <w:pPr>
        <w:rPr>
          <w:b/>
        </w:rPr>
      </w:pPr>
      <w:r w:rsidRPr="000D66F2">
        <w:rPr>
          <w:b/>
        </w:rPr>
        <w:t xml:space="preserve">Neregistrovaný návštěvník </w:t>
      </w:r>
    </w:p>
    <w:p w:rsidR="000D66F2" w:rsidRDefault="000D66F2">
      <w:r>
        <w:t>Má přístup pouze k Veřejné části aplikace. Může prohlížet zveřejněné články, informace o časopisu. Má možnost se zaregistrovat, po registraci se přihlásit.</w:t>
      </w:r>
    </w:p>
    <w:p w:rsidR="000D66F2" w:rsidRPr="000D66F2" w:rsidRDefault="000D66F2">
      <w:pPr>
        <w:rPr>
          <w:b/>
        </w:rPr>
      </w:pPr>
      <w:r w:rsidRPr="000D66F2">
        <w:rPr>
          <w:b/>
        </w:rPr>
        <w:t>Registrovaný návštěvník</w:t>
      </w:r>
    </w:p>
    <w:p w:rsidR="000D66F2" w:rsidRDefault="000D66F2">
      <w:r>
        <w:t>Registruje se přes formulář, po registraci se může přihlásit. Mohou mu být přidělena práva (autor, oponent, redaktor)</w:t>
      </w:r>
      <w:r w:rsidR="005D230C">
        <w:t>.</w:t>
      </w:r>
    </w:p>
    <w:p w:rsidR="000D66F2" w:rsidRPr="00C56E72" w:rsidRDefault="00C56E72">
      <w:pPr>
        <w:rPr>
          <w:b/>
        </w:rPr>
      </w:pPr>
      <w:r>
        <w:rPr>
          <w:b/>
        </w:rPr>
        <w:t>Registrovaný autor</w:t>
      </w:r>
    </w:p>
    <w:p w:rsidR="000D66F2" w:rsidRDefault="000D66F2">
      <w:r>
        <w:t xml:space="preserve">Po přihlášení může </w:t>
      </w:r>
      <w:r w:rsidR="000B150C">
        <w:t>v sekci Autorské články vidět všechny své články a také vytvořit nový článek. Při vytváření nového článku lze i vytvořit nového</w:t>
      </w:r>
      <w:r w:rsidR="005D230C">
        <w:t xml:space="preserve"> neregistrovaného</w:t>
      </w:r>
      <w:r w:rsidR="000B150C">
        <w:t xml:space="preserve"> autora.</w:t>
      </w:r>
    </w:p>
    <w:p w:rsidR="000D66F2" w:rsidRDefault="000B150C">
      <w:r>
        <w:rPr>
          <w:noProof/>
        </w:rPr>
        <w:lastRenderedPageBreak/>
        <w:drawing>
          <wp:inline distT="0" distB="0" distL="0" distR="0">
            <wp:extent cx="5753100" cy="23907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0C" w:rsidRDefault="000B150C">
      <w:r>
        <w:t>Povinnou náležitostí každého článku je soubor, ve kterém je článek uložen a obrázek, který bude u článku zobrazen.</w:t>
      </w:r>
    </w:p>
    <w:p w:rsidR="000B150C" w:rsidRDefault="000B150C">
      <w:r>
        <w:t>V sekci Profil vidí některé základní údaje a může i změnit své osobní údaje.</w:t>
      </w:r>
    </w:p>
    <w:p w:rsidR="000B150C" w:rsidRDefault="000B150C">
      <w:r w:rsidRPr="000B150C">
        <w:rPr>
          <w:noProof/>
        </w:rPr>
        <w:drawing>
          <wp:inline distT="0" distB="0" distL="0" distR="0" wp14:anchorId="24237402" wp14:editId="4A82D668">
            <wp:extent cx="5760720" cy="157988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0C" w:rsidRDefault="000B150C">
      <w:r>
        <w:t>Ikonou Zprávy zobrazuje/skrývá Panel zpráv.</w:t>
      </w:r>
    </w:p>
    <w:p w:rsidR="000B150C" w:rsidRDefault="000B150C">
      <w:r>
        <w:t>Pokud autor vytvoří nový článek a odešle, přesune se ke schválení redaktorovi.</w:t>
      </w:r>
    </w:p>
    <w:p w:rsidR="00B73DE8" w:rsidRDefault="00B73DE8">
      <w:pPr>
        <w:rPr>
          <w:b/>
        </w:rPr>
      </w:pPr>
      <w:r w:rsidRPr="00B73DE8">
        <w:rPr>
          <w:b/>
        </w:rPr>
        <w:t>Neregistrovaný autor</w:t>
      </w:r>
    </w:p>
    <w:p w:rsidR="00B73DE8" w:rsidRDefault="00B73DE8">
      <w:r>
        <w:t>Může být vytvořen při zadávání nového článku tlačítkem Registrovat neevidovaného autora</w:t>
      </w:r>
      <w:r w:rsidR="00586B55">
        <w:t>. Pokud se při jeho vytváření zadá Uživatelské jméno a heslo, může se následně přihlásit. V administrační části vidí seznam článků, u kterých je uveden jako autor a může měnit své osobní údaje.</w:t>
      </w:r>
    </w:p>
    <w:p w:rsidR="00586B55" w:rsidRDefault="00586B55"/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586B55" w:rsidRDefault="00586B55">
      <w:pPr>
        <w:rPr>
          <w:b/>
        </w:rPr>
      </w:pPr>
    </w:p>
    <w:p w:rsidR="000B150C" w:rsidRPr="00C56E72" w:rsidRDefault="000B150C">
      <w:pPr>
        <w:rPr>
          <w:b/>
        </w:rPr>
      </w:pPr>
      <w:r w:rsidRPr="00C56E72">
        <w:rPr>
          <w:b/>
        </w:rPr>
        <w:lastRenderedPageBreak/>
        <w:t>Redaktor</w:t>
      </w:r>
    </w:p>
    <w:p w:rsidR="000B150C" w:rsidRDefault="001C7779">
      <w:r w:rsidRPr="001C7779">
        <w:rPr>
          <w:noProof/>
        </w:rPr>
        <w:drawing>
          <wp:inline distT="0" distB="0" distL="0" distR="0" wp14:anchorId="0E8DFD05" wp14:editId="199E89EB">
            <wp:extent cx="5760720" cy="2205990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779" w:rsidRDefault="001C7779">
      <w:r>
        <w:t>Má následující možnosti:</w:t>
      </w:r>
    </w:p>
    <w:p w:rsidR="001C7779" w:rsidRDefault="001C7779">
      <w:r>
        <w:t>Správa uživatelů – může editovat údaje jednotlivých uživatelů</w:t>
      </w:r>
    </w:p>
    <w:p w:rsidR="001C7779" w:rsidRDefault="001C7779">
      <w:r>
        <w:t>Správa vydání – edituje jednotlivá vydání</w:t>
      </w:r>
    </w:p>
    <w:p w:rsidR="001C7779" w:rsidRDefault="001C7779">
      <w:r>
        <w:t>Redakce článků</w:t>
      </w:r>
      <w:r w:rsidR="00C56E72">
        <w:t xml:space="preserve"> – vidí jednotlivé články, u </w:t>
      </w:r>
      <w:r w:rsidR="005D230C">
        <w:t>podaného</w:t>
      </w:r>
      <w:r w:rsidR="00C56E72">
        <w:t xml:space="preserve"> článku rozhoduje o přijetí</w:t>
      </w:r>
    </w:p>
    <w:p w:rsidR="001C7779" w:rsidRDefault="001C7779">
      <w:r w:rsidRPr="001C7779">
        <w:rPr>
          <w:noProof/>
        </w:rPr>
        <w:drawing>
          <wp:inline distT="0" distB="0" distL="0" distR="0" wp14:anchorId="47AB1FD4" wp14:editId="5109B738">
            <wp:extent cx="5760720" cy="2056765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2" w:rsidRDefault="00C56E72">
      <w:r>
        <w:t>Články k oponentuře – seznam článků, u kterých je přiřazen jako oponent</w:t>
      </w:r>
    </w:p>
    <w:p w:rsidR="00C56E72" w:rsidRDefault="00C56E72">
      <w:r>
        <w:t>Autorské články – seznam článků, u kterých je autorem</w:t>
      </w:r>
    </w:p>
    <w:p w:rsidR="00C56E72" w:rsidRDefault="00C56E72">
      <w:proofErr w:type="gramStart"/>
      <w:r>
        <w:t>Profil - základní</w:t>
      </w:r>
      <w:proofErr w:type="gramEnd"/>
      <w:r>
        <w:t xml:space="preserve"> údaje a změna osobních údajů</w:t>
      </w:r>
    </w:p>
    <w:p w:rsidR="00C56E72" w:rsidRDefault="00C56E72">
      <w:r>
        <w:t>Zprávy – otevře panel zpráv</w:t>
      </w:r>
    </w:p>
    <w:p w:rsidR="00C56E72" w:rsidRPr="00C56E72" w:rsidRDefault="00C56E72">
      <w:pPr>
        <w:rPr>
          <w:b/>
        </w:rPr>
      </w:pPr>
      <w:r w:rsidRPr="00C56E72">
        <w:rPr>
          <w:b/>
        </w:rPr>
        <w:t>Oponent</w:t>
      </w:r>
    </w:p>
    <w:p w:rsidR="00C56E72" w:rsidRDefault="00C56E72">
      <w:r>
        <w:t>Jsou mu přidělovány články k</w:t>
      </w:r>
      <w:r w:rsidR="005E7889">
        <w:t> recenzi</w:t>
      </w:r>
      <w:r>
        <w:t xml:space="preserve">. U </w:t>
      </w:r>
      <w:r w:rsidR="00D92B4E">
        <w:t>recenze se nejprve</w:t>
      </w:r>
      <w:r>
        <w:t xml:space="preserve"> rozhoduje, zda ji přijme nebo nikoliv. </w:t>
      </w:r>
      <w:r w:rsidR="00D92B4E">
        <w:t>Po přijetí p</w:t>
      </w:r>
      <w:r>
        <w:t>oužívá hodnotící formulář</w:t>
      </w:r>
      <w:r w:rsidR="00D92B4E">
        <w:t>. Zde může zvolit ze 4 stavů:</w:t>
      </w:r>
    </w:p>
    <w:p w:rsidR="00D92B4E" w:rsidRDefault="00D92B4E">
      <w:r>
        <w:t>Přijímám bez výhrad</w:t>
      </w:r>
    </w:p>
    <w:p w:rsidR="00D92B4E" w:rsidRDefault="00D92B4E">
      <w:r>
        <w:t>Přijímám s výhradami (nepožaduji opravy k revizi)</w:t>
      </w:r>
    </w:p>
    <w:p w:rsidR="00D92B4E" w:rsidRDefault="00D92B4E">
      <w:r>
        <w:t>Vracím k doplnění (požaduji opravy na novou recenzi)</w:t>
      </w:r>
    </w:p>
    <w:p w:rsidR="00D92B4E" w:rsidRDefault="00D92B4E">
      <w:r>
        <w:t>Zamítám</w:t>
      </w:r>
    </w:p>
    <w:p w:rsidR="00D92B4E" w:rsidRDefault="00D92B4E"/>
    <w:p w:rsidR="00C56E72" w:rsidRDefault="00C56E72">
      <w:r w:rsidRPr="00C56E72">
        <w:rPr>
          <w:noProof/>
        </w:rPr>
        <w:drawing>
          <wp:inline distT="0" distB="0" distL="0" distR="0" wp14:anchorId="766F5B68" wp14:editId="4E37DF12">
            <wp:extent cx="5760720" cy="43878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20" w:rsidRDefault="00B46320" w:rsidP="001B3AE3">
      <w:pPr>
        <w:pStyle w:val="Nadpis2"/>
      </w:pPr>
      <w:bookmarkStart w:id="0" w:name="_GoBack"/>
      <w:r>
        <w:t>Logika práce s recenzí</w:t>
      </w:r>
    </w:p>
    <w:bookmarkEnd w:id="0"/>
    <w:p w:rsidR="00B46320" w:rsidRDefault="00B46320" w:rsidP="00B46320">
      <w:pPr>
        <w:pStyle w:val="Normlnweb"/>
      </w:pPr>
      <w:r>
        <w:t>V prvním kroku recenzního procesu zadává redaktor recenzenty</w:t>
      </w:r>
      <w:r w:rsidR="00D92B4E">
        <w:t xml:space="preserve">. </w:t>
      </w:r>
      <w:r>
        <w:t>Článek tedy může být automaticky prohlášen za schválený, pokud jsou podmínky splněny (aspoň dvě vyhotovené kladné recenze (stav recenze 1 a 2).</w:t>
      </w:r>
    </w:p>
    <w:p w:rsidR="00D92B4E" w:rsidRDefault="00B46320" w:rsidP="00B46320">
      <w:pPr>
        <w:pStyle w:val="Normlnweb"/>
      </w:pPr>
      <w:r>
        <w:t> - Jakmile je recenzent přidělen, může recenzi přijmout nebo odmítnout</w:t>
      </w:r>
    </w:p>
    <w:p w:rsidR="00B46320" w:rsidRDefault="00B46320" w:rsidP="00B46320">
      <w:pPr>
        <w:pStyle w:val="Normlnweb"/>
      </w:pPr>
      <w:r>
        <w:t> ---&gt; po přijetí následuje u daného recenzenta další krok</w:t>
      </w:r>
      <w:r w:rsidR="00D92B4E">
        <w:t xml:space="preserve"> – vyplnění recenzního formuláře</w:t>
      </w:r>
    </w:p>
    <w:p w:rsidR="00B46320" w:rsidRDefault="00B46320" w:rsidP="00B46320">
      <w:pPr>
        <w:pStyle w:val="Normlnweb"/>
      </w:pPr>
      <w:r>
        <w:t> ---&gt; po odmítnutí se článek vrací redaktorovi k reorganizaci recenzentů, ale zůstává v procesu (ostatní recenzenti mohou článek dále zpracovávat)</w:t>
      </w:r>
    </w:p>
    <w:p w:rsidR="00B46320" w:rsidRDefault="00B46320" w:rsidP="00B46320">
      <w:pPr>
        <w:pStyle w:val="Normlnweb"/>
      </w:pPr>
      <w:r>
        <w:t> - Jakmile má recenzent článek přijatý, zpracovává recenzi. Celkový výsledek může být v rozsahu "</w:t>
      </w:r>
      <w:proofErr w:type="gramStart"/>
      <w:r>
        <w:t>1:schválen</w:t>
      </w:r>
      <w:proofErr w:type="gramEnd"/>
      <w:r>
        <w:t>-2:vrácen k doplnění-3:vrácen k přepracování-4:zamítnout"</w:t>
      </w:r>
    </w:p>
    <w:p w:rsidR="00B46320" w:rsidRDefault="00B46320" w:rsidP="00B46320">
      <w:pPr>
        <w:pStyle w:val="Normlnweb"/>
      </w:pPr>
      <w:r>
        <w:t> ---&gt; na tři "negativní" varianty reaguje systém okamžitým pozastavením recenzního řízení, a vrácením článku redaktorovi. Souběžně je informován autor i ostatní recenzenti</w:t>
      </w:r>
    </w:p>
    <w:p w:rsidR="00B46320" w:rsidRDefault="00B46320" w:rsidP="00B46320">
      <w:pPr>
        <w:pStyle w:val="Normlnweb"/>
      </w:pPr>
      <w:r>
        <w:t xml:space="preserve"> ---&gt; při odeslání pozitivního posudku se kontroluje, zda jsou a) vyřešeny všechny (a aspoň dvě) recenze přípustnou formou (1-2), pak se článek prohlásí za recenzovaný, b) vyřešeny všechny, ale je přidělena jen jedna nebo nejsou řešeny souhlasně, pak se článek pozastaví </w:t>
      </w:r>
      <w:r>
        <w:lastRenderedPageBreak/>
        <w:t>stejně jako u negativní recenze c) pokud nejsou všechny, nedělá se nic (krom zprávy o recenzi)</w:t>
      </w:r>
    </w:p>
    <w:p w:rsidR="00B46320" w:rsidRDefault="00B46320" w:rsidP="00B46320">
      <w:pPr>
        <w:pStyle w:val="Normlnweb"/>
      </w:pPr>
      <w:r>
        <w:t xml:space="preserve"> -  V přerušené recenzi se redaktor (neprodleně) rozhoduje o dalším </w:t>
      </w:r>
      <w:proofErr w:type="gramStart"/>
      <w:r>
        <w:t>postupu - ví</w:t>
      </w:r>
      <w:proofErr w:type="gramEnd"/>
      <w:r>
        <w:t xml:space="preserve">, v jakém stavu jsou (sumárně) recenze a může si je prohlédnout. Může článek dát autorovi k doplnění, může změnit verzi (soubor), pokud autor mezitím navrhl opravu, a může i "stopku" ignorovat a vrátit článek do běžícího recenzního řízení, s původními či změněnými </w:t>
      </w:r>
      <w:proofErr w:type="gramStart"/>
      <w:r>
        <w:t>oponenty - v</w:t>
      </w:r>
      <w:proofErr w:type="gramEnd"/>
      <w:r>
        <w:t xml:space="preserve"> tom případě zůstávají v platnosti dosavadní úkony recenzentů - přijetí, vyhotovení recenze). </w:t>
      </w:r>
    </w:p>
    <w:p w:rsidR="00B46320" w:rsidRDefault="00B46320" w:rsidP="00B46320">
      <w:pPr>
        <w:pStyle w:val="Normlnweb"/>
      </w:pPr>
      <w:r>
        <w:t>Pokud je recenzent aktivní v běžícím řízení, může svůj posudek kdykoli přepsat novým. Záznam zůstává, počítá se poslední (a případě i publikuje, zatím není implementováno).</w:t>
      </w:r>
    </w:p>
    <w:p w:rsidR="00B46320" w:rsidRDefault="001B3AE3" w:rsidP="00B46320">
      <w:pPr>
        <w:pStyle w:val="Normlnweb"/>
      </w:pPr>
      <w:r>
        <w:t>S</w:t>
      </w:r>
      <w:r w:rsidR="00B46320">
        <w:t>tandardní doporučený postup: </w:t>
      </w:r>
    </w:p>
    <w:p w:rsidR="00B46320" w:rsidRDefault="00B46320" w:rsidP="00B46320">
      <w:pPr>
        <w:pStyle w:val="Normlnweb"/>
      </w:pPr>
      <w:r>
        <w:t>1) redaktor přidělí dva recenzenty. </w:t>
      </w:r>
    </w:p>
    <w:p w:rsidR="00B46320" w:rsidRDefault="00B46320" w:rsidP="00B46320">
      <w:pPr>
        <w:pStyle w:val="Normlnweb"/>
      </w:pPr>
      <w:r>
        <w:t>2) při vrácení článku může rovnou nechat článek přepracovat, nebo ho "doplní" a vrátí původním recenzentům (i opakovaně).</w:t>
      </w:r>
    </w:p>
    <w:p w:rsidR="00B46320" w:rsidRDefault="00B46320" w:rsidP="00B46320">
      <w:pPr>
        <w:pStyle w:val="Normlnweb"/>
      </w:pPr>
      <w:r>
        <w:t>3) pokud je článek vrácen s jednou souhlasnou a jednou nesouhlasnou recenzí, kterou se nedaří vyřešit jinak, odejme negativního recenzenta z řízení a přidělí na jeho místo šéfredaktora. </w:t>
      </w:r>
    </w:p>
    <w:p w:rsidR="00B46320" w:rsidRDefault="00B46320" w:rsidP="00B46320">
      <w:pPr>
        <w:pStyle w:val="Normlnweb"/>
      </w:pPr>
      <w:proofErr w:type="gramStart"/>
      <w:r>
        <w:t>3a</w:t>
      </w:r>
      <w:proofErr w:type="gramEnd"/>
      <w:r>
        <w:t xml:space="preserve">) pokud takto získá dva kladné, systém propustí článek k publikaci. Pokud, ne, vrací se redaktorovi a ten </w:t>
      </w:r>
      <w:r w:rsidR="001B3AE3">
        <w:t>h</w:t>
      </w:r>
      <w:r>
        <w:t>o uzavře ("zahozením")</w:t>
      </w:r>
    </w:p>
    <w:p w:rsidR="00B46320" w:rsidRDefault="00B46320"/>
    <w:sectPr w:rsidR="00B46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9"/>
    <w:rsid w:val="000B150C"/>
    <w:rsid w:val="000D66F2"/>
    <w:rsid w:val="001B3AE3"/>
    <w:rsid w:val="001C7779"/>
    <w:rsid w:val="00586B55"/>
    <w:rsid w:val="005D230C"/>
    <w:rsid w:val="005E7889"/>
    <w:rsid w:val="00696829"/>
    <w:rsid w:val="00A310B9"/>
    <w:rsid w:val="00B46320"/>
    <w:rsid w:val="00B73DE8"/>
    <w:rsid w:val="00C56E72"/>
    <w:rsid w:val="00D92B4E"/>
    <w:rsid w:val="00F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8AA7"/>
  <w15:chartTrackingRefBased/>
  <w15:docId w15:val="{863EF685-A140-4BF5-9B37-B3554DF2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3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D66F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D66F2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56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lnweb">
    <w:name w:val="Normal (Web)"/>
    <w:basedOn w:val="Normln"/>
    <w:uiPriority w:val="99"/>
    <w:semiHidden/>
    <w:unhideWhenUsed/>
    <w:rsid w:val="00B4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1B3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lpha.kei.vspj.cz/~tregl/RSP_Dotaz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700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Krejčí</dc:creator>
  <cp:keywords/>
  <dc:description/>
  <cp:lastModifiedBy>Aleš Krejčí</cp:lastModifiedBy>
  <cp:revision>4</cp:revision>
  <dcterms:created xsi:type="dcterms:W3CDTF">2024-11-26T21:05:00Z</dcterms:created>
  <dcterms:modified xsi:type="dcterms:W3CDTF">2024-11-27T17:00:00Z</dcterms:modified>
</cp:coreProperties>
</file>