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Synthetic Corrosion Inspection Report</w:t>
      </w:r>
    </w:p>
    <w:p>
      <w:pPr>
        <w:jc w:val="center"/>
      </w:pPr>
      <w:r>
        <w:rPr>
          <w:b/>
          <w:sz w:val="20"/>
        </w:rPr>
        <w:t>SYNTHETIC DEMO DATA - NOT AN OPERATING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Facility</w:t>
            </w:r>
          </w:p>
        </w:tc>
        <w:tc>
          <w:tcPr>
            <w:tcW w:type="dxa" w:w="4320"/>
          </w:tcPr>
          <w:p>
            <w:r>
              <w:t>Kavach Demonstration Refinery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Crude Distillation Unit (CDU)</w:t>
            </w:r>
          </w:p>
        </w:tc>
      </w:tr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Tower T-101</w:t>
            </w:r>
          </w:p>
        </w:tc>
      </w:tr>
      <w:tr>
        <w:tc>
          <w:tcPr>
            <w:tcW w:type="dxa" w:w="4320"/>
          </w:tcPr>
          <w:p>
            <w:r>
              <w:t>Inspection date</w:t>
            </w:r>
          </w:p>
        </w:tc>
        <w:tc>
          <w:tcPr>
            <w:tcW w:type="dxa" w:w="4320"/>
          </w:tcPr>
          <w:p>
            <w:r>
              <w:t>10 September 2026</w:t>
            </w:r>
          </w:p>
        </w:tc>
      </w:tr>
      <w:tr>
        <w:tc>
          <w:tcPr>
            <w:tcW w:type="dxa" w:w="4320"/>
          </w:tcPr>
          <w:p>
            <w:r>
              <w:t>Inspection method</w:t>
            </w:r>
          </w:p>
        </w:tc>
        <w:tc>
          <w:tcPr>
            <w:tcW w:type="dxa" w:w="4320"/>
          </w:tcPr>
          <w:p>
            <w:r>
              <w:t>Visual inspection and ultrasonic thickness checks</w:t>
            </w:r>
          </w:p>
        </w:tc>
      </w:tr>
    </w:tbl>
    <w:p>
      <w:pPr>
        <w:pStyle w:val="Heading1"/>
      </w:pPr>
      <w:r>
        <w:t>Inspection summary</w:t>
      </w:r>
    </w:p>
    <w:p>
      <w:r>
        <w:t>This demonstration report simulates a routine integrity review. It is designed for Kavach AI document extraction, knowledge-grounding, and approval-note workflows.</w:t>
      </w:r>
    </w:p>
    <w:p>
      <w:pPr>
        <w:pStyle w:val="Heading1"/>
      </w:pPr>
      <w:r>
        <w:t>Key findings</w:t>
      </w:r>
    </w:p>
    <w:p>
      <w:pPr>
        <w:pStyle w:val="ListBullet"/>
      </w:pPr>
      <w:r>
        <w:t>Shell thickness at the lower course measured 12.5 mm; minimum allowable thickness is 10.0 mm.</w:t>
      </w:r>
    </w:p>
    <w:p>
      <w:pPr>
        <w:pStyle w:val="ListBullet"/>
      </w:pPr>
      <w:r>
        <w:t>Minor localized pitting was observed near nozzle N-1. No active leak was observed.</w:t>
      </w:r>
    </w:p>
    <w:p>
      <w:pPr>
        <w:pStyle w:val="ListBullet"/>
      </w:pPr>
      <w:r>
        <w:t>Overhead condenser piping showed early chloride-attack indicators requiring process review.</w:t>
      </w:r>
    </w:p>
    <w:p>
      <w:pPr>
        <w:pStyle w:val="Heading1"/>
      </w:pPr>
      <w:r>
        <w:t>Recommended actions</w:t>
      </w:r>
    </w:p>
    <w:p>
      <w:pPr>
        <w:pStyle w:val="ListNumber"/>
      </w:pPr>
      <w:r>
        <w:t>Schedule focused ultrasonic testing for nozzle N-1 within 90 days.</w:t>
      </w:r>
    </w:p>
    <w:p>
      <w:pPr>
        <w:pStyle w:val="ListNumber"/>
      </w:pPr>
      <w:r>
        <w:t>Verify wash-water injection rate and review sour-water chloride trend with Operations.</w:t>
      </w:r>
    </w:p>
    <w:p>
      <w:pPr>
        <w:pStyle w:val="ListNumber"/>
      </w:pPr>
      <w:r>
        <w:t>Record photographs and thickness readings in the next integrity review pack.</w:t>
      </w:r>
    </w:p>
    <w:p>
      <w:pPr>
        <w:pStyle w:val="Heading1"/>
      </w:pPr>
      <w:r>
        <w:t>Demo task</w:t>
      </w:r>
    </w:p>
    <w:p>
      <w:r>
        <w:t>Extract the findings, compare them against the local corrosion-monitoring SOP, and generate a concise approval note for the inspection manager.</w:t>
      </w:r>
    </w:p>
    <w:p>
      <w:r>
        <w:t>Prepared for Kavach AI demonstration only.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