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B5" w:rsidRPr="00182454" w:rsidRDefault="00C02DB5" w:rsidP="00C02DB5">
      <w:pPr>
        <w:pStyle w:val="Ttulo1"/>
        <w:rPr>
          <w:sz w:val="44"/>
          <w:szCs w:val="44"/>
        </w:rPr>
      </w:pPr>
      <w:r w:rsidRPr="00182454">
        <w:rPr>
          <w:sz w:val="44"/>
          <w:szCs w:val="44"/>
        </w:rPr>
        <w:t>FORMULARIO</w:t>
      </w:r>
    </w:p>
    <w:p w:rsidR="00C02DB5" w:rsidRPr="00182454" w:rsidRDefault="00C02DB5" w:rsidP="00C02DB5">
      <w:pPr>
        <w:rPr>
          <w:rFonts w:ascii="Arial Black" w:hAnsi="Arial Black"/>
          <w:color w:val="4472C4" w:themeColor="accent1"/>
          <w:sz w:val="32"/>
          <w:szCs w:val="32"/>
        </w:rPr>
      </w:pPr>
      <w:r w:rsidRPr="00182454">
        <w:rPr>
          <w:rFonts w:ascii="Arial Black" w:hAnsi="Arial Black"/>
          <w:color w:val="4472C4" w:themeColor="accent1"/>
          <w:sz w:val="32"/>
          <w:szCs w:val="32"/>
        </w:rPr>
        <w:t xml:space="preserve">Pruebas unitarias </w:t>
      </w:r>
    </w:p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2082"/>
        <w:gridCol w:w="1997"/>
        <w:gridCol w:w="1664"/>
        <w:gridCol w:w="1664"/>
        <w:gridCol w:w="2419"/>
      </w:tblGrid>
      <w:tr w:rsidR="00C02DB5" w:rsidTr="00C02DB5">
        <w:trPr>
          <w:trHeight w:val="1083"/>
        </w:trPr>
        <w:tc>
          <w:tcPr>
            <w:tcW w:w="2269" w:type="dxa"/>
          </w:tcPr>
          <w:p w:rsidR="00C02DB5" w:rsidRDefault="00C02DB5">
            <w:r>
              <w:rPr>
                <w:sz w:val="32"/>
                <w:szCs w:val="32"/>
              </w:rPr>
              <w:t>DATOS QUE DEBEN CUMPLIR</w:t>
            </w:r>
          </w:p>
        </w:tc>
        <w:tc>
          <w:tcPr>
            <w:tcW w:w="2259" w:type="dxa"/>
          </w:tcPr>
          <w:p w:rsidR="00C02DB5" w:rsidRDefault="00C02DB5" w:rsidP="00C02DB5">
            <w:pPr>
              <w:jc w:val="center"/>
            </w:pPr>
            <w:r w:rsidRPr="00182454">
              <w:rPr>
                <w:sz w:val="32"/>
                <w:szCs w:val="32"/>
              </w:rPr>
              <w:t>DATO</w:t>
            </w:r>
            <w:r>
              <w:rPr>
                <w:sz w:val="32"/>
                <w:szCs w:val="32"/>
              </w:rPr>
              <w:t>S</w:t>
            </w:r>
          </w:p>
        </w:tc>
        <w:tc>
          <w:tcPr>
            <w:tcW w:w="1766" w:type="dxa"/>
          </w:tcPr>
          <w:p w:rsidR="00C02DB5" w:rsidRPr="00C02DB5" w:rsidRDefault="00C02DB5" w:rsidP="00C02DB5">
            <w:pPr>
              <w:jc w:val="center"/>
              <w:rPr>
                <w:sz w:val="32"/>
                <w:szCs w:val="32"/>
              </w:rPr>
            </w:pPr>
            <w:r w:rsidRPr="00C02DB5">
              <w:rPr>
                <w:sz w:val="32"/>
                <w:szCs w:val="32"/>
              </w:rPr>
              <w:t>SI LO</w:t>
            </w:r>
            <w:r w:rsidRPr="00C02DB5">
              <w:rPr>
                <w:color w:val="4472C4" w:themeColor="accent1"/>
                <w:sz w:val="32"/>
                <w:szCs w:val="32"/>
              </w:rPr>
              <w:t xml:space="preserve"> </w:t>
            </w:r>
            <w:r w:rsidRPr="00C02DB5">
              <w:rPr>
                <w:color w:val="538135" w:themeColor="accent6" w:themeShade="BF"/>
                <w:sz w:val="32"/>
                <w:szCs w:val="32"/>
              </w:rPr>
              <w:t>CUMPLE</w:t>
            </w:r>
          </w:p>
        </w:tc>
        <w:tc>
          <w:tcPr>
            <w:tcW w:w="1766" w:type="dxa"/>
          </w:tcPr>
          <w:p w:rsidR="00C02DB5" w:rsidRPr="00C02DB5" w:rsidRDefault="00C02DB5" w:rsidP="00C02DB5">
            <w:pPr>
              <w:jc w:val="center"/>
              <w:rPr>
                <w:sz w:val="32"/>
                <w:szCs w:val="32"/>
              </w:rPr>
            </w:pPr>
            <w:r w:rsidRPr="00C02DB5">
              <w:rPr>
                <w:sz w:val="32"/>
                <w:szCs w:val="32"/>
              </w:rPr>
              <w:t xml:space="preserve">NO LO </w:t>
            </w:r>
            <w:r w:rsidRPr="00C02DB5">
              <w:rPr>
                <w:color w:val="FF0000"/>
                <w:sz w:val="32"/>
                <w:szCs w:val="32"/>
              </w:rPr>
              <w:t>CUMPLE</w:t>
            </w:r>
          </w:p>
        </w:tc>
        <w:tc>
          <w:tcPr>
            <w:tcW w:w="1766" w:type="dxa"/>
          </w:tcPr>
          <w:p w:rsidR="00C02DB5" w:rsidRPr="00C02DB5" w:rsidRDefault="00C02DB5">
            <w:pPr>
              <w:rPr>
                <w:sz w:val="32"/>
                <w:szCs w:val="32"/>
              </w:rPr>
            </w:pPr>
            <w:r w:rsidRPr="00C02DB5">
              <w:rPr>
                <w:sz w:val="32"/>
                <w:szCs w:val="32"/>
              </w:rPr>
              <w:t>OBSERVACIONES</w:t>
            </w:r>
          </w:p>
        </w:tc>
      </w:tr>
      <w:tr w:rsidR="00C02DB5" w:rsidTr="00C02DB5">
        <w:tc>
          <w:tcPr>
            <w:tcW w:w="2269" w:type="dxa"/>
          </w:tcPr>
          <w:p w:rsidR="00C02DB5" w:rsidRDefault="00C02DB5">
            <w:r w:rsidRPr="00182454">
              <w:rPr>
                <w:sz w:val="32"/>
                <w:szCs w:val="32"/>
              </w:rPr>
              <w:t>NOMBRE DE MODULO</w:t>
            </w:r>
          </w:p>
        </w:tc>
        <w:tc>
          <w:tcPr>
            <w:tcW w:w="2259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</w:tr>
      <w:tr w:rsidR="00C02DB5" w:rsidTr="00C02DB5">
        <w:tc>
          <w:tcPr>
            <w:tcW w:w="2269" w:type="dxa"/>
          </w:tcPr>
          <w:p w:rsidR="00C02DB5" w:rsidRDefault="00C02DB5">
            <w:r>
              <w:t xml:space="preserve">DESCRIPCION DE LA PRUEBA </w:t>
            </w:r>
            <w:bookmarkStart w:id="0" w:name="_GoBack"/>
            <w:bookmarkEnd w:id="0"/>
          </w:p>
        </w:tc>
        <w:tc>
          <w:tcPr>
            <w:tcW w:w="2259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</w:tr>
      <w:tr w:rsidR="00C02DB5" w:rsidTr="00C02DB5">
        <w:tc>
          <w:tcPr>
            <w:tcW w:w="2269" w:type="dxa"/>
          </w:tcPr>
          <w:p w:rsidR="00C02DB5" w:rsidRDefault="00C02DB5"/>
        </w:tc>
        <w:tc>
          <w:tcPr>
            <w:tcW w:w="2259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</w:tr>
      <w:tr w:rsidR="00C02DB5" w:rsidTr="00C02DB5">
        <w:tc>
          <w:tcPr>
            <w:tcW w:w="2269" w:type="dxa"/>
          </w:tcPr>
          <w:p w:rsidR="00C02DB5" w:rsidRDefault="00C02DB5"/>
        </w:tc>
        <w:tc>
          <w:tcPr>
            <w:tcW w:w="2259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</w:tr>
      <w:tr w:rsidR="00C02DB5" w:rsidTr="00C02DB5">
        <w:tc>
          <w:tcPr>
            <w:tcW w:w="2269" w:type="dxa"/>
          </w:tcPr>
          <w:p w:rsidR="00C02DB5" w:rsidRDefault="00C02DB5"/>
        </w:tc>
        <w:tc>
          <w:tcPr>
            <w:tcW w:w="2259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</w:tr>
      <w:tr w:rsidR="00C02DB5" w:rsidTr="00C02DB5">
        <w:trPr>
          <w:trHeight w:val="540"/>
        </w:trPr>
        <w:tc>
          <w:tcPr>
            <w:tcW w:w="2269" w:type="dxa"/>
          </w:tcPr>
          <w:p w:rsidR="00C02DB5" w:rsidRDefault="00C02DB5"/>
        </w:tc>
        <w:tc>
          <w:tcPr>
            <w:tcW w:w="2259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</w:tr>
      <w:tr w:rsidR="00C02DB5" w:rsidTr="00C02DB5">
        <w:trPr>
          <w:trHeight w:val="699"/>
        </w:trPr>
        <w:tc>
          <w:tcPr>
            <w:tcW w:w="2269" w:type="dxa"/>
          </w:tcPr>
          <w:p w:rsidR="00C02DB5" w:rsidRDefault="00C02DB5"/>
        </w:tc>
        <w:tc>
          <w:tcPr>
            <w:tcW w:w="2259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  <w:tc>
          <w:tcPr>
            <w:tcW w:w="1766" w:type="dxa"/>
          </w:tcPr>
          <w:p w:rsidR="00C02DB5" w:rsidRDefault="00C02DB5"/>
        </w:tc>
      </w:tr>
    </w:tbl>
    <w:p w:rsidR="00212521" w:rsidRDefault="00212521"/>
    <w:sectPr w:rsidR="00212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5"/>
    <w:rsid w:val="00212521"/>
    <w:rsid w:val="00C0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B2CA"/>
  <w15:chartTrackingRefBased/>
  <w15:docId w15:val="{D2DD103B-F7BD-438D-AA94-19EF4259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0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2025-10-21T22:30:00Z</dcterms:created>
  <dcterms:modified xsi:type="dcterms:W3CDTF">2025-10-21T22:46:00Z</dcterms:modified>
</cp:coreProperties>
</file>