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이집트 왕조사 복습 퀴즈 ②</w:t>
      </w:r>
    </w:p>
    <w:p>
      <w:pPr>
        <w:pBdr>
          <w:bottom w:val="single" w:color="1F4E79" w:sz="8" w:space="4"/>
        </w:pBd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무덤과 피라미드 · 선왕조와 초기 왕조 · 고왕국 · 3개 챕터 30문항</w:t>
      </w:r>
    </w:p>
    <w:p>
      <w:pPr>
        <w:sectPr>
          <w:pgSz w:w="11906" w:h="16838" w:orient="portrait"/>
          <w:pgMar w:top="720" w:right="850" w:bottom="720" w:left="850" w:header="708" w:footer="708" w:gutter="0"/>
          <w:pgNumType/>
          <w:docGrid w:linePitch="360"/>
        </w:sectPr>
      </w:pPr>
    </w:p>
    <w:p>
      <w:pPr>
        <w:keepNext/>
        <w:shd w:fill="1F4E79" w:color="auto" w:val="clear"/>
        <w:spacing w:after="60" w:before="0"/>
      </w:pPr>
      <w:r>
        <w:rPr>
          <w:rFonts w:ascii="맑은 고딕" w:cs="맑은 고딕" w:eastAsia="맑은 고딕" w:hAnsi="맑은 고딕"/>
          <w:b/>
          <w:bCs/>
          <w:color w:val="FFFFFF"/>
          <w:sz w:val="19"/>
          <w:szCs w:val="19"/>
        </w:rPr>
        <w:t xml:space="preserve"> CHAPTER 4  </w:t>
      </w:r>
      <w:r>
        <w:rPr>
          <w:rFonts w:ascii="맑은 고딕" w:cs="맑은 고딕" w:eastAsia="맑은 고딕" w:hAnsi="맑은 고딕"/>
          <w:color w:val="FFFFFF"/>
          <w:sz w:val="17"/>
          <w:szCs w:val="17"/>
        </w:rPr>
        <w:t xml:space="preserve">무덤의 종류와 피라미드·스핑크스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초기 왕조 시대(제1·2왕조)에 사용된 대표적인 무덤 형태 중 하나는 무엇인가요?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마스타바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왕들의 계곡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로마식 지하묘지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거대 석관묘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마스타바(Mastaba)의 아랍어 뜻은 무엇인가요?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피라미드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벤치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왕의 집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영원한 집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마스타바는 최고 몇 m에 이르는 것도 발견되었나요?</w:t>
      </w:r>
    </w:p>
    <w:p>
      <w:pPr>
        <w:keepNext w:val="false"/>
        <w:tabs>
          <w:tab w:val="left" w:pos="1390"/>
          <w:tab w:val="left" w:pos="2540"/>
          <w:tab w:val="left" w:pos="369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5m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10m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③ 18m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30m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고대 이집트의 일반 서민들이 사용한 무덤에 대한 설명으로 가장 적절한 것은 무엇인가요?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모든 서민이 피라미드에 묻혔다.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서민은 모두 마스타바에 묻혔다.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간단한 구덩이 무덤부터 다양한 형태의 무덤이 있었다.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서민은 모두 화장했다.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이집트의 피라미드 수에 대한 설명으로 가장 정확한 것은 무엇인가요?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이집트에는 피라미드가 정확히 3개뿐이다.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기자의 피라미드 3개가 이집트의 전체 피라미드다.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조사 범위와 집계 기준에 따라 수가 달라질 수 있다.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모든 피라미드는 제4왕조 때 건설되었다.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이집트의 스핑크스 수에 대한 설명으로 가장 정확한 것은 무엇인가요?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기자의 대스핑크스 하나뿐이다.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카르나크 신전에 있는 것만 모두 포함하면 된다.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이집트 전체의 정확한 수는 집계 기준에 따라 달라질 수 있다.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스핑크스는 모두 세 개이다.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숫양 머리를 가진 스핑크스와 관련이 깊은 이집트의 신은 누구인가요?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오시리스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아누비스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아문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프타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고대 세계 7대 불가사의 가운데 오늘날까지 남아 있는 것은 무엇인가요?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바빌론의 공중정원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올림피아의 제우스상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기자의 대피라미드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로도스의 거상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9.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사람의 머리와 사자의 몸을 가진 스핑크스의 대표적인 예는 어디에 있나요?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기자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알렉산드리아 항구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아부심벨 내부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왕들의 계곡 내부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10.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고대 이집트의 무덤에 대한 설명으로 바른 것은 무엇인가요?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마스타바는 지상 구조물과 지하 매장 공간을 갖춘 무덤이다.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마스타바는 모두 계단식 피라미드이다.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구덩이 무덤은 왕들만 사용했다.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피라미드는 서민들의 일반적인 무덤이었다.</w:t>
      </w:r>
    </w:p>
    <w:p>
      <w:pPr>
        <w:keepNext/>
        <w:shd w:fill="1F4E79" w:color="auto" w:val="clear"/>
        <w:spacing w:after="60" w:before="100"/>
      </w:pPr>
      <w:r>
        <w:rPr>
          <w:rFonts w:ascii="맑은 고딕" w:cs="맑은 고딕" w:eastAsia="맑은 고딕" w:hAnsi="맑은 고딕"/>
          <w:b/>
          <w:bCs/>
          <w:color w:val="FFFFFF"/>
          <w:sz w:val="19"/>
          <w:szCs w:val="19"/>
        </w:rPr>
        <w:t xml:space="preserve"> CHAPTER 5  </w:t>
      </w:r>
      <w:r>
        <w:rPr>
          <w:rFonts w:ascii="맑은 고딕" w:cs="맑은 고딕" w:eastAsia="맑은 고딕" w:hAnsi="맑은 고딕"/>
          <w:color w:val="FFFFFF"/>
          <w:sz w:val="17"/>
          <w:szCs w:val="17"/>
        </w:rPr>
        <w:t xml:space="preserve">선왕조와 초기 왕조, 나르메르와 통합 왕권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이집트 왕조를 30개 왕조로 구분하여 저술한 신관은 누구인가요?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헤로도토스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마네토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플루타르코스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요세푸스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선왕조 시대를 바르게 설명한 것은 무엇인가요?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로마가 이집트를 지배한 시대이다.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제4왕조의 피라미드가 건설된 시대이다.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통일 이집트 왕조가 성립하기 이전의 시대이다.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이집트가 아랍 제국의 지배를 받은 시대이다.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상이집트의 흰 왕관과 관련이 깊은 수호 여신 및 동물은 무엇인가요?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와제트 — 코브라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네크베트 — 독수리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이시스 — 소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하토르 — 숫양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하이집트의 붉은 왕관과 관련이 깊은 수호 여신 및 동물은 무엇인가요?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네크베트 — 독수리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와제트 — 코브라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아누비스 — 자칼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아문 — 매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나르메르 팔레트에 대한 설명으로 옳은 것은 무엇인가요?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이집트의 모든 왕 이름을 기록했다.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나르메르가 흰 왕관과 붉은 왕관을 각각 쓴 모습이 표현되어 있다.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피라미드의 높이와 건설 기간을 기록했다.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이집트의 마지막 왕조를 기록했다.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나르메르의 이름을 나타내는 그림 기호는 무엇인가요?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고양이와 물고기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메기와 끌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매와 뱀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독수리와 숫양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나르메르는 역사적으로 어떤 왕으로 널리 알려져 있나요?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이집트에 피라미드를 처음 건설한 왕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이집트 통일을 이룬 왕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이집트에 기독교를 처음 전한 왕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이집트의 마지막 파라오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왕관을 결합한 프스켄트를 착용한 모습이 확인되는 초기 왕조의 왕은 누구인가요?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나르메르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조세르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덴(Den)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쿠푸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9.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프스켄트는 무엇을 상징하나요?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태양신 라의 탄생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상이집트만의 지배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상·하이집트를 모두 다스리는 왕권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사후 세계의 왕권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10.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초기 왕조 시대에 해당하는 왕조는 무엇인가요?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제1·2왕조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제4·5왕조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제18·19왕조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제30·31왕조</w:t>
      </w:r>
    </w:p>
    <w:p>
      <w:pPr>
        <w:keepNext/>
        <w:shd w:fill="1F4E79" w:color="auto" w:val="clear"/>
        <w:spacing w:after="60" w:before="100"/>
      </w:pPr>
      <w:r>
        <w:rPr>
          <w:rFonts w:ascii="맑은 고딕" w:cs="맑은 고딕" w:eastAsia="맑은 고딕" w:hAnsi="맑은 고딕"/>
          <w:b/>
          <w:bCs/>
          <w:color w:val="FFFFFF"/>
          <w:sz w:val="19"/>
          <w:szCs w:val="19"/>
        </w:rPr>
        <w:t xml:space="preserve"> CHAPTER 6  </w:t>
      </w:r>
      <w:r>
        <w:rPr>
          <w:rFonts w:ascii="맑은 고딕" w:cs="맑은 고딕" w:eastAsia="맑은 고딕" w:hAnsi="맑은 고딕"/>
          <w:color w:val="FFFFFF"/>
          <w:sz w:val="17"/>
          <w:szCs w:val="17"/>
        </w:rPr>
        <w:t xml:space="preserve">고왕국의 왕들과 피라미드 건축의 발전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고왕국 제3왕조 때 계단식 피라미드를 건설한 왕은 누구인가요?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쿠푸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조세르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스네프루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카프레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스네프루 왕과 관련이 깊은 피라미드는 무엇인가요?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굴절 피라미드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조세르의 계단식 피라미드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카프레 피라미드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멘카우레 피라미드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굴절 피라미드의 특징은 무엇인가요?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네 면이 모두 계단식이다.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중간부터 경사각이 달라진다.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꼭대기가 평평한 마스타바이다.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지하에만 건설되었다.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스네프루가 건설한 붉은 피라미드의 이름은 무엇에서 유래했나요?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붉은빛을 띠는 석재의 외관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왕의 붉은 왕관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피라미드 내부의 붉은 그림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붉은색으로 칠한 입구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기자의 대피라미드를 건설한 쿠푸 왕은 어느 왕조에 속하나요?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제1왕조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제3왕조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제4왕조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제18왕조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기자의 세 피라미드를 건설한 왕들의 조합은 무엇인가요?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조세르·스네프루·쿠푸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쿠푸·카프레·멘카우레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스네프루·카프레·투탕카멘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쿠푸·람세스 2세·멘카우레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기자의 대스핑크스는 일반적으로 어느 왕과 관련이 깊다고 알려져 있나요?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조세르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쿠푸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카프레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멘카우레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고대 세계 7대 불가사의에 포함되는 기자의 대피라미드를 건설한 왕은 누구인가요?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조세르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스네프루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쿠푸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멘카우레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9.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피라미드 건설에 관한 설명으로 가장 적절한 것은 무엇인가요?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모든 피라미드는 노예만 동원해 건설했다.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피라미드는 왕의 무덤 및 장례 의례와 관련이 있었다.</w:t>
      </w:r>
    </w:p>
    <w:p>
      <w:pPr>
        <w:keepNext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피라미드는 모두 신왕국 시대에 건설했다.</w:t>
      </w:r>
    </w:p>
    <w:p>
      <w:pPr>
        <w:keepNext w:val="false"/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피라미드는 군사 요새로만 사용되었다.</w:t>
      </w:r>
    </w:p>
    <w:p>
      <w:pPr>
        <w:keepNext/>
        <w:spacing w:after="20" w:before="120"/>
        <w:ind w:left="240" w:hanging="24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10.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고대 이집트 고왕국의 중심 도시로 대표적으로 알려진 곳은 어디인가요?</w:t>
      </w:r>
    </w:p>
    <w:p>
      <w:pPr>
        <w:keepNext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멤피스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② 테베</w:t>
      </w:r>
    </w:p>
    <w:p>
      <w:pPr>
        <w:keepNext w:val="false"/>
        <w:tabs>
          <w:tab w:val="left" w:pos="2640"/>
        </w:tabs>
        <w:spacing w:after="0"/>
        <w:ind w:left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알렉산드리아</w:t>
      </w:r>
      <w:r>
        <w:rPr>
          <w:rFonts w:ascii="맑은 고딕" w:cs="맑은 고딕" w:eastAsia="맑은 고딕" w:hAnsi="맑은 고딕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sz w:val="20"/>
          <w:szCs w:val="20"/>
        </w:rPr>
        <w:t xml:space="preserve">④ 아부심벨</w:t>
      </w:r>
    </w:p>
    <w:p>
      <w:pPr>
        <w:sectPr>
          <w:type w:val="continuous"/>
          <w:pgSz w:w="11906" w:h="16838" w:orient="portrait"/>
          <w:pgMar w:top="720" w:right="850" w:bottom="720" w:left="850" w:header="708" w:footer="708" w:gutter="0"/>
          <w:pgNumType/>
          <w:cols w:space="454" w:num="2" w:sep="true"/>
          <w:docGrid w:linePitch="360"/>
        </w:sectPr>
      </w:pPr>
    </w:p>
    <w:p>
      <w:pPr>
        <w:keepNext/>
        <w:pBdr>
          <w:bottom w:val="single" w:color="1F4E79" w:sz="8" w:space="4"/>
        </w:pBdr>
        <w:spacing w:after="80" w:before="1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정답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6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>
            <w:tcW w:type="dxa" w:w="1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CHAPTER 4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</w:tr>
      <w:tr>
        <w:tc>
          <w:tcPr>
            <w:tcW w:type="dxa" w:w="1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CHAPTER 5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</w:tr>
      <w:tr>
        <w:tc>
          <w:tcPr>
            <w:tcW w:type="dxa" w:w="1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CHAPTER 6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</w:t>
            </w:r>
          </w:p>
        </w:tc>
      </w:tr>
    </w:tbl>
    <w:p>
      <w:pPr>
        <w:keepNext/>
        <w:pBdr>
          <w:top w:val="single" w:color="1F4E79" w:sz="6" w:space="3"/>
          <w:left w:val="single" w:color="1F4E79" w:sz="6" w:space="3"/>
          <w:right w:val="single" w:color="1F4E79" w:sz="6" w:space="3"/>
        </w:pBdr>
        <w:shd w:fill="EAF1F8" w:color="auto" w:val="clear"/>
        <w:spacing w:after="0" w:before="1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기억해 둘 것</w:t>
      </w:r>
    </w:p>
    <w:p>
      <w:pPr>
        <w:keepNext/>
        <w:pBdr>
          <w:left w:val="single" w:color="1F4E79" w:sz="6" w:space="3"/>
          <w:right w:val="single" w:color="1F4E79" w:sz="6" w:space="3"/>
        </w:pBdr>
        <w:shd w:fill="EAF1F8" w:color="auto" w:val="clear"/>
        <w:spacing w:after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CHAPTER 4의 스핑크스 총수는 전체를 세는 기준이 일정하지 않으므로 숫자를 정답으로 단정하지 않았습니다.</w:t>
      </w:r>
    </w:p>
    <w:p>
      <w:pPr>
        <w:keepNext/>
        <w:pBdr>
          <w:left w:val="single" w:color="1F4E79" w:sz="6" w:space="3"/>
          <w:right w:val="single" w:color="1F4E79" w:sz="6" w:space="3"/>
        </w:pBdr>
        <w:shd w:fill="EAF1F8" w:color="auto" w:val="clear"/>
        <w:spacing w:after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CHAPTER 5의 덴과 프스켄트는 초기 왕조 유물에서 확인되는 왕관 표현을 기준으로 출제했습니다.</w:t>
      </w:r>
    </w:p>
    <w:p>
      <w:pPr>
        <w:keepNext w:val="false"/>
        <w:pBdr>
          <w:bottom w:val="single" w:color="1F4E79" w:sz="6" w:space="3"/>
          <w:left w:val="single" w:color="1F4E79" w:sz="6" w:space="3"/>
          <w:right w:val="single" w:color="1F4E79" w:sz="6" w:space="3"/>
        </w:pBdr>
        <w:shd w:fill="EAF1F8" w:color="auto" w:val="clear"/>
        <w:spacing w:after="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나르메르가 통일 왕으로 알려져 있다는 사실과, 두 왕관을 결합한 모습(프스켄트)이 확인된다는 사실은 구분하는 것이 좋습니다.</w:t>
      </w:r>
    </w:p>
    <w:sectPr>
      <w:type w:val="continuous"/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2026-10-15T23:00:58.648Z</dcterms:created>
  <dcterms:modified xsi:type="dcterms:W3CDTF">2026-10-15T23:00:58.648Z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