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val="false"/>
          <w:bCs w:val="false"/>
        </w:rPr>
        <w:t xml:space="preserve">1. Tn. Bagus, 62 tahun, dibawa ke IGD dengan penurunan kesadaran mendadak sejak 2 jam yang lalu disertai kelemahan separuh badan kiri. Pasien memiliki riwayat hipertensi tidak terkontrol dan tidak rutin minum obat. Tekanan darah 210/120 mmHg, GCS E3 M5 V4. Pada CT scan kepala non-kontras potongan aksial tampak area hiperdens oval di nukleus putamen kanan dengan volume sekitar 35 mL tanpa tanda herniasi. Di manakah lokasi sumber perdarahan dan apa diagnosis yang paling mungkin?</w:t>
      </w:r>
    </w:p>
    <w:p>
      <w:r>
        <w:rPr>
          <w:b w:val="false"/>
          <w:bCs w:val="false"/>
        </w:rPr>
        <w:t xml:space="preserve">[GAMBAR: CT kepala non-kontras aksial, perdarahan hiperdens di nukleus putamen kanan]</w:t>
      </w:r>
    </w:p>
    <w:p>
      <w:r>
        <w:rPr>
          <w:b w:val="false"/>
          <w:bCs w:val="false"/>
        </w:rPr>
        <w:t xml:space="preserve">A. Perdarahan lobar akibat angiopati amiloid</w:t>
      </w:r>
    </w:p>
    <w:p>
      <w:r>
        <w:rPr>
          <w:b w:val="false"/>
          <w:bCs w:val="false"/>
        </w:rPr>
        <w:t xml:space="preserve">B. Perdarahan intraserebral hipertensi dari pembuluh perforator ganglia basal</w:t>
      </w:r>
    </w:p>
    <w:p>
      <w:r>
        <w:rPr>
          <w:b w:val="false"/>
          <w:bCs w:val="false"/>
        </w:rPr>
        <w:t xml:space="preserve">C. Perdarahan subaraknoid akibat ruptur aneurisma</w:t>
      </w:r>
    </w:p>
    <w:p>
      <w:r>
        <w:rPr>
          <w:b w:val="false"/>
          <w:bCs w:val="false"/>
        </w:rPr>
        <w:t xml:space="preserve">D. Perdarahan epidural akibat ruptur arteri meningea media</w:t>
      </w:r>
    </w:p>
    <w:p>
      <w:r>
        <w:rPr>
          <w:b w:val="false"/>
          <w:bCs w:val="false"/>
        </w:rPr>
        <w:t xml:space="preserve">E. Perdarahan batang otak akibat trauma</w:t>
      </w:r>
    </w:p>
    <w:p>
      <w:r>
        <w:rPr>
          <w:b w:val="false"/>
          <w:bCs w:val="false"/>
        </w:rPr>
        <w:t xml:space="preserve">Kunci: B</w:t>
      </w:r>
    </w:p>
    <w:p>
      <w:r>
        <w:rPr>
          <w:b w:val="false"/>
          <w:bCs w:val="false"/>
        </w:rPr>
        <w:t xml:space="preserve">Penjelasan: Hiperdensitas oval di nukleus putamen pada pasien hipertensi tidak terkontrol mengarah ke perdarahan intraserebral hipertensi. Sumber perdarahannya adalah pembuluh perforator kecil (arteri lentikulostriata) yang mengalami degenerasi akibat tekanan darah tinggi kronik, dengan predileksi di ganglia basal, talamus, pons, dan serebelum. Perdarahan lobar lebih sering berkaitan dengan angiopati amiloid pada usia lanjut, perdarahan subaraknoid tampak di ruang subaraknoid bukan di parenkim, dan perdarahan epidural berbentuk lentikular yang dibatasi sutura.</w:t>
      </w:r>
    </w:p>
    <w:p>
      <w:r>
        <w:rPr>
          <w:b w:val="false"/>
          <w:bCs w:val="false"/>
        </w:rPr>
        <w:t xml:space="preserve">Sumber: rekapan kuliah dr. Jimmy (sumber dan lokasi perdarahan, potongan aksial)</w:t>
      </w:r>
    </w:p>
    <w:p>
      <w:r>
        <w:rPr>
          <w:b w:val="false"/>
          <w:bCs w:val="false"/>
        </w:rPr>
        <w:t xml:space="preserve"/>
      </w:r>
    </w:p>
    <w:p>
      <w:r>
        <w:rPr>
          <w:b w:val="false"/>
          <w:bCs w:val="false"/>
        </w:rPr>
        <w:t xml:space="preserve">2. Seorang laki-laki 70 tahun datang dengan kelemahan lengan kanan yang muncul mendadak sejak 1 jam yang lalu. Dokter perlu memastikan tidak ada perdarahan intrakranial secepat mungkin sebelum memutuskan pemberian trombolitik. Pemeriksaan pencitraan manakah yang paling tepat sebagai pilihan pertama pada kondisi ini?</w:t>
      </w:r>
    </w:p>
    <w:p>
      <w:r>
        <w:rPr>
          <w:b w:val="false"/>
          <w:bCs w:val="false"/>
        </w:rPr>
        <w:t xml:space="preserve">A. MRI dengan DWI karena paling sensitif untuk perdarahan akut</w:t>
      </w:r>
    </w:p>
    <w:p>
      <w:r>
        <w:rPr>
          <w:b w:val="false"/>
          <w:bCs w:val="false"/>
        </w:rPr>
        <w:t xml:space="preserve">B. MRI 3D SWAN karena paling cepat dibaca</w:t>
      </w:r>
    </w:p>
    <w:p>
      <w:r>
        <w:rPr>
          <w:b w:val="false"/>
          <w:bCs w:val="false"/>
        </w:rPr>
        <w:t xml:space="preserve">C. Angiografi serebral konvensional karena paling cepat dan murah</w:t>
      </w:r>
    </w:p>
    <w:p>
      <w:r>
        <w:rPr>
          <w:b w:val="false"/>
          <w:bCs w:val="false"/>
        </w:rPr>
        <w:t xml:space="preserve">D. CT scan kepala non-kontras karena cepat, tersedia luas, dan sensitif untuk perdarahan akut</w:t>
      </w:r>
    </w:p>
    <w:p>
      <w:r>
        <w:rPr>
          <w:b w:val="false"/>
          <w:bCs w:val="false"/>
        </w:rPr>
        <w:t xml:space="preserve">E. MRI kepala dengan kontras gadolinium</w:t>
      </w:r>
    </w:p>
    <w:p>
      <w:r>
        <w:rPr>
          <w:b w:val="false"/>
          <w:bCs w:val="false"/>
        </w:rPr>
        <w:t xml:space="preserve">Kunci: D</w:t>
      </w:r>
    </w:p>
    <w:p>
      <w:r>
        <w:rPr>
          <w:b w:val="false"/>
          <w:bCs w:val="false"/>
        </w:rPr>
        <w:t xml:space="preserve">Penjelasan: CT scan kepala non-kontras adalah pemeriksaan lini pertama pada stroke akut karena cepat, tersedia luas, dan sangat baik mendeteksi perdarahan akut, sehingga keputusan trombolisis dapat diambil tepat waktu. Kelemahannya, CT kurang sensitif untuk iskemia dini, lesi kecil di fossa posterior, dan mikroperdarahan dibandingkan MRI. MRI unggul pada jaringan lunak dan DWI, tetapi membutuhkan waktu lebih lama, lebih mahal, dan tidak aman bagi pasien dengan implan logam tertentu.</w:t>
      </w:r>
    </w:p>
    <w:p>
      <w:r>
        <w:rPr>
          <w:b w:val="false"/>
          <w:bCs w:val="false"/>
        </w:rPr>
        <w:t xml:space="preserve">Sumber: rekapan kuliah dr. Jimmy (kelebihan dan kekurangan CT dan MRI)</w:t>
      </w:r>
    </w:p>
    <w:p>
      <w:r>
        <w:rPr>
          <w:b w:val="false"/>
          <w:bCs w:val="false"/>
        </w:rPr>
        <w:t xml:space="preserve"/>
      </w:r>
    </w:p>
    <w:p>
      <w:r>
        <w:rPr>
          <w:b w:val="false"/>
          <w:bCs w:val="false"/>
        </w:rPr>
        <w:t xml:space="preserve">3. Seorang perempuan 68 tahun dengan riwayat hipertensi lama datang dengan keluhan pelupa progresif selama 6 bulan. Hasil CT kepala tidak menunjukkan perdarahan akut maupun infark baru. Dokter ingin menilai perdarahan mikrovaskular kronik yang tersebar di substansia alba dan ganglia basal. Pemeriksaan pencitraan apa yang paling sesuai?</w:t>
      </w:r>
    </w:p>
    <w:p>
      <w:r>
        <w:rPr>
          <w:b w:val="false"/>
          <w:bCs w:val="false"/>
        </w:rPr>
        <w:t xml:space="preserve">[GAMBAR: MRI kepala potongan aksial dengan sekuens SWAN, mikroperdarahan tersebar]</w:t>
      </w:r>
    </w:p>
    <w:p>
      <w:r>
        <w:rPr>
          <w:b w:val="false"/>
          <w:bCs w:val="false"/>
        </w:rPr>
        <w:t xml:space="preserve">A. MRI 3D SWAN (susceptibility-weighted imaging)</w:t>
      </w:r>
    </w:p>
    <w:p>
      <w:r>
        <w:rPr>
          <w:b w:val="false"/>
          <w:bCs w:val="false"/>
        </w:rPr>
        <w:t xml:space="preserve">B. CT perfusi</w:t>
      </w:r>
    </w:p>
    <w:p>
      <w:r>
        <w:rPr>
          <w:b w:val="false"/>
          <w:bCs w:val="false"/>
        </w:rPr>
        <w:t xml:space="preserve">C. MRA time-of-flight</w:t>
      </w:r>
    </w:p>
    <w:p>
      <w:r>
        <w:rPr>
          <w:b w:val="false"/>
          <w:bCs w:val="false"/>
        </w:rPr>
        <w:t xml:space="preserve">D. Ultrasonografi Doppler transkranial</w:t>
      </w:r>
    </w:p>
    <w:p>
      <w:r>
        <w:rPr>
          <w:b w:val="false"/>
          <w:bCs w:val="false"/>
        </w:rPr>
        <w:t xml:space="preserve">E. PET amiloid</w:t>
      </w:r>
    </w:p>
    <w:p>
      <w:r>
        <w:rPr>
          <w:b w:val="false"/>
          <w:bCs w:val="false"/>
        </w:rPr>
        <w:t xml:space="preserve">Kunci: A</w:t>
      </w:r>
    </w:p>
    <w:p>
      <w:r>
        <w:rPr>
          <w:b w:val="false"/>
          <w:bCs w:val="false"/>
        </w:rPr>
        <w:t xml:space="preserve">Penjelasan: Susceptibility-weighted imaging, termasuk 3D SWAN, sangat sensitif mendeteksi produk darah seperti deoksihemoglobin dan hemosiderin, sehingga mikroperdarahan tampak sebagai titik hipointens yang tidak terlihat pada CT. CT perfusi menilai aliran darah otak, MRA menilai pembuluh besar, dan Doppler transkranial menilai kecepatan aliran, sedangkan PET amiloid menilai deposit amiloid dan bukan perdarahan.</w:t>
      </w:r>
    </w:p>
    <w:p>
      <w:r>
        <w:rPr>
          <w:b w:val="false"/>
          <w:bCs w:val="false"/>
        </w:rPr>
        <w:t xml:space="preserve">Sumber: rekapan kuliah dr. Jimmy (perdarahan microvascular, pemeriksaan pilihan)</w:t>
      </w:r>
    </w:p>
    <w:p>
      <w:r>
        <w:rPr>
          <w:b w:val="false"/>
          <w:bCs w:val="false"/>
        </w:rPr>
        <w:t xml:space="preserve"/>
      </w:r>
    </w:p>
    <w:p>
      <w:r>
        <w:rPr>
          <w:b w:val="false"/>
          <w:bCs w:val="false"/>
        </w:rPr>
        <w:t xml:space="preserve">4. Tn. Rahmat, 58 tahun, datang dengan kelemahan separuh badan kanan dan bicara tidak lancar sejak 90 menit yang lalu. Pasien memiliki riwayat fibrilasi atrium yang tidak mendapat antikoagulan. Pada CT kepala non-kontras tampak arteri serebri media kiri lebih hiperdens dibandingkan sisi kontralateral, tanpa perdarahan. Temuan ini paling mungkin menandakan apa?</w:t>
      </w:r>
    </w:p>
    <w:p>
      <w:r>
        <w:rPr>
          <w:b w:val="false"/>
          <w:bCs w:val="false"/>
        </w:rPr>
        <w:t xml:space="preserve">[GAMBAR: CT kepala non-kontras aksial, arteri serebri media kiri tampak hiperdens]</w:t>
      </w:r>
    </w:p>
    <w:p>
      <w:r>
        <w:rPr>
          <w:b w:val="false"/>
          <w:bCs w:val="false"/>
        </w:rPr>
        <w:t xml:space="preserve">A. Perdarahan subaraknoid di fisura Sylvii</w:t>
      </w:r>
    </w:p>
    <w:p>
      <w:r>
        <w:rPr>
          <w:b w:val="false"/>
          <w:bCs w:val="false"/>
        </w:rPr>
        <w:t xml:space="preserve">B. Kalsifikasi arteri serebri media akibat aterosklerosis kronik</w:t>
      </w:r>
    </w:p>
    <w:p>
      <w:r>
        <w:rPr>
          <w:b w:val="false"/>
          <w:bCs w:val="false"/>
        </w:rPr>
        <w:t xml:space="preserve">C. Trombus akut di arteri serebri media kiri</w:t>
      </w:r>
    </w:p>
    <w:p>
      <w:r>
        <w:rPr>
          <w:b w:val="false"/>
          <w:bCs w:val="false"/>
        </w:rPr>
        <w:t xml:space="preserve">D. Edema vasogenik sekunder massa otak</w:t>
      </w:r>
    </w:p>
    <w:p>
      <w:r>
        <w:rPr>
          <w:b w:val="false"/>
          <w:bCs w:val="false"/>
        </w:rPr>
        <w:t xml:space="preserve">E. Aneurisma arteri serebri media yang trombosis</w:t>
      </w:r>
    </w:p>
    <w:p>
      <w:r>
        <w:rPr>
          <w:b w:val="false"/>
          <w:bCs w:val="false"/>
        </w:rPr>
        <w:t xml:space="preserve">Kunci: C</w:t>
      </w:r>
    </w:p>
    <w:p>
      <w:r>
        <w:rPr>
          <w:b w:val="false"/>
          <w:bCs w:val="false"/>
        </w:rPr>
        <w:t xml:space="preserve">Penjelasan: Arteri serebri media yang tampak lebih hiperdens pada CT non-kontras, dikenal sebagai hyperdense MCA sign, menunjukkan trombus akut yang kaya eritrosit di dalam lumen arteri tersebut. Pada pasien fibrilasi atrium tanpa antikoagulan, emboli kardioemboli menjadi mekanisme paling mungkin sehingga pasien termasuk stroke iskemik akut dengan oklusi pembuluh besar. Kalsifikasi bersifat kronik dan tidak disertai onset gejala mendadak, sedangkan perdarahan subaraknoid tampak di ruang subaraknoid, bukan di dalam lumen arteri.</w:t>
      </w:r>
    </w:p>
    <w:p>
      <w:r>
        <w:rPr>
          <w:b w:val="false"/>
          <w:bCs w:val="false"/>
        </w:rPr>
        <w:t xml:space="preserve">Sumber: rekapan kuliah dr. Jimmy (MCA dense sign)</w:t>
      </w:r>
    </w:p>
    <w:p>
      <w:r>
        <w:rPr>
          <w:b w:val="false"/>
          <w:bCs w:val="false"/>
        </w:rPr>
        <w:t xml:space="preserve"/>
      </w:r>
    </w:p>
    <w:p>
      <w:r>
        <w:rPr>
          <w:b w:val="false"/>
          <w:bCs w:val="false"/>
        </w:rPr>
        <w:t xml:space="preserve">---CATATAN GAMBAR---</w:t>
      </w:r>
    </w:p>
    <w:p>
      <w:r>
        <w:rPr>
          <w:b w:val="false"/>
          <w:bCs w:val="false"/>
        </w:rPr>
        <w:t xml:space="preserve">q1 → gambar CT kepala non-kontras aksial, perdarahan hiperdens di nukleus putamen kanan</w:t>
      </w:r>
    </w:p>
    <w:p>
      <w:r>
        <w:rPr>
          <w:b w:val="false"/>
          <w:bCs w:val="false"/>
        </w:rPr>
        <w:t xml:space="preserve">q3 → gambar MRI kepala aksial sekuens SWAN, mikroperdarahan tersebar</w:t>
      </w:r>
    </w:p>
    <w:p>
      <w:r>
        <w:rPr>
          <w:b w:val="false"/>
          <w:bCs w:val="false"/>
        </w:rPr>
        <w:t xml:space="preserve">q4 → gambar CT kepala non-kontras aksial, arteri serebri media kiri hiperdens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2026-10-15T14:56:05.614Z</dcterms:created>
  <dcterms:modified xsi:type="dcterms:W3CDTF">2026-10-15T14:56:05.622Z</dcterms:modified>
</cp:coreProperties>
</file>

<file path=docProps/custom.xml><?xml version="1.0" encoding="utf-8"?>
<Properties xmlns="http://schemas.openxmlformats.org/officeDocument/2006/custom-properties" xmlns:vt="http://schemas.openxmlformats.org/officeDocument/2006/docPropsVTypes"/>
</file>