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EDD5" w14:textId="5FB20080" w:rsidR="00FA5E63" w:rsidRDefault="007F1D4B" w:rsidP="007F1D4B">
      <w:pPr>
        <w:pStyle w:val="Heading1"/>
      </w:pPr>
      <w:r>
        <w:t>Pattern Matching Demo</w:t>
      </w:r>
    </w:p>
    <w:p w14:paraId="721E98FC" w14:textId="4CB77D91" w:rsidR="0019779C" w:rsidRDefault="0019779C" w:rsidP="00B737C8">
      <w:pPr>
        <w:pStyle w:val="Heading2"/>
      </w:pPr>
      <w:r>
        <w:t>Start</w:t>
      </w:r>
    </w:p>
    <w:p w14:paraId="1AE707D0" w14:textId="443E491E" w:rsidR="0019779C" w:rsidRDefault="0019779C" w:rsidP="0019779C">
      <w:r>
        <w:t xml:space="preserve">Start with the </w:t>
      </w:r>
      <w:proofErr w:type="spellStart"/>
      <w:r>
        <w:t>TollCalculator.cs</w:t>
      </w:r>
      <w:proofErr w:type="spellEnd"/>
      <w:r>
        <w:t xml:space="preserve"> file from the Build 2019 demo.</w:t>
      </w:r>
      <w:r w:rsidR="00355990">
        <w:t xml:space="preserve"> We did pretty much everything we could with patterns back then. But now there are several new improvements to patterns in C# 9.0.</w:t>
      </w:r>
    </w:p>
    <w:p w14:paraId="2FDCF1C9" w14:textId="1C0D47E8" w:rsidR="007F1D4B" w:rsidRDefault="0019779C" w:rsidP="00B737C8">
      <w:pPr>
        <w:pStyle w:val="Heading2"/>
      </w:pPr>
      <w:r>
        <w:t>T</w:t>
      </w:r>
      <w:r w:rsidR="007F1D4B">
        <w:t xml:space="preserve">ype </w:t>
      </w:r>
      <w:r>
        <w:t>Pattern</w:t>
      </w:r>
      <w:r w:rsidR="00355990">
        <w:t>s</w:t>
      </w:r>
    </w:p>
    <w:p w14:paraId="43048FF0" w14:textId="31F0B60F" w:rsidR="0019779C" w:rsidRDefault="0019779C" w:rsidP="00B737C8">
      <w:proofErr w:type="gramStart"/>
      <w:r>
        <w:t>Let’s</w:t>
      </w:r>
      <w:proofErr w:type="gramEnd"/>
      <w:r>
        <w:t xml:space="preserve"> look at the “</w:t>
      </w:r>
      <w:proofErr w:type="spellStart"/>
      <w:r>
        <w:t>CalculateToll</w:t>
      </w:r>
      <w:proofErr w:type="spellEnd"/>
      <w:r>
        <w:t>” method</w:t>
      </w:r>
      <w:r w:rsidR="00355990">
        <w:t xml:space="preserve">. In places where we just wanted to match the </w:t>
      </w:r>
      <w:proofErr w:type="gramStart"/>
      <w:r w:rsidR="00355990">
        <w:t>type</w:t>
      </w:r>
      <w:proofErr w:type="gramEnd"/>
      <w:r w:rsidR="00355990">
        <w:t xml:space="preserve"> we still had to give a </w:t>
      </w:r>
      <w:r w:rsidR="00355990" w:rsidRPr="00355990">
        <w:rPr>
          <w:highlight w:val="yellow"/>
        </w:rPr>
        <w:t>discard</w:t>
      </w:r>
      <w:r w:rsidR="00355990">
        <w:t xml:space="preserve"> instead of an identifier:</w:t>
      </w:r>
    </w:p>
    <w:p w14:paraId="667133C0" w14:textId="1FDB3DE5" w:rsidR="003A3BD8" w:rsidRPr="0019779C" w:rsidRDefault="0019779C" w:rsidP="00E300FF">
      <w:pPr>
        <w:pStyle w:val="Code"/>
      </w:pPr>
      <w:r w:rsidRPr="0019779C">
        <w:rPr>
          <w:rStyle w:val="Code-Keyword"/>
        </w:rPr>
        <w:t>public static decimal</w:t>
      </w:r>
      <w:r w:rsidRPr="0019779C">
        <w:t xml:space="preserve"> CalculateToll(</w:t>
      </w:r>
      <w:r w:rsidRPr="0019779C">
        <w:rPr>
          <w:rStyle w:val="Code-Keyword"/>
        </w:rPr>
        <w:t>object</w:t>
      </w:r>
      <w:r w:rsidRPr="0019779C">
        <w:t xml:space="preserve"> vehicle) =&gt;</w:t>
      </w:r>
    </w:p>
    <w:p w14:paraId="27EBAE7A" w14:textId="77777777" w:rsidR="0019779C" w:rsidRPr="0019779C" w:rsidRDefault="0019779C" w:rsidP="00E300FF">
      <w:pPr>
        <w:pStyle w:val="Code"/>
      </w:pPr>
      <w:r w:rsidRPr="0019779C">
        <w:t xml:space="preserve">    vehicle </w:t>
      </w:r>
      <w:r w:rsidRPr="0019779C">
        <w:rPr>
          <w:rStyle w:val="Code-Keyword"/>
        </w:rPr>
        <w:t>switch</w:t>
      </w:r>
    </w:p>
    <w:p w14:paraId="17914847" w14:textId="77777777" w:rsidR="0019779C" w:rsidRPr="0019779C" w:rsidRDefault="0019779C" w:rsidP="00E300FF">
      <w:pPr>
        <w:pStyle w:val="Code"/>
      </w:pPr>
      <w:r w:rsidRPr="0019779C">
        <w:t xml:space="preserve">    {</w:t>
      </w:r>
    </w:p>
    <w:p w14:paraId="3B8E89FC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Car</w:t>
      </w:r>
      <w:r w:rsidRPr="0019779C">
        <w:t xml:space="preserve"> c =&gt; c.Passengers </w:t>
      </w:r>
      <w:r w:rsidRPr="00216D1A">
        <w:rPr>
          <w:rStyle w:val="Code-Keyword"/>
        </w:rPr>
        <w:t>switch</w:t>
      </w:r>
    </w:p>
    <w:p w14:paraId="6650593E" w14:textId="77777777" w:rsidR="0019779C" w:rsidRPr="0019779C" w:rsidRDefault="0019779C" w:rsidP="00E300FF">
      <w:pPr>
        <w:pStyle w:val="Code"/>
      </w:pPr>
      <w:r w:rsidRPr="0019779C">
        <w:t xml:space="preserve">        {</w:t>
      </w:r>
    </w:p>
    <w:p w14:paraId="337C916A" w14:textId="77777777" w:rsidR="0019779C" w:rsidRPr="0019779C" w:rsidRDefault="0019779C" w:rsidP="00E300FF">
      <w:pPr>
        <w:pStyle w:val="Code"/>
      </w:pPr>
      <w:r w:rsidRPr="0019779C">
        <w:t xml:space="preserve">            0 =&gt; 2.00m + 0.50m,</w:t>
      </w:r>
    </w:p>
    <w:p w14:paraId="4CE36CF1" w14:textId="77777777" w:rsidR="0019779C" w:rsidRPr="0019779C" w:rsidRDefault="0019779C" w:rsidP="00E300FF">
      <w:pPr>
        <w:pStyle w:val="Code"/>
      </w:pPr>
      <w:r w:rsidRPr="0019779C">
        <w:t xml:space="preserve">            1 =&gt; 2.0m,</w:t>
      </w:r>
    </w:p>
    <w:p w14:paraId="4BD746CC" w14:textId="77777777" w:rsidR="0019779C" w:rsidRPr="0019779C" w:rsidRDefault="0019779C" w:rsidP="00E300FF">
      <w:pPr>
        <w:pStyle w:val="Code"/>
      </w:pPr>
      <w:r w:rsidRPr="0019779C">
        <w:t xml:space="preserve">            2 =&gt; 2.0m - 0.50m,</w:t>
      </w:r>
    </w:p>
    <w:p w14:paraId="1CC3D382" w14:textId="77777777" w:rsidR="0019779C" w:rsidRPr="0019779C" w:rsidRDefault="0019779C" w:rsidP="00E300FF">
      <w:pPr>
        <w:pStyle w:val="Code"/>
      </w:pPr>
      <w:r w:rsidRPr="0019779C">
        <w:t xml:space="preserve">            _ =&gt; 2.00m - 1.0m,</w:t>
      </w:r>
    </w:p>
    <w:p w14:paraId="1F95DC13" w14:textId="77777777" w:rsidR="0019779C" w:rsidRPr="0019779C" w:rsidRDefault="0019779C" w:rsidP="00E300FF">
      <w:pPr>
        <w:pStyle w:val="Code"/>
      </w:pPr>
      <w:r w:rsidRPr="0019779C">
        <w:t xml:space="preserve">        },</w:t>
      </w:r>
    </w:p>
    <w:p w14:paraId="53288112" w14:textId="77777777" w:rsidR="0019779C" w:rsidRPr="0019779C" w:rsidRDefault="0019779C" w:rsidP="00E300FF">
      <w:pPr>
        <w:pStyle w:val="Code"/>
      </w:pPr>
    </w:p>
    <w:p w14:paraId="53EC63E8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{ Fares: 0 } =&gt; 3.50m + 1.00m,</w:t>
      </w:r>
    </w:p>
    <w:p w14:paraId="7609415B" w14:textId="5C1D47AD" w:rsidR="0019779C" w:rsidRPr="0019779C" w:rsidRDefault="0019779C" w:rsidP="00E300FF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{ Fares: 1 } =&gt; 3.50m,</w:t>
      </w:r>
    </w:p>
    <w:p w14:paraId="568AB504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{ Fares: 2 } =&gt; 3.50m - 0.50m,</w:t>
      </w:r>
    </w:p>
    <w:p w14:paraId="224F33B2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</w:t>
      </w:r>
      <w:r w:rsidRPr="00355990">
        <w:rPr>
          <w:rStyle w:val="Code-Keyword"/>
          <w:highlight w:val="yellow"/>
        </w:rPr>
        <w:t>_</w:t>
      </w:r>
      <w:r w:rsidRPr="0019779C">
        <w:t xml:space="preserve"> =&gt; 3.50m - 1.00m,</w:t>
      </w:r>
    </w:p>
    <w:p w14:paraId="537EF3F4" w14:textId="77777777" w:rsidR="0019779C" w:rsidRPr="0019779C" w:rsidRDefault="0019779C" w:rsidP="00E300FF">
      <w:pPr>
        <w:pStyle w:val="Code"/>
      </w:pPr>
    </w:p>
    <w:p w14:paraId="4861ABA3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Bus</w:t>
      </w:r>
      <w:r w:rsidRPr="0019779C">
        <w:t xml:space="preserve">(var c, var r) </w:t>
      </w:r>
      <w:r w:rsidRPr="00216D1A">
        <w:rPr>
          <w:rStyle w:val="Code-Keyword"/>
        </w:rPr>
        <w:t>when</w:t>
      </w:r>
      <w:r w:rsidRPr="0019779C">
        <w:t xml:space="preserve"> ((</w:t>
      </w:r>
      <w:r w:rsidRPr="00216D1A">
        <w:rPr>
          <w:rStyle w:val="Code-Keyword"/>
        </w:rPr>
        <w:t>double</w:t>
      </w:r>
      <w:r w:rsidRPr="0019779C">
        <w:t>)r / c) &lt; 0.50 =&gt; 5.00m + 2.00m,</w:t>
      </w:r>
    </w:p>
    <w:p w14:paraId="66025771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3C21BC">
        <w:rPr>
          <w:rStyle w:val="Code-UserTypes-Classes"/>
        </w:rPr>
        <w:t>Bus</w:t>
      </w:r>
      <w:r w:rsidRPr="0019779C">
        <w:t xml:space="preserve">(var c, var r) </w:t>
      </w:r>
      <w:r w:rsidRPr="00216D1A">
        <w:rPr>
          <w:rStyle w:val="Code-Keyword"/>
        </w:rPr>
        <w:t>when</w:t>
      </w:r>
      <w:r w:rsidRPr="0019779C">
        <w:t xml:space="preserve"> ((</w:t>
      </w:r>
      <w:r w:rsidRPr="00216D1A">
        <w:rPr>
          <w:rStyle w:val="Code-Keyword"/>
        </w:rPr>
        <w:t>double</w:t>
      </w:r>
      <w:r w:rsidRPr="0019779C">
        <w:t>)r / c) &gt; 0.90 =&gt; 5.00m - 1.00m,</w:t>
      </w:r>
    </w:p>
    <w:p w14:paraId="02E171FB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3C21BC">
        <w:rPr>
          <w:rStyle w:val="Code-UserTypes-Classes"/>
        </w:rPr>
        <w:t>Bus</w:t>
      </w:r>
      <w:r w:rsidRPr="0019779C">
        <w:t xml:space="preserve"> </w:t>
      </w:r>
      <w:r w:rsidRPr="00355990">
        <w:rPr>
          <w:rStyle w:val="Code-Keyword"/>
          <w:highlight w:val="yellow"/>
        </w:rPr>
        <w:t>_</w:t>
      </w:r>
      <w:r w:rsidRPr="0019779C">
        <w:t xml:space="preserve"> =&gt; 5.00m,</w:t>
      </w:r>
    </w:p>
    <w:p w14:paraId="1DDE5B30" w14:textId="77777777" w:rsidR="0019779C" w:rsidRPr="0019779C" w:rsidRDefault="0019779C" w:rsidP="00E300FF">
      <w:pPr>
        <w:pStyle w:val="Code"/>
      </w:pPr>
    </w:p>
    <w:p w14:paraId="765D1255" w14:textId="77777777" w:rsidR="0019779C" w:rsidRPr="0019779C" w:rsidRDefault="0019779C" w:rsidP="00E300FF">
      <w:pPr>
        <w:pStyle w:val="Code"/>
      </w:pPr>
      <w:r w:rsidRPr="0019779C">
        <w:t xml:space="preserve">        </w:t>
      </w:r>
      <w:r w:rsidRPr="00216D1A">
        <w:rPr>
          <w:rStyle w:val="Code-UserTypes-Classes"/>
        </w:rPr>
        <w:t>DeliveryTruck</w:t>
      </w:r>
      <w:r w:rsidRPr="0019779C">
        <w:t xml:space="preserve"> t </w:t>
      </w:r>
      <w:r w:rsidRPr="00E300FF">
        <w:rPr>
          <w:rStyle w:val="Code-Keyword"/>
        </w:rPr>
        <w:t>when</w:t>
      </w:r>
      <w:r w:rsidRPr="0019779C">
        <w:t xml:space="preserve"> t.GrossWeightClass &gt; 5000 =&gt; 10.00m + 5.00m,</w:t>
      </w:r>
    </w:p>
    <w:p w14:paraId="6B954C2D" w14:textId="77777777" w:rsidR="0019779C" w:rsidRDefault="0019779C" w:rsidP="00E300FF">
      <w:pPr>
        <w:pStyle w:val="Code"/>
      </w:pPr>
      <w:r w:rsidRPr="0019779C">
        <w:t xml:space="preserve">        </w:t>
      </w:r>
      <w:r w:rsidRPr="00216D1A">
        <w:rPr>
          <w:rStyle w:val="Code-UserTypes-Classes"/>
        </w:rPr>
        <w:t>DeliveryTruck</w:t>
      </w:r>
      <w:r>
        <w:t xml:space="preserve"> t </w:t>
      </w:r>
      <w:r w:rsidRPr="00E300FF">
        <w:rPr>
          <w:rStyle w:val="Code-Keyword"/>
        </w:rPr>
        <w:t>when</w:t>
      </w:r>
      <w:r>
        <w:t xml:space="preserve"> t.GrossWeightClass &lt; 3000 =&gt; 10.00m - 2.00m,</w:t>
      </w:r>
    </w:p>
    <w:p w14:paraId="59983995" w14:textId="77777777" w:rsidR="0019779C" w:rsidRDefault="0019779C" w:rsidP="00E300FF">
      <w:pPr>
        <w:pStyle w:val="Code"/>
      </w:pPr>
      <w:r>
        <w:t xml:space="preserve">        </w:t>
      </w:r>
      <w:r w:rsidRPr="00216D1A">
        <w:rPr>
          <w:rStyle w:val="Code-UserTypes-Classes"/>
        </w:rPr>
        <w:t>DeliveryTruck</w:t>
      </w:r>
      <w:r>
        <w:t xml:space="preserve"> </w:t>
      </w:r>
      <w:r w:rsidRPr="00355990">
        <w:rPr>
          <w:rStyle w:val="Code-UserTypes-Classes"/>
          <w:highlight w:val="yellow"/>
        </w:rPr>
        <w:t>_</w:t>
      </w:r>
      <w:r>
        <w:t xml:space="preserve"> =&gt; 10.00m,</w:t>
      </w:r>
    </w:p>
    <w:p w14:paraId="3FE5DDE0" w14:textId="77777777" w:rsidR="0019779C" w:rsidRDefault="0019779C" w:rsidP="00E300FF">
      <w:pPr>
        <w:pStyle w:val="Code"/>
      </w:pPr>
    </w:p>
    <w:p w14:paraId="0891FF14" w14:textId="77777777" w:rsidR="004C7655" w:rsidRDefault="0019779C" w:rsidP="00E300FF">
      <w:pPr>
        <w:pStyle w:val="Code"/>
      </w:pPr>
      <w:r>
        <w:t xml:space="preserve">        </w:t>
      </w:r>
      <w:r>
        <w:rPr>
          <w:color w:val="0000FF"/>
        </w:rPr>
        <w:t>_</w:t>
      </w:r>
      <w:r>
        <w:t xml:space="preserve"> =&gt;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ArgumentException(</w:t>
      </w:r>
    </w:p>
    <w:p w14:paraId="707D9E8F" w14:textId="2FAE949C" w:rsidR="0019779C" w:rsidRDefault="004C7655" w:rsidP="00E300FF">
      <w:pPr>
        <w:pStyle w:val="Code"/>
      </w:pPr>
      <w:r>
        <w:t xml:space="preserve">            </w:t>
      </w:r>
      <w:r w:rsidR="0019779C">
        <w:t xml:space="preserve">message: </w:t>
      </w:r>
      <w:r w:rsidR="0019779C" w:rsidRPr="00DB521E">
        <w:rPr>
          <w:rStyle w:val="Code-String"/>
        </w:rPr>
        <w:t>"Not a known vehicle type"</w:t>
      </w:r>
      <w:r w:rsidR="0019779C">
        <w:t xml:space="preserve">, paramName: </w:t>
      </w:r>
      <w:r w:rsidR="0019779C" w:rsidRPr="00216D1A">
        <w:rPr>
          <w:rStyle w:val="Code-Keyword"/>
        </w:rPr>
        <w:t>nameof</w:t>
      </w:r>
      <w:r w:rsidR="0019779C">
        <w:t>(vehicle))</w:t>
      </w:r>
    </w:p>
    <w:p w14:paraId="13F18C4A" w14:textId="1E38B908" w:rsidR="0019779C" w:rsidRDefault="0019779C" w:rsidP="00E300FF">
      <w:pPr>
        <w:pStyle w:val="Code"/>
      </w:pPr>
      <w:r>
        <w:t xml:space="preserve">    };</w:t>
      </w:r>
    </w:p>
    <w:p w14:paraId="4ACA24D0" w14:textId="3038DBF4" w:rsidR="007F1D4B" w:rsidRDefault="00355990" w:rsidP="00B737C8">
      <w:proofErr w:type="gramStart"/>
      <w:r>
        <w:t>That’s</w:t>
      </w:r>
      <w:proofErr w:type="gramEnd"/>
      <w:r>
        <w:t xml:space="preserve"> no longer necessary. </w:t>
      </w:r>
      <w:r w:rsidR="00482442">
        <w:t>We can remove the discards from the type tests for “Taxi”, “Bus” and “</w:t>
      </w:r>
      <w:proofErr w:type="spellStart"/>
      <w:r w:rsidR="00482442">
        <w:t>DeliveryTruck</w:t>
      </w:r>
      <w:proofErr w:type="spellEnd"/>
      <w:r w:rsidR="00482442">
        <w:t>” like so:</w:t>
      </w:r>
    </w:p>
    <w:p w14:paraId="2AB2B98F" w14:textId="77777777" w:rsidR="00482442" w:rsidRPr="0019779C" w:rsidRDefault="00482442" w:rsidP="00482442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{ Fares: 0 } =&gt; 3.50m + 1.00m,</w:t>
      </w:r>
    </w:p>
    <w:p w14:paraId="25856869" w14:textId="77777777" w:rsidR="00482442" w:rsidRPr="0019779C" w:rsidRDefault="00482442" w:rsidP="00482442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{ Fares: 1 } =&gt; 3.50m,</w:t>
      </w:r>
    </w:p>
    <w:p w14:paraId="0A03463C" w14:textId="77777777" w:rsidR="00482442" w:rsidRPr="0019779C" w:rsidRDefault="00482442" w:rsidP="00482442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Taxi</w:t>
      </w:r>
      <w:r w:rsidRPr="0019779C">
        <w:t xml:space="preserve"> { Fares: 2 } =&gt; 3.50m - 0.50m,</w:t>
      </w:r>
    </w:p>
    <w:p w14:paraId="3AAA2737" w14:textId="3EEC6B33" w:rsidR="00482442" w:rsidRPr="0019779C" w:rsidRDefault="00482442" w:rsidP="00482442">
      <w:pPr>
        <w:pStyle w:val="Code"/>
      </w:pPr>
      <w:r w:rsidRPr="0019779C">
        <w:t xml:space="preserve">        </w:t>
      </w:r>
      <w:r w:rsidRPr="00355990">
        <w:rPr>
          <w:rStyle w:val="Code-UserTypes-Classes"/>
          <w:highlight w:val="green"/>
        </w:rPr>
        <w:t>Taxi</w:t>
      </w:r>
      <w:r w:rsidRPr="0019779C">
        <w:t xml:space="preserve"> =&gt; 3.50m - 1.00m,</w:t>
      </w:r>
    </w:p>
    <w:p w14:paraId="2CAF4465" w14:textId="77777777" w:rsidR="00482442" w:rsidRPr="0019779C" w:rsidRDefault="00482442" w:rsidP="00482442">
      <w:pPr>
        <w:pStyle w:val="Code"/>
      </w:pPr>
    </w:p>
    <w:p w14:paraId="5ADFA13E" w14:textId="77777777" w:rsidR="00482442" w:rsidRPr="0019779C" w:rsidRDefault="00482442" w:rsidP="00482442">
      <w:pPr>
        <w:pStyle w:val="Code"/>
      </w:pPr>
      <w:r w:rsidRPr="0019779C">
        <w:t xml:space="preserve">        </w:t>
      </w:r>
      <w:r w:rsidRPr="0019779C">
        <w:rPr>
          <w:rStyle w:val="Code-UserTypes-Classes"/>
        </w:rPr>
        <w:t>Bus</w:t>
      </w:r>
      <w:r w:rsidRPr="0019779C">
        <w:t xml:space="preserve">(var c, var r) </w:t>
      </w:r>
      <w:r w:rsidRPr="00216D1A">
        <w:rPr>
          <w:rStyle w:val="Code-Keyword"/>
        </w:rPr>
        <w:t>when</w:t>
      </w:r>
      <w:r w:rsidRPr="0019779C">
        <w:t xml:space="preserve"> ((</w:t>
      </w:r>
      <w:r w:rsidRPr="00216D1A">
        <w:rPr>
          <w:rStyle w:val="Code-Keyword"/>
        </w:rPr>
        <w:t>double</w:t>
      </w:r>
      <w:r w:rsidRPr="0019779C">
        <w:t>)r / c) &lt; 0.50 =&gt; 5.00m + 2.00m,</w:t>
      </w:r>
    </w:p>
    <w:p w14:paraId="5039BD76" w14:textId="77777777" w:rsidR="00482442" w:rsidRPr="0019779C" w:rsidRDefault="00482442" w:rsidP="00482442">
      <w:pPr>
        <w:pStyle w:val="Code"/>
      </w:pPr>
      <w:r w:rsidRPr="0019779C">
        <w:t xml:space="preserve">        </w:t>
      </w:r>
      <w:r w:rsidRPr="003C21BC">
        <w:rPr>
          <w:rStyle w:val="Code-UserTypes-Classes"/>
        </w:rPr>
        <w:t>Bus</w:t>
      </w:r>
      <w:r w:rsidRPr="0019779C">
        <w:t xml:space="preserve">(var c, var r) </w:t>
      </w:r>
      <w:r w:rsidRPr="00216D1A">
        <w:rPr>
          <w:rStyle w:val="Code-Keyword"/>
        </w:rPr>
        <w:t>when</w:t>
      </w:r>
      <w:r w:rsidRPr="0019779C">
        <w:t xml:space="preserve"> ((</w:t>
      </w:r>
      <w:r w:rsidRPr="00216D1A">
        <w:rPr>
          <w:rStyle w:val="Code-Keyword"/>
        </w:rPr>
        <w:t>double</w:t>
      </w:r>
      <w:r w:rsidRPr="0019779C">
        <w:t>)r / c) &gt; 0.90 =&gt; 5.00m - 1.00m,</w:t>
      </w:r>
    </w:p>
    <w:p w14:paraId="52262DF6" w14:textId="42C8DD5D" w:rsidR="00482442" w:rsidRPr="0019779C" w:rsidRDefault="00482442" w:rsidP="00482442">
      <w:pPr>
        <w:pStyle w:val="Code"/>
      </w:pPr>
      <w:r w:rsidRPr="0019779C">
        <w:t xml:space="preserve">        </w:t>
      </w:r>
      <w:r w:rsidRPr="00355990">
        <w:rPr>
          <w:rStyle w:val="Code-UserTypes-Classes"/>
          <w:highlight w:val="green"/>
        </w:rPr>
        <w:t>Bus</w:t>
      </w:r>
      <w:r w:rsidRPr="0019779C">
        <w:t xml:space="preserve"> =&gt; 5.00m,</w:t>
      </w:r>
    </w:p>
    <w:p w14:paraId="1DBE04E5" w14:textId="77777777" w:rsidR="00482442" w:rsidRPr="0019779C" w:rsidRDefault="00482442" w:rsidP="00482442">
      <w:pPr>
        <w:pStyle w:val="Code"/>
      </w:pPr>
    </w:p>
    <w:p w14:paraId="1DCE8675" w14:textId="77777777" w:rsidR="00482442" w:rsidRPr="0019779C" w:rsidRDefault="00482442" w:rsidP="00482442">
      <w:pPr>
        <w:pStyle w:val="Code"/>
      </w:pPr>
      <w:r w:rsidRPr="0019779C">
        <w:t xml:space="preserve">        </w:t>
      </w:r>
      <w:r w:rsidRPr="00216D1A">
        <w:rPr>
          <w:rStyle w:val="Code-UserTypes-Classes"/>
        </w:rPr>
        <w:t>DeliveryTruck</w:t>
      </w:r>
      <w:r w:rsidRPr="0019779C">
        <w:t xml:space="preserve"> t </w:t>
      </w:r>
      <w:r w:rsidRPr="00E300FF">
        <w:rPr>
          <w:rStyle w:val="Code-Keyword"/>
        </w:rPr>
        <w:t>when</w:t>
      </w:r>
      <w:r w:rsidRPr="0019779C">
        <w:t xml:space="preserve"> t.GrossWeightClass &gt; 5000 =&gt; 10.00m + 5.00m,</w:t>
      </w:r>
    </w:p>
    <w:p w14:paraId="1708F200" w14:textId="77777777" w:rsidR="00482442" w:rsidRDefault="00482442" w:rsidP="00482442">
      <w:pPr>
        <w:pStyle w:val="Code"/>
      </w:pPr>
      <w:r w:rsidRPr="0019779C">
        <w:t xml:space="preserve">        </w:t>
      </w:r>
      <w:r w:rsidRPr="00216D1A">
        <w:rPr>
          <w:rStyle w:val="Code-UserTypes-Classes"/>
        </w:rPr>
        <w:t>DeliveryTruck</w:t>
      </w:r>
      <w:r>
        <w:t xml:space="preserve"> t </w:t>
      </w:r>
      <w:r w:rsidRPr="00E300FF">
        <w:rPr>
          <w:rStyle w:val="Code-Keyword"/>
        </w:rPr>
        <w:t>when</w:t>
      </w:r>
      <w:r>
        <w:t xml:space="preserve"> t.GrossWeightClass &lt; 3000 =&gt; 10.00m - 2.00m,</w:t>
      </w:r>
    </w:p>
    <w:p w14:paraId="4D38A604" w14:textId="0DED1AC5" w:rsidR="00482442" w:rsidRDefault="00482442" w:rsidP="00482442">
      <w:pPr>
        <w:pStyle w:val="Code"/>
      </w:pPr>
      <w:r>
        <w:t xml:space="preserve">        </w:t>
      </w:r>
      <w:r w:rsidRPr="00355990">
        <w:rPr>
          <w:rStyle w:val="Code-UserTypes-Classes"/>
          <w:highlight w:val="green"/>
        </w:rPr>
        <w:t>DeliveryTruck</w:t>
      </w:r>
      <w:r>
        <w:t xml:space="preserve"> =&gt; 10.00m,</w:t>
      </w:r>
    </w:p>
    <w:p w14:paraId="163BA385" w14:textId="69B5AAED" w:rsidR="00B737C8" w:rsidRDefault="00B737C8" w:rsidP="00B737C8">
      <w:pPr>
        <w:pStyle w:val="Heading2"/>
      </w:pPr>
      <w:r>
        <w:lastRenderedPageBreak/>
        <w:t xml:space="preserve">Relational </w:t>
      </w:r>
      <w:r w:rsidR="0019779C">
        <w:t>P</w:t>
      </w:r>
      <w:r>
        <w:t>atterns</w:t>
      </w:r>
    </w:p>
    <w:p w14:paraId="796B2EC5" w14:textId="51E08DD4" w:rsidR="00191EB8" w:rsidRDefault="00191EB8" w:rsidP="00191EB8">
      <w:r>
        <w:t>Find the “</w:t>
      </w:r>
      <w:proofErr w:type="spellStart"/>
      <w:r>
        <w:t>GetTimeBand</w:t>
      </w:r>
      <w:proofErr w:type="spellEnd"/>
      <w:r>
        <w:t>” method in the same file:</w:t>
      </w:r>
    </w:p>
    <w:p w14:paraId="6AA009C6" w14:textId="77777777" w:rsidR="00191EB8" w:rsidRDefault="00191EB8" w:rsidP="00191EB8">
      <w:pPr>
        <w:pStyle w:val="Code"/>
      </w:pPr>
      <w:r w:rsidRPr="00191EB8">
        <w:rPr>
          <w:rStyle w:val="Code-Keyword"/>
        </w:rPr>
        <w:t>private static</w:t>
      </w:r>
      <w:r>
        <w:t xml:space="preserve"> </w:t>
      </w:r>
      <w:r w:rsidRPr="00191EB8">
        <w:rPr>
          <w:rStyle w:val="Code-UserTypes-Classes"/>
        </w:rPr>
        <w:t>TimeBand</w:t>
      </w:r>
      <w:r>
        <w:t xml:space="preserve"> GetTimeBand(</w:t>
      </w:r>
      <w:r w:rsidRPr="00191EB8">
        <w:rPr>
          <w:rStyle w:val="Code-UserTypes-Classes"/>
        </w:rPr>
        <w:t>DateTime</w:t>
      </w:r>
      <w:r>
        <w:t xml:space="preserve"> timeOfToll)</w:t>
      </w:r>
    </w:p>
    <w:p w14:paraId="18A3CDEB" w14:textId="77777777" w:rsidR="00191EB8" w:rsidRDefault="00191EB8" w:rsidP="00191EB8">
      <w:pPr>
        <w:pStyle w:val="Code"/>
      </w:pPr>
      <w:r>
        <w:t>{</w:t>
      </w:r>
    </w:p>
    <w:p w14:paraId="5F1F73CE" w14:textId="77777777" w:rsidR="00191EB8" w:rsidRDefault="00191EB8" w:rsidP="00191EB8">
      <w:pPr>
        <w:pStyle w:val="Code"/>
      </w:pPr>
      <w:r>
        <w:t xml:space="preserve">    </w:t>
      </w:r>
      <w:r w:rsidRPr="00191EB8">
        <w:rPr>
          <w:rStyle w:val="Code-Keyword"/>
        </w:rPr>
        <w:t>int</w:t>
      </w:r>
      <w:r>
        <w:t xml:space="preserve"> hour = timeOfToll.Hour;</w:t>
      </w:r>
    </w:p>
    <w:p w14:paraId="54AA91F5" w14:textId="77777777" w:rsidR="00191EB8" w:rsidRDefault="00191EB8" w:rsidP="00191EB8">
      <w:pPr>
        <w:pStyle w:val="Code"/>
      </w:pPr>
      <w:r>
        <w:t xml:space="preserve">    </w:t>
      </w:r>
      <w:r w:rsidRPr="00191EB8">
        <w:rPr>
          <w:rStyle w:val="Code-Keyword"/>
        </w:rPr>
        <w:t>if</w:t>
      </w:r>
      <w:r>
        <w:t xml:space="preserve"> (hour &lt; 6)</w:t>
      </w:r>
    </w:p>
    <w:p w14:paraId="2EAE41F7" w14:textId="77777777" w:rsidR="00191EB8" w:rsidRDefault="00191EB8" w:rsidP="00191EB8">
      <w:pPr>
        <w:pStyle w:val="Code"/>
      </w:pPr>
      <w:r>
        <w:t xml:space="preserve">        </w:t>
      </w:r>
      <w:r w:rsidRPr="00191EB8">
        <w:rPr>
          <w:rStyle w:val="Code-Keyword"/>
        </w:rPr>
        <w:t>return</w:t>
      </w:r>
      <w:r>
        <w:t xml:space="preserve"> </w:t>
      </w:r>
      <w:r w:rsidRPr="00191EB8">
        <w:rPr>
          <w:rStyle w:val="Code-UserTypes-Classes"/>
        </w:rPr>
        <w:t>TimeBand</w:t>
      </w:r>
      <w:r>
        <w:t>.Overnight;</w:t>
      </w:r>
    </w:p>
    <w:p w14:paraId="6E257206" w14:textId="77777777" w:rsidR="00191EB8" w:rsidRDefault="00191EB8" w:rsidP="00191EB8">
      <w:pPr>
        <w:pStyle w:val="Code"/>
      </w:pPr>
      <w:r>
        <w:t xml:space="preserve">    </w:t>
      </w:r>
      <w:r w:rsidRPr="00191EB8">
        <w:rPr>
          <w:rStyle w:val="Code-Keyword"/>
        </w:rPr>
        <w:t>else if</w:t>
      </w:r>
      <w:r>
        <w:t xml:space="preserve"> (hour &lt; 10)</w:t>
      </w:r>
    </w:p>
    <w:p w14:paraId="2D945375" w14:textId="77777777" w:rsidR="00191EB8" w:rsidRDefault="00191EB8" w:rsidP="00191EB8">
      <w:pPr>
        <w:pStyle w:val="Code"/>
      </w:pPr>
      <w:r>
        <w:t xml:space="preserve">        </w:t>
      </w:r>
      <w:r w:rsidRPr="00191EB8">
        <w:rPr>
          <w:rStyle w:val="Code-Keyword"/>
        </w:rPr>
        <w:t>return</w:t>
      </w:r>
      <w:r>
        <w:t xml:space="preserve"> </w:t>
      </w:r>
      <w:r w:rsidRPr="00191EB8">
        <w:rPr>
          <w:rStyle w:val="Code-UserTypes-Classes"/>
        </w:rPr>
        <w:t>TimeBand</w:t>
      </w:r>
      <w:r>
        <w:t>.MorningRush;</w:t>
      </w:r>
    </w:p>
    <w:p w14:paraId="2E526BF9" w14:textId="77777777" w:rsidR="00191EB8" w:rsidRDefault="00191EB8" w:rsidP="00191EB8">
      <w:pPr>
        <w:pStyle w:val="Code"/>
      </w:pPr>
      <w:r>
        <w:t xml:space="preserve">    </w:t>
      </w:r>
      <w:r w:rsidRPr="00191EB8">
        <w:rPr>
          <w:rStyle w:val="Code-Keyword"/>
        </w:rPr>
        <w:t>else if</w:t>
      </w:r>
      <w:r>
        <w:t xml:space="preserve"> (hour &lt; 16)</w:t>
      </w:r>
    </w:p>
    <w:p w14:paraId="2B04F957" w14:textId="77777777" w:rsidR="00191EB8" w:rsidRDefault="00191EB8" w:rsidP="00191EB8">
      <w:pPr>
        <w:pStyle w:val="Code"/>
      </w:pPr>
      <w:r>
        <w:t xml:space="preserve">        </w:t>
      </w:r>
      <w:r w:rsidRPr="00191EB8">
        <w:rPr>
          <w:rStyle w:val="Code-Keyword"/>
        </w:rPr>
        <w:t>return</w:t>
      </w:r>
      <w:r>
        <w:t xml:space="preserve"> </w:t>
      </w:r>
      <w:r w:rsidRPr="00191EB8">
        <w:rPr>
          <w:rStyle w:val="Code-UserTypes-Classes"/>
        </w:rPr>
        <w:t>TimeBand</w:t>
      </w:r>
      <w:r>
        <w:t>.Daytime;</w:t>
      </w:r>
    </w:p>
    <w:p w14:paraId="78DE35D3" w14:textId="77777777" w:rsidR="00191EB8" w:rsidRDefault="00191EB8" w:rsidP="00191EB8">
      <w:pPr>
        <w:pStyle w:val="Code"/>
      </w:pPr>
      <w:r>
        <w:t xml:space="preserve">    </w:t>
      </w:r>
      <w:r w:rsidRPr="00191EB8">
        <w:rPr>
          <w:rStyle w:val="Code-Keyword"/>
        </w:rPr>
        <w:t>else if</w:t>
      </w:r>
      <w:r>
        <w:t xml:space="preserve"> (hour &lt; 20)</w:t>
      </w:r>
    </w:p>
    <w:p w14:paraId="7FC3DAD5" w14:textId="77777777" w:rsidR="00191EB8" w:rsidRDefault="00191EB8" w:rsidP="00191EB8">
      <w:pPr>
        <w:pStyle w:val="Code"/>
      </w:pPr>
      <w:r>
        <w:t xml:space="preserve">        </w:t>
      </w:r>
      <w:r w:rsidRPr="00191EB8">
        <w:rPr>
          <w:rStyle w:val="Code-Keyword"/>
        </w:rPr>
        <w:t>return</w:t>
      </w:r>
      <w:r>
        <w:t xml:space="preserve"> </w:t>
      </w:r>
      <w:r w:rsidRPr="00191EB8">
        <w:rPr>
          <w:rStyle w:val="Code-UserTypes-Classes"/>
        </w:rPr>
        <w:t>TimeBand</w:t>
      </w:r>
      <w:r>
        <w:t>.EveningRush;</w:t>
      </w:r>
    </w:p>
    <w:p w14:paraId="17AF0EE6" w14:textId="77777777" w:rsidR="00191EB8" w:rsidRPr="00191EB8" w:rsidRDefault="00191EB8" w:rsidP="00191EB8">
      <w:pPr>
        <w:pStyle w:val="Code"/>
        <w:rPr>
          <w:rStyle w:val="Code-Keyword"/>
        </w:rPr>
      </w:pPr>
      <w:r>
        <w:t xml:space="preserve">    </w:t>
      </w:r>
      <w:r w:rsidRPr="00191EB8">
        <w:rPr>
          <w:rStyle w:val="Code-Keyword"/>
        </w:rPr>
        <w:t>else</w:t>
      </w:r>
    </w:p>
    <w:p w14:paraId="31DB483A" w14:textId="77777777" w:rsidR="00191EB8" w:rsidRDefault="00191EB8" w:rsidP="00191EB8">
      <w:pPr>
        <w:pStyle w:val="Code"/>
      </w:pPr>
      <w:r>
        <w:t xml:space="preserve">        </w:t>
      </w:r>
      <w:r w:rsidRPr="00191EB8">
        <w:rPr>
          <w:rStyle w:val="Code-Keyword"/>
        </w:rPr>
        <w:t>return</w:t>
      </w:r>
      <w:r>
        <w:t xml:space="preserve"> </w:t>
      </w:r>
      <w:r w:rsidRPr="00191EB8">
        <w:rPr>
          <w:rStyle w:val="Code-UserTypes-Classes"/>
        </w:rPr>
        <w:t>TimeBand</w:t>
      </w:r>
      <w:r>
        <w:t>.Overnight;</w:t>
      </w:r>
    </w:p>
    <w:p w14:paraId="446E952A" w14:textId="77777777" w:rsidR="00191EB8" w:rsidRDefault="00191EB8" w:rsidP="00191EB8">
      <w:pPr>
        <w:pStyle w:val="Code"/>
      </w:pPr>
      <w:r>
        <w:t>}</w:t>
      </w:r>
    </w:p>
    <w:p w14:paraId="6FF401B2" w14:textId="26E73605" w:rsidR="00CE6AE1" w:rsidRDefault="00CE6AE1" w:rsidP="00191EB8">
      <w:r>
        <w:t xml:space="preserve">In the past, there </w:t>
      </w:r>
      <w:proofErr w:type="gramStart"/>
      <w:r>
        <w:t>wasn’t</w:t>
      </w:r>
      <w:proofErr w:type="gramEnd"/>
      <w:r>
        <w:t xml:space="preserve"> really anything we could have done with pattern matching to improve this code. Now, with relational patterns, we can!</w:t>
      </w:r>
    </w:p>
    <w:p w14:paraId="0F1027C6" w14:textId="44F31BD9" w:rsidR="00CE6AE1" w:rsidRDefault="00CE6AE1" w:rsidP="00191EB8">
      <w:r>
        <w:t>Pl</w:t>
      </w:r>
      <w:r w:rsidR="00355990">
        <w:t>ac</w:t>
      </w:r>
      <w:r>
        <w:t>e the editor caret on “if” and use the “Convert to ‘switch’ expression” IDE refactoring:</w:t>
      </w:r>
    </w:p>
    <w:p w14:paraId="23338E8A" w14:textId="77777777" w:rsidR="00CE6AE1" w:rsidRDefault="00CE6AE1" w:rsidP="00CE6AE1">
      <w:pPr>
        <w:pStyle w:val="Code"/>
      </w:pPr>
      <w:r w:rsidRPr="00CE6AE1">
        <w:rPr>
          <w:rStyle w:val="Code-Keyword"/>
        </w:rPr>
        <w:t>private static</w:t>
      </w:r>
      <w:r>
        <w:t xml:space="preserve"> </w:t>
      </w:r>
      <w:r w:rsidRPr="00CE6AE1">
        <w:rPr>
          <w:rStyle w:val="Code-UserTypes-Classes"/>
        </w:rPr>
        <w:t>TimeBand</w:t>
      </w:r>
      <w:r>
        <w:t xml:space="preserve"> GetTimeBand(</w:t>
      </w:r>
      <w:r w:rsidRPr="00CE6AE1">
        <w:rPr>
          <w:rStyle w:val="Code-UserTypes-Classes"/>
        </w:rPr>
        <w:t>DateTime</w:t>
      </w:r>
      <w:r>
        <w:t xml:space="preserve"> timeOfToll)</w:t>
      </w:r>
    </w:p>
    <w:p w14:paraId="0BF003D3" w14:textId="77777777" w:rsidR="00CE6AE1" w:rsidRDefault="00CE6AE1" w:rsidP="00CE6AE1">
      <w:pPr>
        <w:pStyle w:val="Code"/>
      </w:pPr>
      <w:r>
        <w:t>{</w:t>
      </w:r>
    </w:p>
    <w:p w14:paraId="11CF7844" w14:textId="77777777" w:rsidR="00CE6AE1" w:rsidRDefault="00CE6AE1" w:rsidP="00CE6AE1">
      <w:pPr>
        <w:pStyle w:val="Code"/>
      </w:pPr>
      <w:r>
        <w:t xml:space="preserve">    </w:t>
      </w:r>
      <w:r w:rsidRPr="00CE6AE1">
        <w:rPr>
          <w:rStyle w:val="Code-Keyword"/>
        </w:rPr>
        <w:t>int</w:t>
      </w:r>
      <w:r>
        <w:t xml:space="preserve"> hour = timeOfToll.Hour;</w:t>
      </w:r>
    </w:p>
    <w:p w14:paraId="5F458E89" w14:textId="77777777" w:rsidR="00CE6AE1" w:rsidRDefault="00CE6AE1" w:rsidP="00CE6AE1">
      <w:pPr>
        <w:pStyle w:val="Code"/>
      </w:pPr>
      <w:r>
        <w:t xml:space="preserve">    </w:t>
      </w:r>
      <w:r w:rsidRPr="00CE6AE1">
        <w:rPr>
          <w:rStyle w:val="Code-Keyword"/>
        </w:rPr>
        <w:t>return</w:t>
      </w:r>
      <w:r>
        <w:t xml:space="preserve"> hour </w:t>
      </w:r>
      <w:r w:rsidRPr="00CE6AE1">
        <w:rPr>
          <w:rStyle w:val="Code-Keyword"/>
        </w:rPr>
        <w:t>switch</w:t>
      </w:r>
    </w:p>
    <w:p w14:paraId="0A7A02B4" w14:textId="77777777" w:rsidR="00CE6AE1" w:rsidRDefault="00CE6AE1" w:rsidP="00CE6AE1">
      <w:pPr>
        <w:pStyle w:val="Code"/>
      </w:pPr>
      <w:r>
        <w:t xml:space="preserve">    {</w:t>
      </w:r>
    </w:p>
    <w:p w14:paraId="05C65A35" w14:textId="77777777" w:rsidR="00CE6AE1" w:rsidRDefault="00CE6AE1" w:rsidP="00CE6AE1">
      <w:pPr>
        <w:pStyle w:val="Code"/>
      </w:pPr>
      <w:r>
        <w:t xml:space="preserve">        &lt; 6 =&gt; </w:t>
      </w:r>
      <w:r w:rsidRPr="00CE6AE1">
        <w:rPr>
          <w:rStyle w:val="Code-UserTypes-Classes"/>
        </w:rPr>
        <w:t>TimeBand</w:t>
      </w:r>
      <w:r>
        <w:t>.Overnight,</w:t>
      </w:r>
    </w:p>
    <w:p w14:paraId="257F5A2E" w14:textId="77777777" w:rsidR="00CE6AE1" w:rsidRDefault="00CE6AE1" w:rsidP="00CE6AE1">
      <w:pPr>
        <w:pStyle w:val="Code"/>
      </w:pPr>
      <w:r>
        <w:t xml:space="preserve">        &lt; 10 =&gt; </w:t>
      </w:r>
      <w:r w:rsidRPr="00CE6AE1">
        <w:rPr>
          <w:rStyle w:val="Code-UserTypes-Classes"/>
        </w:rPr>
        <w:t>TimeBand</w:t>
      </w:r>
      <w:r>
        <w:t>.MorningRush,</w:t>
      </w:r>
    </w:p>
    <w:p w14:paraId="21B34FA9" w14:textId="77777777" w:rsidR="00CE6AE1" w:rsidRDefault="00CE6AE1" w:rsidP="00CE6AE1">
      <w:pPr>
        <w:pStyle w:val="Code"/>
      </w:pPr>
      <w:r>
        <w:t xml:space="preserve">        &lt; 16 =&gt; </w:t>
      </w:r>
      <w:r w:rsidRPr="00CE6AE1">
        <w:rPr>
          <w:rStyle w:val="Code-UserTypes-Classes"/>
        </w:rPr>
        <w:t>TimeBand</w:t>
      </w:r>
      <w:r>
        <w:t>.Daytime,</w:t>
      </w:r>
    </w:p>
    <w:p w14:paraId="7703BBAA" w14:textId="77777777" w:rsidR="00CE6AE1" w:rsidRDefault="00CE6AE1" w:rsidP="00CE6AE1">
      <w:pPr>
        <w:pStyle w:val="Code"/>
      </w:pPr>
      <w:r>
        <w:t xml:space="preserve">        &lt; 20 =&gt; </w:t>
      </w:r>
      <w:r w:rsidRPr="00CE6AE1">
        <w:rPr>
          <w:rStyle w:val="Code-UserTypes-Classes"/>
        </w:rPr>
        <w:t>TimeBand</w:t>
      </w:r>
      <w:r>
        <w:t>.EveningRush,</w:t>
      </w:r>
    </w:p>
    <w:p w14:paraId="65436E94" w14:textId="77777777" w:rsidR="00CE6AE1" w:rsidRDefault="00CE6AE1" w:rsidP="00CE6AE1">
      <w:pPr>
        <w:pStyle w:val="Code"/>
      </w:pPr>
      <w:r>
        <w:t xml:space="preserve">        </w:t>
      </w:r>
      <w:r w:rsidRPr="00CE6AE1">
        <w:rPr>
          <w:rStyle w:val="Code-Keyword"/>
        </w:rPr>
        <w:t>_</w:t>
      </w:r>
      <w:r>
        <w:t xml:space="preserve"> =&gt; </w:t>
      </w:r>
      <w:r w:rsidRPr="00CE6AE1">
        <w:rPr>
          <w:rStyle w:val="Code-UserTypes-Classes"/>
        </w:rPr>
        <w:t>TimeBand</w:t>
      </w:r>
      <w:r>
        <w:t>.Overnight</w:t>
      </w:r>
    </w:p>
    <w:p w14:paraId="66F60D7D" w14:textId="77777777" w:rsidR="00CE6AE1" w:rsidRDefault="00CE6AE1" w:rsidP="00CE6AE1">
      <w:pPr>
        <w:pStyle w:val="Code"/>
      </w:pPr>
      <w:r>
        <w:t xml:space="preserve">    };</w:t>
      </w:r>
    </w:p>
    <w:p w14:paraId="0C66B3F0" w14:textId="0D0FB29E" w:rsidR="00CE6AE1" w:rsidRDefault="00CE6AE1" w:rsidP="00CE6AE1">
      <w:pPr>
        <w:pStyle w:val="Code"/>
      </w:pPr>
      <w:r>
        <w:t>}</w:t>
      </w:r>
    </w:p>
    <w:p w14:paraId="120D98AB" w14:textId="2A8E7C7E" w:rsidR="00E5317B" w:rsidRDefault="00E5317B" w:rsidP="00E5317B">
      <w:r w:rsidRPr="00E5317B">
        <w:rPr>
          <w:i/>
          <w:iCs/>
        </w:rPr>
        <w:t>Optional</w:t>
      </w:r>
      <w:r>
        <w:t xml:space="preserve">: Of course, now we </w:t>
      </w:r>
      <w:proofErr w:type="gramStart"/>
      <w:r>
        <w:t>don’t</w:t>
      </w:r>
      <w:proofErr w:type="gramEnd"/>
      <w:r>
        <w:t xml:space="preserve"> need the local variable “hour” and we can inline it, showing the “fluentness” of switch expressions. And now we can turn the method body into an expression.</w:t>
      </w:r>
    </w:p>
    <w:p w14:paraId="01B38D84" w14:textId="07F9C405" w:rsidR="00B737C8" w:rsidRDefault="00E5317B" w:rsidP="00B737C8">
      <w:pPr>
        <w:pStyle w:val="Heading2"/>
      </w:pPr>
      <w:r>
        <w:t>Logical</w:t>
      </w:r>
      <w:r w:rsidR="00B737C8">
        <w:t xml:space="preserve"> </w:t>
      </w:r>
      <w:r w:rsidR="0019779C">
        <w:t>P</w:t>
      </w:r>
      <w:r w:rsidR="00B737C8">
        <w:t>atterns</w:t>
      </w:r>
    </w:p>
    <w:p w14:paraId="4A9CDD20" w14:textId="07968722" w:rsidR="00CE6AE1" w:rsidRDefault="00CE6AE1" w:rsidP="00CE6AE1">
      <w:r>
        <w:t>Eureka! Relational patterns can also be used in the “</w:t>
      </w:r>
      <w:proofErr w:type="spellStart"/>
      <w:r>
        <w:t>CalculateToll</w:t>
      </w:r>
      <w:proofErr w:type="spellEnd"/>
      <w:r>
        <w:t xml:space="preserve">” method. </w:t>
      </w:r>
      <w:proofErr w:type="gramStart"/>
      <w:r>
        <w:t>Let’s</w:t>
      </w:r>
      <w:proofErr w:type="gramEnd"/>
      <w:r>
        <w:t xml:space="preserve"> see if we can make the “</w:t>
      </w:r>
      <w:proofErr w:type="spellStart"/>
      <w:r>
        <w:t>DeliveryTruck</w:t>
      </w:r>
      <w:proofErr w:type="spellEnd"/>
      <w:r>
        <w:t>” patterns a bit more succinct.</w:t>
      </w:r>
    </w:p>
    <w:p w14:paraId="34CADE3F" w14:textId="30889869" w:rsidR="00CE6AE1" w:rsidRDefault="00CE6AE1" w:rsidP="00CE6AE1">
      <w:r>
        <w:t>First, we need to introduce a nested switch expression for the “</w:t>
      </w:r>
      <w:proofErr w:type="spellStart"/>
      <w:r>
        <w:t>DeliveryTruck</w:t>
      </w:r>
      <w:proofErr w:type="spellEnd"/>
      <w:r>
        <w:t>” cases that switches on “</w:t>
      </w:r>
      <w:proofErr w:type="spellStart"/>
      <w:proofErr w:type="gramStart"/>
      <w:r>
        <w:t>t.GrossWeightClass</w:t>
      </w:r>
      <w:proofErr w:type="spellEnd"/>
      <w:proofErr w:type="gramEnd"/>
      <w:r>
        <w:t xml:space="preserve">”. </w:t>
      </w:r>
      <w:proofErr w:type="gramStart"/>
      <w:r>
        <w:t>We’ll</w:t>
      </w:r>
      <w:proofErr w:type="gramEnd"/>
      <w:r>
        <w:t xml:space="preserve"> start b</w:t>
      </w:r>
      <w:r w:rsidR="007A701E">
        <w:t>y</w:t>
      </w:r>
      <w:r>
        <w:t xml:space="preserve"> writing the following:</w:t>
      </w:r>
    </w:p>
    <w:p w14:paraId="3B7D9A61" w14:textId="77777777" w:rsidR="00CE6AE1" w:rsidRDefault="00CE6AE1" w:rsidP="00CE6AE1">
      <w:pPr>
        <w:pStyle w:val="Code"/>
      </w:pPr>
      <w:r>
        <w:t xml:space="preserve">        </w:t>
      </w:r>
      <w:r w:rsidRPr="00CE6AE1">
        <w:rPr>
          <w:rStyle w:val="Code-UserTypes-Classes"/>
        </w:rPr>
        <w:t>DeliveryTruck</w:t>
      </w:r>
      <w:r>
        <w:t xml:space="preserve"> t =&gt; t.GrossWeightClass </w:t>
      </w:r>
      <w:r w:rsidRPr="00CE6AE1">
        <w:rPr>
          <w:rStyle w:val="Code-Keyword"/>
        </w:rPr>
        <w:t>switch</w:t>
      </w:r>
    </w:p>
    <w:p w14:paraId="5C9860BA" w14:textId="77777777" w:rsidR="00CE6AE1" w:rsidRDefault="00CE6AE1" w:rsidP="00CE6AE1">
      <w:pPr>
        <w:pStyle w:val="Code"/>
      </w:pPr>
      <w:r>
        <w:t xml:space="preserve">        {</w:t>
      </w:r>
    </w:p>
    <w:p w14:paraId="5CC3ADDD" w14:textId="77777777" w:rsidR="00CE6AE1" w:rsidRDefault="00CE6AE1" w:rsidP="00CE6AE1">
      <w:pPr>
        <w:pStyle w:val="Code"/>
      </w:pPr>
    </w:p>
    <w:p w14:paraId="21BC683A" w14:textId="2F187178" w:rsidR="00CE6AE1" w:rsidRDefault="00CE6AE1" w:rsidP="00CE6AE1">
      <w:pPr>
        <w:pStyle w:val="Code"/>
      </w:pPr>
      <w:r>
        <w:t xml:space="preserve">        },</w:t>
      </w:r>
    </w:p>
    <w:p w14:paraId="443AE9EE" w14:textId="0CE3B922" w:rsidR="00CE6AE1" w:rsidRDefault="00CE6AE1" w:rsidP="00CE6AE1">
      <w:r>
        <w:t>Now, we can use relational patterns for each case like so (by cutting and pasting them):</w:t>
      </w:r>
    </w:p>
    <w:p w14:paraId="0D2ACBF6" w14:textId="77777777" w:rsidR="00CE6AE1" w:rsidRDefault="00CE6AE1" w:rsidP="00CE6AE1">
      <w:pPr>
        <w:pStyle w:val="Code"/>
      </w:pPr>
      <w:r>
        <w:lastRenderedPageBreak/>
        <w:t xml:space="preserve">        </w:t>
      </w:r>
      <w:r w:rsidRPr="00CE6AE1">
        <w:rPr>
          <w:rStyle w:val="Code-UserTypes-Classes"/>
        </w:rPr>
        <w:t>DeliveryTruck</w:t>
      </w:r>
      <w:r>
        <w:t xml:space="preserve"> t =&gt; t.GrossWeightClass </w:t>
      </w:r>
      <w:r w:rsidRPr="00CE6AE1">
        <w:rPr>
          <w:rStyle w:val="Code-Keyword"/>
        </w:rPr>
        <w:t>switch</w:t>
      </w:r>
    </w:p>
    <w:p w14:paraId="3DDF5D41" w14:textId="77777777" w:rsidR="00CE6AE1" w:rsidRDefault="00CE6AE1" w:rsidP="00CE6AE1">
      <w:pPr>
        <w:pStyle w:val="Code"/>
      </w:pPr>
      <w:r>
        <w:t xml:space="preserve">        {</w:t>
      </w:r>
    </w:p>
    <w:p w14:paraId="2D80BFE6" w14:textId="77777777" w:rsidR="00CE6AE1" w:rsidRDefault="00CE6AE1" w:rsidP="00CE6AE1">
      <w:pPr>
        <w:pStyle w:val="Code"/>
      </w:pPr>
      <w:r>
        <w:t xml:space="preserve">            &lt; 3000 =&gt; 10.00m - 2.00m,</w:t>
      </w:r>
    </w:p>
    <w:p w14:paraId="7D6869AC" w14:textId="77777777" w:rsidR="007A701E" w:rsidRDefault="007A701E" w:rsidP="007A701E">
      <w:pPr>
        <w:pStyle w:val="Code"/>
      </w:pPr>
      <w:r>
        <w:t xml:space="preserve">            &gt; 5000 =&gt; 10.00m + 5.00m,</w:t>
      </w:r>
    </w:p>
    <w:p w14:paraId="3F4E9F1D" w14:textId="77777777" w:rsidR="00CE6AE1" w:rsidRDefault="00CE6AE1" w:rsidP="00CE6AE1">
      <w:pPr>
        <w:pStyle w:val="Code"/>
      </w:pPr>
      <w:r>
        <w:t xml:space="preserve">            </w:t>
      </w:r>
      <w:r w:rsidRPr="00CE6AE1">
        <w:rPr>
          <w:rStyle w:val="Code-Keyword"/>
        </w:rPr>
        <w:t>_</w:t>
      </w:r>
      <w:r>
        <w:t xml:space="preserve"> =&gt; 10.00m</w:t>
      </w:r>
    </w:p>
    <w:p w14:paraId="463AFD17" w14:textId="77777777" w:rsidR="00CE6AE1" w:rsidRDefault="00CE6AE1" w:rsidP="00CE6AE1">
      <w:pPr>
        <w:pStyle w:val="Code"/>
      </w:pPr>
      <w:r>
        <w:t xml:space="preserve">        },</w:t>
      </w:r>
    </w:p>
    <w:p w14:paraId="086BE005" w14:textId="4CC49CFC" w:rsidR="00CE6AE1" w:rsidRDefault="007A701E" w:rsidP="00CE6AE1">
      <w:proofErr w:type="gramStart"/>
      <w:r>
        <w:t>It’s</w:t>
      </w:r>
      <w:proofErr w:type="gramEnd"/>
      <w:r>
        <w:t xml:space="preserve"> unfortunate that the final case has to go at the end because it’s really </w:t>
      </w:r>
      <w:r>
        <w:rPr>
          <w:i/>
          <w:iCs/>
        </w:rPr>
        <w:t>between</w:t>
      </w:r>
      <w:r>
        <w:rPr>
          <w:i/>
          <w:iCs/>
        </w:rPr>
        <w:softHyphen/>
        <w:t xml:space="preserve"> </w:t>
      </w:r>
      <w:r>
        <w:t>the other two cases? Can we move it between them? Well, that introduces an error because the final case is now unreachable</w:t>
      </w:r>
      <w:r w:rsidR="002F7C1E">
        <w:t>, but we can use an “and” pattern to remove the discard and make it work!</w:t>
      </w:r>
    </w:p>
    <w:p w14:paraId="3B25C29B" w14:textId="77777777" w:rsidR="002F7C1E" w:rsidRDefault="002F7C1E" w:rsidP="002F7C1E">
      <w:pPr>
        <w:pStyle w:val="Code"/>
      </w:pPr>
      <w:r>
        <w:t xml:space="preserve">        </w:t>
      </w:r>
      <w:r w:rsidRPr="002F7C1E">
        <w:rPr>
          <w:rStyle w:val="Code-UserTypes-Classes"/>
        </w:rPr>
        <w:t>DeliveryTruck</w:t>
      </w:r>
      <w:r>
        <w:t xml:space="preserve"> t =&gt; t.GrossWeightClass </w:t>
      </w:r>
      <w:r w:rsidRPr="002F7C1E">
        <w:rPr>
          <w:rStyle w:val="Code-Keyword"/>
        </w:rPr>
        <w:t>switch</w:t>
      </w:r>
    </w:p>
    <w:p w14:paraId="32A7921F" w14:textId="77777777" w:rsidR="002F7C1E" w:rsidRDefault="002F7C1E" w:rsidP="002F7C1E">
      <w:pPr>
        <w:pStyle w:val="Code"/>
      </w:pPr>
      <w:r>
        <w:t xml:space="preserve">        {</w:t>
      </w:r>
    </w:p>
    <w:p w14:paraId="619D729F" w14:textId="77777777" w:rsidR="002F7C1E" w:rsidRDefault="002F7C1E" w:rsidP="002F7C1E">
      <w:pPr>
        <w:pStyle w:val="Code"/>
      </w:pPr>
      <w:r>
        <w:t xml:space="preserve">            &lt; 3000 =&gt; 10.00m - 2.00m,</w:t>
      </w:r>
    </w:p>
    <w:p w14:paraId="704322EA" w14:textId="77777777" w:rsidR="002F7C1E" w:rsidRDefault="002F7C1E" w:rsidP="002F7C1E">
      <w:pPr>
        <w:pStyle w:val="Code"/>
      </w:pPr>
      <w:r>
        <w:t xml:space="preserve">            &gt;= 3000 </w:t>
      </w:r>
      <w:r w:rsidRPr="00E5317B">
        <w:rPr>
          <w:rStyle w:val="Code-Keyword"/>
          <w:highlight w:val="green"/>
        </w:rPr>
        <w:t>and</w:t>
      </w:r>
      <w:r>
        <w:t xml:space="preserve"> &lt;= 5000 =&gt; 10.00m,</w:t>
      </w:r>
    </w:p>
    <w:p w14:paraId="5A9F4D16" w14:textId="77777777" w:rsidR="002F7C1E" w:rsidRDefault="002F7C1E" w:rsidP="002F7C1E">
      <w:pPr>
        <w:pStyle w:val="Code"/>
      </w:pPr>
      <w:r>
        <w:t xml:space="preserve">            &gt; 5000 =&gt; 10.00m + 5.00m</w:t>
      </w:r>
    </w:p>
    <w:p w14:paraId="2DC74F28" w14:textId="406DA4FA" w:rsidR="002F7C1E" w:rsidRDefault="002F7C1E" w:rsidP="002F7C1E">
      <w:pPr>
        <w:pStyle w:val="Code"/>
      </w:pPr>
      <w:r>
        <w:t xml:space="preserve">        },</w:t>
      </w:r>
    </w:p>
    <w:p w14:paraId="242E0AB4" w14:textId="64A1002B" w:rsidR="00E5317B" w:rsidRDefault="00E5317B" w:rsidP="00E5317B">
      <w:r>
        <w:t>There are both and, or and not patterns, and they are easily distinguished from the and</w:t>
      </w:r>
      <w:r w:rsidR="000B4132">
        <w:t>’</w:t>
      </w:r>
      <w:r>
        <w:t xml:space="preserve">s, </w:t>
      </w:r>
      <w:proofErr w:type="spellStart"/>
      <w:r>
        <w:t>or</w:t>
      </w:r>
      <w:r w:rsidR="000B4132">
        <w:t>’</w:t>
      </w:r>
      <w:r>
        <w:t>s</w:t>
      </w:r>
      <w:proofErr w:type="spellEnd"/>
      <w:r>
        <w:t xml:space="preserve"> and </w:t>
      </w:r>
      <w:proofErr w:type="gramStart"/>
      <w:r>
        <w:t>not</w:t>
      </w:r>
      <w:r w:rsidR="000B4132">
        <w:t>’</w:t>
      </w:r>
      <w:r>
        <w:t>s</w:t>
      </w:r>
      <w:proofErr w:type="gramEnd"/>
      <w:r>
        <w:t xml:space="preserve"> of normal expressions by being spelled out as words.</w:t>
      </w:r>
    </w:p>
    <w:p w14:paraId="0F905CD9" w14:textId="7FB36503" w:rsidR="000B4132" w:rsidRDefault="000B4132" w:rsidP="00E5317B">
      <w:r>
        <w:t>A common case for not-patterns is to say that something is “not null”.</w:t>
      </w:r>
    </w:p>
    <w:p w14:paraId="2D91548D" w14:textId="432CB591" w:rsidR="000B4132" w:rsidRDefault="000B4132" w:rsidP="00E5317B">
      <w:r>
        <w:t>At the end of the big switch expression we have this case:</w:t>
      </w:r>
    </w:p>
    <w:p w14:paraId="62890474" w14:textId="77777777" w:rsidR="000B4132" w:rsidRDefault="000B4132" w:rsidP="000B4132">
      <w:pPr>
        <w:pStyle w:val="Code"/>
      </w:pPr>
      <w:r>
        <w:t xml:space="preserve">        </w:t>
      </w:r>
      <w:r>
        <w:rPr>
          <w:color w:val="0000FF"/>
        </w:rPr>
        <w:t>_</w:t>
      </w:r>
      <w:r>
        <w:t xml:space="preserve"> =&gt;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ArgumentException(</w:t>
      </w:r>
    </w:p>
    <w:p w14:paraId="3D7CB5D3" w14:textId="77777777" w:rsidR="000B4132" w:rsidRDefault="000B4132" w:rsidP="000B4132">
      <w:pPr>
        <w:pStyle w:val="Code"/>
      </w:pPr>
      <w:r>
        <w:t xml:space="preserve">            message: </w:t>
      </w:r>
      <w:r w:rsidRPr="00DB521E">
        <w:rPr>
          <w:rStyle w:val="Code-String"/>
        </w:rPr>
        <w:t>"Not a known vehicle type"</w:t>
      </w:r>
      <w:r>
        <w:t xml:space="preserve">, paramName: </w:t>
      </w:r>
      <w:r w:rsidRPr="00216D1A">
        <w:rPr>
          <w:rStyle w:val="Code-Keyword"/>
        </w:rPr>
        <w:t>nameof</w:t>
      </w:r>
      <w:r>
        <w:t>(vehicle))</w:t>
      </w:r>
    </w:p>
    <w:p w14:paraId="4069533E" w14:textId="2B860220" w:rsidR="000B4132" w:rsidRDefault="000B4132" w:rsidP="00E5317B">
      <w:r>
        <w:t xml:space="preserve">That really covers both nulls and unknown kinds of vehicles. </w:t>
      </w:r>
      <w:proofErr w:type="gramStart"/>
      <w:r>
        <w:t>Let’s</w:t>
      </w:r>
      <w:proofErr w:type="gramEnd"/>
      <w:r>
        <w:t xml:space="preserve"> split this out</w:t>
      </w:r>
      <w:r w:rsidR="00F6645B">
        <w:t>. Copy the line and edit both</w:t>
      </w:r>
      <w:r>
        <w:t>:</w:t>
      </w:r>
    </w:p>
    <w:p w14:paraId="31F061F5" w14:textId="77777777" w:rsidR="000B4132" w:rsidRDefault="000B4132" w:rsidP="000B4132">
      <w:pPr>
        <w:pStyle w:val="Code"/>
      </w:pPr>
      <w:r>
        <w:t xml:space="preserve">        </w:t>
      </w:r>
      <w:r>
        <w:rPr>
          <w:color w:val="0000FF"/>
        </w:rPr>
        <w:t>not</w:t>
      </w:r>
      <w:r>
        <w:t xml:space="preserve"> </w:t>
      </w:r>
      <w:r>
        <w:rPr>
          <w:color w:val="0000FF"/>
        </w:rPr>
        <w:t>null</w:t>
      </w:r>
      <w:r>
        <w:t xml:space="preserve"> =&gt;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 w:rsidRPr="00191EB8">
        <w:rPr>
          <w:rStyle w:val="Code-UserTypes-Classes"/>
        </w:rPr>
        <w:t>ArgumentException</w:t>
      </w:r>
      <w:r>
        <w:t>(</w:t>
      </w:r>
    </w:p>
    <w:p w14:paraId="6DEAD08A" w14:textId="77777777" w:rsidR="000B4132" w:rsidRPr="00191EB8" w:rsidRDefault="000B4132" w:rsidP="000B4132">
      <w:pPr>
        <w:pStyle w:val="Code"/>
      </w:pPr>
      <w:r>
        <w:t xml:space="preserve">            message: </w:t>
      </w:r>
      <w:r>
        <w:rPr>
          <w:color w:val="A31515"/>
        </w:rPr>
        <w:t xml:space="preserve">$"Not a known vehicle type: </w:t>
      </w:r>
      <w:r>
        <w:t>{vehicle}</w:t>
      </w:r>
      <w:r>
        <w:rPr>
          <w:color w:val="A31515"/>
        </w:rPr>
        <w:t>"</w:t>
      </w:r>
      <w:r>
        <w:t xml:space="preserve">, paramName: </w:t>
      </w:r>
      <w:r w:rsidRPr="00191EB8">
        <w:rPr>
          <w:rStyle w:val="Code-Keyword"/>
        </w:rPr>
        <w:t>nameof</w:t>
      </w:r>
      <w:r>
        <w:t>(vehicle))</w:t>
      </w:r>
    </w:p>
    <w:p w14:paraId="3D308C90" w14:textId="77777777" w:rsidR="00E5317B" w:rsidRDefault="00E5317B" w:rsidP="00E5317B">
      <w:pPr>
        <w:pStyle w:val="Code"/>
      </w:pPr>
      <w:r w:rsidRPr="0019779C">
        <w:t xml:space="preserve">        </w:t>
      </w:r>
      <w:r w:rsidRPr="00B737C8">
        <w:rPr>
          <w:color w:val="0000FF"/>
        </w:rPr>
        <w:t>null</w:t>
      </w:r>
      <w:r w:rsidRPr="00B737C8">
        <w:t xml:space="preserve"> =&gt; </w:t>
      </w:r>
      <w:r w:rsidRPr="00B737C8">
        <w:rPr>
          <w:color w:val="0000FF"/>
        </w:rPr>
        <w:t>throw</w:t>
      </w:r>
      <w:r w:rsidRPr="00B737C8">
        <w:t xml:space="preserve"> </w:t>
      </w:r>
      <w:r w:rsidRPr="00B737C8">
        <w:rPr>
          <w:color w:val="0000FF"/>
        </w:rPr>
        <w:t>new</w:t>
      </w:r>
      <w:r w:rsidRPr="00B737C8">
        <w:t xml:space="preserve"> </w:t>
      </w:r>
      <w:r w:rsidRPr="00482442">
        <w:rPr>
          <w:rStyle w:val="Code-UserTypes-Classes"/>
        </w:rPr>
        <w:t>ArgumentNullException</w:t>
      </w:r>
      <w:r w:rsidRPr="00B737C8">
        <w:t>(</w:t>
      </w:r>
      <w:r w:rsidRPr="00482442">
        <w:rPr>
          <w:rStyle w:val="Code-Keyword"/>
        </w:rPr>
        <w:t>nameof</w:t>
      </w:r>
      <w:r w:rsidRPr="00B737C8">
        <w:t>(vehicle)),</w:t>
      </w:r>
    </w:p>
    <w:p w14:paraId="495EE569" w14:textId="3BD48831" w:rsidR="002F7C1E" w:rsidRPr="002F7C1E" w:rsidRDefault="000B4132" w:rsidP="002F7C1E">
      <w:r>
        <w:t>This lets us easily throw different kinds of exceptions, and in the non-null case we can safely use the object in the output.</w:t>
      </w:r>
    </w:p>
    <w:sectPr w:rsidR="002F7C1E" w:rsidRPr="002F7C1E" w:rsidSect="007F1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27C56"/>
    <w:multiLevelType w:val="hybridMultilevel"/>
    <w:tmpl w:val="C936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2C07"/>
    <w:multiLevelType w:val="hybridMultilevel"/>
    <w:tmpl w:val="3F1EB5F8"/>
    <w:lvl w:ilvl="0" w:tplc="835AB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4B"/>
    <w:rsid w:val="000B4132"/>
    <w:rsid w:val="00191EB8"/>
    <w:rsid w:val="0019779C"/>
    <w:rsid w:val="00216D1A"/>
    <w:rsid w:val="002F7C1E"/>
    <w:rsid w:val="00355990"/>
    <w:rsid w:val="00387E07"/>
    <w:rsid w:val="003A3BD8"/>
    <w:rsid w:val="003C21BC"/>
    <w:rsid w:val="00482442"/>
    <w:rsid w:val="004A4361"/>
    <w:rsid w:val="004C7655"/>
    <w:rsid w:val="007A701E"/>
    <w:rsid w:val="007F1D4B"/>
    <w:rsid w:val="009D6B64"/>
    <w:rsid w:val="00B737C8"/>
    <w:rsid w:val="00C5228A"/>
    <w:rsid w:val="00CE6AE1"/>
    <w:rsid w:val="00DB521E"/>
    <w:rsid w:val="00E300FF"/>
    <w:rsid w:val="00E5317B"/>
    <w:rsid w:val="00F6645B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24DF"/>
  <w15:chartTrackingRefBased/>
  <w15:docId w15:val="{24F1E50B-31BC-4B6B-A2CD-9969F475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CE6AE1"/>
    <w:pPr>
      <w:keepLines/>
      <w:pBdr>
        <w:top w:val="dashed" w:sz="4" w:space="4" w:color="BFBFBF" w:themeColor="background1" w:themeShade="BF"/>
        <w:left w:val="dashed" w:sz="4" w:space="4" w:color="BFBFBF" w:themeColor="background1" w:themeShade="BF"/>
        <w:bottom w:val="dashed" w:sz="4" w:space="4" w:color="BFBFBF" w:themeColor="background1" w:themeShade="BF"/>
        <w:right w:val="dashed" w:sz="4" w:space="4" w:color="BFBFBF" w:themeColor="background1" w:themeShade="BF"/>
      </w:pBdr>
      <w:spacing w:before="240" w:after="240"/>
      <w:contextualSpacing/>
    </w:pPr>
    <w:rPr>
      <w:rFonts w:ascii="Consolas" w:hAnsi="Consolas"/>
      <w:noProof/>
      <w:sz w:val="20"/>
    </w:rPr>
  </w:style>
  <w:style w:type="character" w:customStyle="1" w:styleId="Code-Keyword">
    <w:name w:val="Code - Keyword"/>
    <w:uiPriority w:val="1"/>
    <w:qFormat/>
    <w:rsid w:val="0019779C"/>
    <w:rPr>
      <w:color w:val="0000FF"/>
    </w:rPr>
  </w:style>
  <w:style w:type="character" w:customStyle="1" w:styleId="Code-UserTypes-Classes">
    <w:name w:val="Code - User Types - Classes"/>
    <w:uiPriority w:val="1"/>
    <w:qFormat/>
    <w:rsid w:val="0019779C"/>
    <w:rPr>
      <w:color w:val="2B91AF"/>
    </w:rPr>
  </w:style>
  <w:style w:type="character" w:customStyle="1" w:styleId="Code-String">
    <w:name w:val="Code - String"/>
    <w:uiPriority w:val="1"/>
    <w:qFormat/>
    <w:rsid w:val="00DB521E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Campbell</dc:creator>
  <cp:keywords/>
  <dc:description/>
  <cp:lastModifiedBy>Mads Torgersen</cp:lastModifiedBy>
  <cp:revision>15</cp:revision>
  <dcterms:created xsi:type="dcterms:W3CDTF">2020-05-13T19:24:00Z</dcterms:created>
  <dcterms:modified xsi:type="dcterms:W3CDTF">2020-05-14T00:04:00Z</dcterms:modified>
</cp:coreProperties>
</file>