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A74" w:rsidRDefault="007A6A74" w:rsidP="007A6A74">
      <w:r>
        <w:t>Uglavnom postoji tvrtka Valfresco kojoj je također vlasnik Valamar i oni su za vrijeme korone da bi nastavili dobivat prihode osmislili Valfresco.</w:t>
      </w:r>
    </w:p>
    <w:p w:rsidR="007A6A74" w:rsidRDefault="007A6A74" w:rsidP="007A6A74">
      <w:r>
        <w:t>Kako Valfresco funkcionira: Više manje kao i Glovo, s par stvari koja ga razlikuje.</w:t>
      </w:r>
    </w:p>
    <w:p w:rsidR="007A6A74" w:rsidRDefault="007A6A74" w:rsidP="007A6A74">
      <w:r>
        <w:t>1) Može se naručivati hrana putem telefona ili web stranica. Pod hranu smatram: gotova jela(za doručak, ručak, večeru), namirnice(pored ostalih namirnica, tu je Valfresco direktno povezan s vlasnicima OPG-a te se direktno kroz njih može</w:t>
      </w:r>
    </w:p>
    <w:p w:rsidR="007A6A74" w:rsidRDefault="007A6A74" w:rsidP="007A6A74">
      <w:r>
        <w:t>naručiti organsko dobivena hrana poput voća, povrća, mesa, sira, jaja, etc.).</w:t>
      </w:r>
    </w:p>
    <w:p w:rsidR="007A6A74" w:rsidRDefault="007A6A74" w:rsidP="007A6A74">
      <w:r>
        <w:t>2) Dostavljači su zaposlenici koji rade za Valamar i Valfresco, nema veze sa "gig" vrstom posla.</w:t>
      </w:r>
    </w:p>
    <w:p w:rsidR="00E663C8" w:rsidRPr="007A6A74" w:rsidRDefault="007A6A74" w:rsidP="007A6A74">
      <w:r>
        <w:t>3) Hrana se dostavlja kući, ured ili u Valamar smještaju.</w:t>
      </w:r>
    </w:p>
    <w:sectPr w:rsidR="00E663C8" w:rsidRPr="007A6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74"/>
    <w:rsid w:val="0033226A"/>
    <w:rsid w:val="007A6A74"/>
    <w:rsid w:val="00BD7FBE"/>
    <w:rsid w:val="00E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2568B-B9F2-4DEC-8AC1-E7BEF23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Otočan</dc:creator>
  <cp:keywords/>
  <dc:description/>
  <cp:lastModifiedBy>Dominik Otočan</cp:lastModifiedBy>
  <cp:revision>1</cp:revision>
  <dcterms:created xsi:type="dcterms:W3CDTF">2023-04-13T13:38:00Z</dcterms:created>
  <dcterms:modified xsi:type="dcterms:W3CDTF">2023-04-13T13:38:00Z</dcterms:modified>
</cp:coreProperties>
</file>