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F53B0" w14:textId="77777777" w:rsidR="00E658BB" w:rsidRDefault="00E658BB" w:rsidP="00E658BB">
      <w:pPr>
        <w:spacing w:after="280" w:line="360" w:lineRule="auto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МИНИСТЕРСТВО НАУКИ И ВЫСШЕГО ОБРАЗОВАНИЯ РОССИЙСКОЙ ФЕДЕРАЦИИ</w:t>
      </w:r>
    </w:p>
    <w:p w14:paraId="029A57B7" w14:textId="77777777" w:rsidR="00E658BB" w:rsidRDefault="00E658BB" w:rsidP="00E658BB">
      <w:pPr>
        <w:spacing w:after="280" w:line="360" w:lineRule="auto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ФЕДЕРАЛЬНОЕ ГОСУДАРСТВЕННОЕ АВТОНОМНОЕ ОБРАЗОВАТЕЛЬНОЕ УЧРЕЖДЕНИЕ ВЫСШЕГО ОБРАЗОВАНИЯ «МОСКОВСКИЙ ПОЛИТЕХНИЧЕСКИЙ УНИВЕРСИТЕТ»</w:t>
      </w:r>
    </w:p>
    <w:p w14:paraId="7623B39C" w14:textId="5F3BD081" w:rsidR="00E658BB" w:rsidRDefault="00E658BB" w:rsidP="00E658BB">
      <w:pPr>
        <w:spacing w:after="280" w:line="360" w:lineRule="auto"/>
        <w:rPr>
          <w:rFonts w:eastAsia="Times New Roman"/>
          <w:color w:val="000000"/>
        </w:rPr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55594AB0" wp14:editId="692F8630">
                <wp:extent cx="321945" cy="321945"/>
                <wp:effectExtent l="0" t="0" r="1905" b="1905"/>
                <wp:docPr id="5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1945" cy="321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60A679" w14:textId="77777777" w:rsidR="00E658BB" w:rsidRDefault="00E658BB" w:rsidP="00E658BB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594AB0" id="Прямоугольник 5" o:spid="_x0000_s1026" style="width:25.35pt;height:2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oPMCQIAAM8DAAAOAAAAZHJzL2Uyb0RvYy54bWysU8FuEzEQvSPxD5bvZLOhRXSVTVW1KkIq&#10;UKnlAxyvN2ux6zFjJ7vhhMQViU/gI7ggKP2GzR8x9qZpCjfExfKMx2/eex5Pj7umZiuFToPJeToa&#10;c6aMhEKbRc7fXp8/ec6Z88IUogajcr5Wjh/PHj+atjZTE6igLhQyAjEua23OK+9tliROVqoRbgRW&#10;GTosARvhKcRFUqBoCb2pk8l4/CxpAQuLIJVzlD0bDvks4pelkv5NWTrlWZ1z4ubjinGdhzWZTUW2&#10;QGErLbc0xD+waIQ21HQHdSa8YEvUf0E1WiI4KP1IQpNAWWqpogZSk47/UHNVCauiFjLH2Z1N7v/B&#10;yterS2S6yPkhZ0Y09ET9183HzZf+pr/dfOq/9bf9z83n/lf/vf/BDoNfrXUZXbuylxgUO3sB8p1j&#10;Bk4rYRbqBBHaSomCWKahPnlwIQSOrrJ5+woKaieWHqJ1XYlNACRTWBdfaL17IdV5Jin5dJIeHRBT&#10;SUfbfeggsrvLFp1/oaBhYZNzpAGI4GJ14fxQelcSehk413VNeZHV5kGCMEMmkg98B92+m3dUHUTM&#10;oViTDIRhpugP0KYC/MBZS/OUc/d+KVBxVr80ZMVRejAh4n4/wP1gvh8IIwkq59IjZ0Nw6oexXVrU&#10;i4p6pVGYgRMysNRR3D2vLXOammjPdsLDWO7Hser+H85+AwAA//8DAFBLAwQUAAYACAAAACEASQ5x&#10;ZNYAAAADAQAADwAAAGRycy9kb3ducmV2LnhtbEyPQU/DMAyF70j8h8hI3FhKBQO6phMgOMAJOn6A&#10;23hNReOUJtvKv8fAAS5+sp713udyPftB7WmKfWAD54sMFHEbbM+dgbfN49k1qJiQLQ6BycAnRVhX&#10;x0clFjYc+JX2deqUhHAs0IBLaSy0jq0jj3ERRmLxtmHymGSdOm0nPEi4H3SeZUvtsWdpcDjSvaP2&#10;vd55Ay8XgfKHPN7Vnb9xc7N5fvrApTGnJ/PtClSiOf0dwze+oEMlTE3YsY1qMCCPpJ8p3mV2Bar5&#10;VV2V+j979QUAAP//AwBQSwECLQAUAAYACAAAACEAtoM4kv4AAADhAQAAEwAAAAAAAAAAAAAAAAAA&#10;AAAAW0NvbnRlbnRfVHlwZXNdLnhtbFBLAQItABQABgAIAAAAIQA4/SH/1gAAAJQBAAALAAAAAAAA&#10;AAAAAAAAAC8BAABfcmVscy8ucmVsc1BLAQItABQABgAIAAAAIQDf3oPMCQIAAM8DAAAOAAAAAAAA&#10;AAAAAAAAAC4CAABkcnMvZTJvRG9jLnhtbFBLAQItABQABgAIAAAAIQBJDnFk1gAAAAMBAAAPAAAA&#10;AAAAAAAAAAAAAGMEAABkcnMvZG93bnJldi54bWxQSwUGAAAAAAQABADzAAAAZgUAAAAA&#10;" filled="f" stroked="f">
                <v:textbox inset="2.53958mm,2.53958mm,2.53958mm,2.53958mm">
                  <w:txbxContent>
                    <w:p w14:paraId="6260A679" w14:textId="77777777" w:rsidR="00E658BB" w:rsidRDefault="00E658BB" w:rsidP="00E658BB">
                      <w:pPr>
                        <w:spacing w:after="0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Times New Roman"/>
          <w:noProof/>
          <w:color w:val="000000"/>
          <w:lang w:eastAsia="ru-RU"/>
        </w:rPr>
        <w:drawing>
          <wp:inline distT="0" distB="0" distL="0" distR="0" wp14:anchorId="728E9114" wp14:editId="10E590EC">
            <wp:extent cx="4977130" cy="1311275"/>
            <wp:effectExtent l="0" t="0" r="0" b="3175"/>
            <wp:docPr id="4" name="Рисунок 4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imag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130" cy="131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E675A" w14:textId="77777777" w:rsidR="00E658BB" w:rsidRDefault="00E658BB" w:rsidP="00E658BB">
      <w:pPr>
        <w:spacing w:after="280" w:line="360" w:lineRule="auto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 </w:t>
      </w:r>
    </w:p>
    <w:p w14:paraId="07BFC609" w14:textId="6EC0B75E" w:rsidR="00E658BB" w:rsidRPr="00A93818" w:rsidRDefault="00E658BB" w:rsidP="00E658BB">
      <w:pPr>
        <w:spacing w:after="280" w:line="360" w:lineRule="auto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 w:themeColor="text1"/>
        </w:rPr>
        <w:t xml:space="preserve">Лабораторная работа </w:t>
      </w:r>
      <w:r w:rsidR="00432B08">
        <w:rPr>
          <w:rFonts w:eastAsia="Times New Roman"/>
          <w:color w:val="000000" w:themeColor="text1"/>
        </w:rPr>
        <w:t>5</w:t>
      </w:r>
    </w:p>
    <w:p w14:paraId="631CEEAE" w14:textId="77777777" w:rsidR="00E658BB" w:rsidRDefault="00E658BB" w:rsidP="00E658BB">
      <w:pPr>
        <w:spacing w:after="280" w:line="360" w:lineRule="auto"/>
        <w:ind w:firstLine="56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Группа                                                    231-3212</w:t>
      </w:r>
    </w:p>
    <w:p w14:paraId="67FD77E1" w14:textId="63AD6F99" w:rsidR="00E658BB" w:rsidRDefault="00E658BB" w:rsidP="00E658BB">
      <w:pPr>
        <w:spacing w:after="280" w:line="36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        Студент                                                  </w:t>
      </w:r>
      <w:r w:rsidR="00BA11D3">
        <w:rPr>
          <w:rFonts w:eastAsia="Times New Roman"/>
          <w:color w:val="000000"/>
        </w:rPr>
        <w:t>Васильев ВН</w:t>
      </w:r>
    </w:p>
    <w:p w14:paraId="01ECD772" w14:textId="1C77F84F" w:rsidR="00E658BB" w:rsidRDefault="00E658BB" w:rsidP="00E658BB">
      <w:pPr>
        <w:spacing w:after="280" w:line="360" w:lineRule="auto"/>
        <w:ind w:firstLine="56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Дата                                                        </w:t>
      </w:r>
      <w:r w:rsidR="00BA11D3">
        <w:rPr>
          <w:rFonts w:eastAsia="Times New Roman"/>
          <w:color w:val="000000"/>
        </w:rPr>
        <w:t>2</w:t>
      </w:r>
      <w:r w:rsidR="00F35C63">
        <w:rPr>
          <w:rFonts w:eastAsia="Times New Roman"/>
          <w:color w:val="000000"/>
        </w:rPr>
        <w:t>7</w:t>
      </w:r>
      <w:r>
        <w:rPr>
          <w:rFonts w:eastAsia="Times New Roman"/>
          <w:color w:val="000000"/>
        </w:rPr>
        <w:t>.10.202</w:t>
      </w:r>
      <w:r w:rsidR="00DD34F2">
        <w:rPr>
          <w:rFonts w:eastAsia="Times New Roman"/>
          <w:color w:val="000000"/>
        </w:rPr>
        <w:t>5</w:t>
      </w:r>
      <w:r>
        <w:rPr>
          <w:rFonts w:eastAsia="Times New Roman"/>
          <w:color w:val="000000"/>
        </w:rPr>
        <w:br/>
      </w:r>
      <w:r>
        <w:rPr>
          <w:rFonts w:eastAsia="Times New Roman"/>
          <w:color w:val="000000"/>
        </w:rPr>
        <w:br/>
      </w:r>
      <w:r>
        <w:rPr>
          <w:rFonts w:eastAsia="Times New Roman"/>
          <w:color w:val="000000"/>
        </w:rPr>
        <w:br/>
      </w:r>
    </w:p>
    <w:p w14:paraId="7611E8AF" w14:textId="14BAC260" w:rsidR="00E658BB" w:rsidRDefault="00E658BB" w:rsidP="00E658BB">
      <w:pPr>
        <w:spacing w:after="0"/>
        <w:ind w:firstLine="709"/>
        <w:jc w:val="both"/>
        <w:rPr>
          <w:rFonts w:cstheme="minorBidi"/>
          <w:szCs w:val="22"/>
        </w:rPr>
      </w:pPr>
      <w:r>
        <w:rPr>
          <w:rFonts w:eastAsia="Times New Roman"/>
          <w:color w:val="000000"/>
        </w:rPr>
        <w:br/>
      </w:r>
    </w:p>
    <w:p w14:paraId="637DAB55" w14:textId="77777777" w:rsidR="0022158F" w:rsidRDefault="0022158F"/>
    <w:p w14:paraId="4CD44CEF" w14:textId="77777777" w:rsidR="009716E8" w:rsidRPr="00F35C63" w:rsidRDefault="00A27D46" w:rsidP="00F35C63">
      <w:pPr>
        <w:jc w:val="center"/>
        <w:rPr>
          <w:b/>
          <w:bCs/>
        </w:rPr>
      </w:pPr>
      <w:r>
        <w:br w:type="page" w:clear="all"/>
      </w:r>
      <w:r w:rsidR="009716E8" w:rsidRPr="00F35C63">
        <w:rPr>
          <w:b/>
          <w:bCs/>
        </w:rPr>
        <w:lastRenderedPageBreak/>
        <w:t>Задания</w:t>
      </w:r>
    </w:p>
    <w:p w14:paraId="49D18F2B" w14:textId="77777777" w:rsidR="0081278C" w:rsidRDefault="0081278C" w:rsidP="0081278C">
      <w:r>
        <w:t>1. Провести исследования доступных статических анализаторов для</w:t>
      </w:r>
    </w:p>
    <w:p w14:paraId="076E3EC3" w14:textId="77777777" w:rsidR="0081278C" w:rsidRDefault="0081278C" w:rsidP="0081278C">
      <w:r>
        <w:t>выбранного командой стека разработки (большой, но не всеобъемлющий</w:t>
      </w:r>
    </w:p>
    <w:p w14:paraId="2B6A8606" w14:textId="39EAC4F2" w:rsidR="0081278C" w:rsidRDefault="0081278C" w:rsidP="0081278C">
      <w:r>
        <w:t>список (</w:t>
      </w:r>
      <w:hyperlink r:id="rId7" w:history="1">
        <w:r w:rsidR="005A41AE" w:rsidRPr="001C1625">
          <w:rPr>
            <w:rStyle w:val="afe"/>
          </w:rPr>
          <w:t>https://owasp.org/www-community/Source_Code_Analysis_Tools</w:t>
        </w:r>
      </w:hyperlink>
      <w:r>
        <w:t>)</w:t>
      </w:r>
    </w:p>
    <w:p w14:paraId="6CDAF831" w14:textId="1A7A90DC" w:rsidR="005A41AE" w:rsidRDefault="005A41AE" w:rsidP="0081278C"/>
    <w:p w14:paraId="2DE090F6" w14:textId="77777777" w:rsidR="00C9690A" w:rsidRDefault="00C9690A" w:rsidP="00C9690A">
      <w:r>
        <w:t>Анализатор безопасности кода: Bandit</w:t>
      </w:r>
    </w:p>
    <w:p w14:paraId="1B25ED22" w14:textId="6ABCBD79" w:rsidR="00C9690A" w:rsidRDefault="00C9690A" w:rsidP="00C9690A">
      <w:r>
        <w:t xml:space="preserve">проверяет код на наличие распространенных проблем безопасности, таких как SQL-инъекции, использование небезопасных модулей, слабые криптографические практики и т.д. У него есть четкие уровни критичности (LOW, MEDIUM, HIGH), </w:t>
      </w:r>
    </w:p>
    <w:p w14:paraId="1906FAEF" w14:textId="77777777" w:rsidR="00C9690A" w:rsidRDefault="00C9690A" w:rsidP="00C9690A">
      <w:r>
        <w:t>Средство поиска учетных данных/секретов: TruffleHog</w:t>
      </w:r>
    </w:p>
    <w:p w14:paraId="6B14109A" w14:textId="4122AFBD" w:rsidR="00C9690A" w:rsidRDefault="00C9690A" w:rsidP="00C9690A">
      <w:r>
        <w:t>он ищет не только в текущем состоянии кода, но и во всей истории коммитов Git. Это критически важно, потому что секреты часто случайно коммитят, а потом удаляют в следующем коммите, но они навсегда остаются в истории. TruffleHog найдет такие случаи. Он завершается с ошибкой при первой же находке, что точно соответствует вашему требованию.</w:t>
      </w:r>
    </w:p>
    <w:p w14:paraId="29BB88C4" w14:textId="77777777" w:rsidR="00C9690A" w:rsidRDefault="00C9690A" w:rsidP="0081278C"/>
    <w:p w14:paraId="30A45D16" w14:textId="77777777" w:rsidR="0081278C" w:rsidRDefault="0081278C" w:rsidP="0081278C">
      <w:r>
        <w:t>2. Выбрать минимум два из следующих видов статических анализаторов:</w:t>
      </w:r>
    </w:p>
    <w:p w14:paraId="2C93E4B8" w14:textId="77777777" w:rsidR="0081278C" w:rsidRDefault="0081278C" w:rsidP="0081278C">
      <w:r>
        <w:t xml:space="preserve"> a. анализатор качества кода, например, Checkstyle</w:t>
      </w:r>
    </w:p>
    <w:p w14:paraId="40BA2483" w14:textId="77777777" w:rsidR="0081278C" w:rsidRDefault="0081278C" w:rsidP="0081278C">
      <w:r>
        <w:t xml:space="preserve"> b. анализатор безопасности кода, например, Gosec</w:t>
      </w:r>
    </w:p>
    <w:p w14:paraId="40177BDF" w14:textId="1E00E610" w:rsidR="0081278C" w:rsidRDefault="0081278C" w:rsidP="0081278C">
      <w:r>
        <w:t xml:space="preserve"> c. средство поиска учетных данных/секретов, например,Trufflehog.</w:t>
      </w:r>
    </w:p>
    <w:p w14:paraId="2386C590" w14:textId="77777777" w:rsidR="005A41AE" w:rsidRDefault="005A41AE" w:rsidP="0081278C"/>
    <w:p w14:paraId="5FF80263" w14:textId="77777777" w:rsidR="0081278C" w:rsidRDefault="0081278C" w:rsidP="0081278C">
      <w:r>
        <w:t>3. Добавить в построенном пайплайне TeamCity шаги, на которых код</w:t>
      </w:r>
    </w:p>
    <w:p w14:paraId="48806AC7" w14:textId="77777777" w:rsidR="0081278C" w:rsidRDefault="0081278C" w:rsidP="0081278C">
      <w:r>
        <w:t>проверяется статическими анализаторами и, в случае обнаружения проблем</w:t>
      </w:r>
    </w:p>
    <w:p w14:paraId="018D33D5" w14:textId="77777777" w:rsidR="0081278C" w:rsidRDefault="0081278C" w:rsidP="0081278C">
      <w:r>
        <w:t>максимальной критичности для выбранного анализатора (для анализатора</w:t>
      </w:r>
    </w:p>
    <w:p w14:paraId="7D0E4C70" w14:textId="6783B44F" w:rsidR="0022158F" w:rsidRDefault="0081278C" w:rsidP="0081278C">
      <w:r>
        <w:t>безопасности — CRITICAL, для анализатора качества кода — BLOCKER, для</w:t>
      </w:r>
      <w:r w:rsidR="005A41AE" w:rsidRPr="005A41AE">
        <w:t xml:space="preserve"> </w:t>
      </w:r>
      <w:r>
        <w:t xml:space="preserve">средства поиска секретов — любой обнаруженный пароль), билд </w:t>
      </w:r>
      <w:r>
        <w:lastRenderedPageBreak/>
        <w:t>завершается с</w:t>
      </w:r>
      <w:r w:rsidR="005A41AE" w:rsidRPr="005A41AE">
        <w:t xml:space="preserve"> </w:t>
      </w:r>
      <w:r>
        <w:t>ошибкой.</w:t>
      </w:r>
      <w:r w:rsidR="00FF5B12" w:rsidRPr="00FF5B12">
        <w:rPr>
          <w:noProof/>
        </w:rPr>
        <w:t xml:space="preserve"> </w:t>
      </w:r>
      <w:r w:rsidR="00FF5B12" w:rsidRPr="00FF5B12">
        <w:drawing>
          <wp:inline distT="0" distB="0" distL="0" distR="0" wp14:anchorId="0C9AC78A" wp14:editId="2492E69E">
            <wp:extent cx="5940425" cy="363029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BA642" w14:textId="794B391E" w:rsidR="006F370B" w:rsidRDefault="00FF5B12" w:rsidP="0081278C">
      <w:r w:rsidRPr="00FF5B12">
        <w:drawing>
          <wp:inline distT="0" distB="0" distL="0" distR="0" wp14:anchorId="55DB3D3E" wp14:editId="16734126">
            <wp:extent cx="5940425" cy="12045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05AC1" w14:textId="77777777" w:rsidR="006F370B" w:rsidRDefault="006F370B" w:rsidP="006F370B">
      <w:r>
        <w:t>4. Подготовить отчет по лабораторной работе (текстовый документ и</w:t>
      </w:r>
    </w:p>
    <w:p w14:paraId="55BEBC1D" w14:textId="596688BC" w:rsidR="006F370B" w:rsidRPr="00C9690A" w:rsidRDefault="006F370B" w:rsidP="006F370B">
      <w:pPr>
        <w:rPr>
          <w:lang w:val="en-US"/>
        </w:rPr>
      </w:pPr>
      <w:r>
        <w:t>скриншоты с описанием по вышеописанным пунктам).</w:t>
      </w:r>
    </w:p>
    <w:sectPr w:rsidR="006F370B" w:rsidRPr="00C9690A" w:rsidSect="00E658BB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77AC8A" w14:textId="77777777" w:rsidR="003D25C1" w:rsidRDefault="003D25C1">
      <w:pPr>
        <w:spacing w:after="0" w:line="240" w:lineRule="auto"/>
      </w:pPr>
      <w:r>
        <w:separator/>
      </w:r>
    </w:p>
  </w:endnote>
  <w:endnote w:type="continuationSeparator" w:id="0">
    <w:p w14:paraId="6FFF63B7" w14:textId="77777777" w:rsidR="003D25C1" w:rsidRDefault="003D2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7430707"/>
      <w:docPartObj>
        <w:docPartGallery w:val="Page Numbers (Bottom of Page)"/>
        <w:docPartUnique/>
      </w:docPartObj>
    </w:sdtPr>
    <w:sdtEndPr/>
    <w:sdtContent>
      <w:p w14:paraId="7ABB5B4E" w14:textId="32717839" w:rsidR="00E658BB" w:rsidRDefault="00E658BB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C08FCC" w14:textId="77777777" w:rsidR="00E658BB" w:rsidRDefault="00E658BB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8658E" w14:textId="5DF8E645" w:rsidR="00E658BB" w:rsidRPr="00082CB0" w:rsidRDefault="00E658BB" w:rsidP="00E658BB">
    <w:pPr>
      <w:pStyle w:val="af5"/>
      <w:jc w:val="center"/>
      <w:rPr>
        <w:color w:val="000000" w:themeColor="text1"/>
      </w:rPr>
    </w:pPr>
    <w:r w:rsidRPr="00082CB0">
      <w:rPr>
        <w:color w:val="000000" w:themeColor="text1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0E5FCD" w14:textId="77777777" w:rsidR="003D25C1" w:rsidRDefault="003D25C1">
      <w:pPr>
        <w:spacing w:after="0" w:line="240" w:lineRule="auto"/>
      </w:pPr>
      <w:r>
        <w:separator/>
      </w:r>
    </w:p>
  </w:footnote>
  <w:footnote w:type="continuationSeparator" w:id="0">
    <w:p w14:paraId="020DE8E7" w14:textId="77777777" w:rsidR="003D25C1" w:rsidRDefault="003D25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58F"/>
    <w:rsid w:val="00082CB0"/>
    <w:rsid w:val="0019408D"/>
    <w:rsid w:val="0022158F"/>
    <w:rsid w:val="002A503B"/>
    <w:rsid w:val="002B2A40"/>
    <w:rsid w:val="00303F24"/>
    <w:rsid w:val="003238A1"/>
    <w:rsid w:val="00342B68"/>
    <w:rsid w:val="003761FA"/>
    <w:rsid w:val="00385FE9"/>
    <w:rsid w:val="003D25C1"/>
    <w:rsid w:val="003D74AE"/>
    <w:rsid w:val="003F5B0A"/>
    <w:rsid w:val="00432B08"/>
    <w:rsid w:val="00466AEB"/>
    <w:rsid w:val="00484937"/>
    <w:rsid w:val="004852A7"/>
    <w:rsid w:val="00553666"/>
    <w:rsid w:val="005A41AE"/>
    <w:rsid w:val="00647278"/>
    <w:rsid w:val="006F370B"/>
    <w:rsid w:val="00743964"/>
    <w:rsid w:val="0081278C"/>
    <w:rsid w:val="0089592A"/>
    <w:rsid w:val="009074C3"/>
    <w:rsid w:val="009716E8"/>
    <w:rsid w:val="00A04A89"/>
    <w:rsid w:val="00A27D46"/>
    <w:rsid w:val="00A93818"/>
    <w:rsid w:val="00AC659D"/>
    <w:rsid w:val="00B36ED0"/>
    <w:rsid w:val="00B40A00"/>
    <w:rsid w:val="00BA11D3"/>
    <w:rsid w:val="00BB1A59"/>
    <w:rsid w:val="00C14E7C"/>
    <w:rsid w:val="00C36EFA"/>
    <w:rsid w:val="00C457E2"/>
    <w:rsid w:val="00C57B58"/>
    <w:rsid w:val="00C774A3"/>
    <w:rsid w:val="00C9690A"/>
    <w:rsid w:val="00CB59F0"/>
    <w:rsid w:val="00CB5DD5"/>
    <w:rsid w:val="00D565F2"/>
    <w:rsid w:val="00D62F5B"/>
    <w:rsid w:val="00D876E1"/>
    <w:rsid w:val="00DD34F2"/>
    <w:rsid w:val="00E1416A"/>
    <w:rsid w:val="00E525AA"/>
    <w:rsid w:val="00E658BB"/>
    <w:rsid w:val="00EB723A"/>
    <w:rsid w:val="00EC2A8D"/>
    <w:rsid w:val="00EF401B"/>
    <w:rsid w:val="00F35C63"/>
    <w:rsid w:val="00FB5E04"/>
    <w:rsid w:val="00FF5B12"/>
    <w:rsid w:val="00FF6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B903A"/>
  <w15:docId w15:val="{9172161D-1CF0-48FE-9064-2DAC457A4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0"/>
    <w:link w:val="1"/>
    <w:uiPriority w:val="9"/>
    <w:rPr>
      <w:rFonts w:eastAsiaTheme="majorEastAsia" w:cstheme="majorBidi"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b/>
      <w:color w:val="000000" w:themeColor="text1"/>
      <w:szCs w:val="26"/>
    </w:rPr>
  </w:style>
  <w:style w:type="character" w:styleId="aff3">
    <w:name w:val="Unresolved Mention"/>
    <w:basedOn w:val="a0"/>
    <w:uiPriority w:val="99"/>
    <w:semiHidden/>
    <w:unhideWhenUsed/>
    <w:rsid w:val="005A41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owasp.org/www-community/Source_Code_Analysis_Tools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604</TotalTime>
  <Pages>3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59</cp:revision>
  <dcterms:created xsi:type="dcterms:W3CDTF">2025-10-06T15:20:00Z</dcterms:created>
  <dcterms:modified xsi:type="dcterms:W3CDTF">2025-11-11T05:58:00Z</dcterms:modified>
</cp:coreProperties>
</file>