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91C5" w14:textId="44F84337" w:rsidR="001A50C6" w:rsidRDefault="00FF743D" w:rsidP="00991970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6AD2" w:rsidRPr="002C6AD2">
        <w:rPr>
          <w:rFonts w:ascii="Times New Roman" w:hAnsi="Times New Roman" w:cs="Times New Roman"/>
          <w:sz w:val="24"/>
          <w:szCs w:val="24"/>
        </w:rPr>
        <w:t xml:space="preserve">In the marketing world, it is common knowledge that sex appeal sells products. </w:t>
      </w:r>
      <w:r w:rsidR="008344C6">
        <w:rPr>
          <w:rFonts w:ascii="Times New Roman" w:hAnsi="Times New Roman" w:cs="Times New Roman"/>
          <w:sz w:val="24"/>
          <w:szCs w:val="24"/>
        </w:rPr>
        <w:t xml:space="preserve">How much of that </w:t>
      </w:r>
      <w:r w:rsidR="00FC7EB0">
        <w:rPr>
          <w:rFonts w:ascii="Times New Roman" w:hAnsi="Times New Roman" w:cs="Times New Roman"/>
          <w:sz w:val="24"/>
          <w:szCs w:val="24"/>
        </w:rPr>
        <w:t xml:space="preserve">sex appeal </w:t>
      </w:r>
      <w:r w:rsidR="00FE40E5">
        <w:rPr>
          <w:rFonts w:ascii="Times New Roman" w:hAnsi="Times New Roman" w:cs="Times New Roman"/>
          <w:sz w:val="24"/>
          <w:szCs w:val="24"/>
        </w:rPr>
        <w:t xml:space="preserve">translates into profit is for another discussion but </w:t>
      </w:r>
      <w:r w:rsidR="00EB2F62">
        <w:rPr>
          <w:rFonts w:ascii="Times New Roman" w:hAnsi="Times New Roman" w:cs="Times New Roman"/>
          <w:sz w:val="24"/>
          <w:szCs w:val="24"/>
        </w:rPr>
        <w:t xml:space="preserve">public </w:t>
      </w:r>
      <w:r w:rsidR="00095208">
        <w:rPr>
          <w:rFonts w:ascii="Times New Roman" w:hAnsi="Times New Roman" w:cs="Times New Roman"/>
          <w:sz w:val="24"/>
          <w:szCs w:val="24"/>
        </w:rPr>
        <w:t xml:space="preserve">attitude does </w:t>
      </w:r>
      <w:r w:rsidR="00D667F8">
        <w:rPr>
          <w:rFonts w:ascii="Times New Roman" w:hAnsi="Times New Roman" w:cs="Times New Roman"/>
          <w:sz w:val="24"/>
          <w:szCs w:val="24"/>
        </w:rPr>
        <w:t>change</w:t>
      </w:r>
      <w:r w:rsidR="008D1792">
        <w:rPr>
          <w:rFonts w:ascii="Times New Roman" w:hAnsi="Times New Roman" w:cs="Times New Roman"/>
          <w:sz w:val="24"/>
          <w:szCs w:val="24"/>
        </w:rPr>
        <w:t xml:space="preserve"> towards the company</w:t>
      </w:r>
      <w:r w:rsidR="00D667F8">
        <w:rPr>
          <w:rFonts w:ascii="Times New Roman" w:hAnsi="Times New Roman" w:cs="Times New Roman"/>
          <w:sz w:val="24"/>
          <w:szCs w:val="24"/>
        </w:rPr>
        <w:t xml:space="preserve">. </w:t>
      </w:r>
      <w:r w:rsidR="006F5602">
        <w:rPr>
          <w:rFonts w:ascii="Times New Roman" w:hAnsi="Times New Roman" w:cs="Times New Roman"/>
          <w:sz w:val="24"/>
          <w:szCs w:val="24"/>
        </w:rPr>
        <w:t>As taboo as it seems,</w:t>
      </w:r>
      <w:r w:rsidR="007C1FCF">
        <w:rPr>
          <w:rFonts w:ascii="Times New Roman" w:hAnsi="Times New Roman" w:cs="Times New Roman"/>
          <w:sz w:val="24"/>
          <w:szCs w:val="24"/>
        </w:rPr>
        <w:t xml:space="preserve"> the question of how intense </w:t>
      </w:r>
      <w:r w:rsidR="00DE3072">
        <w:rPr>
          <w:rFonts w:ascii="Times New Roman" w:hAnsi="Times New Roman" w:cs="Times New Roman"/>
          <w:sz w:val="24"/>
          <w:szCs w:val="24"/>
        </w:rPr>
        <w:t>of sex appeal</w:t>
      </w:r>
      <w:r w:rsidR="009D0C3B">
        <w:rPr>
          <w:rFonts w:ascii="Times New Roman" w:hAnsi="Times New Roman" w:cs="Times New Roman"/>
          <w:sz w:val="24"/>
          <w:szCs w:val="24"/>
        </w:rPr>
        <w:t xml:space="preserve"> in relationship to a company’s image</w:t>
      </w:r>
      <w:r w:rsidR="00DE3072">
        <w:rPr>
          <w:rFonts w:ascii="Times New Roman" w:hAnsi="Times New Roman" w:cs="Times New Roman"/>
          <w:sz w:val="24"/>
          <w:szCs w:val="24"/>
        </w:rPr>
        <w:t xml:space="preserve"> has not been studied</w:t>
      </w:r>
      <w:r w:rsidR="00FD0E78">
        <w:rPr>
          <w:rFonts w:ascii="Times New Roman" w:hAnsi="Times New Roman" w:cs="Times New Roman"/>
          <w:sz w:val="24"/>
          <w:szCs w:val="24"/>
        </w:rPr>
        <w:t xml:space="preserve"> as much</w:t>
      </w:r>
      <w:r w:rsidR="00DE3072" w:rsidRPr="00F94810">
        <w:rPr>
          <w:rFonts w:ascii="Times New Roman" w:hAnsi="Times New Roman" w:cs="Times New Roman"/>
          <w:sz w:val="24"/>
          <w:szCs w:val="24"/>
        </w:rPr>
        <w:t>.</w:t>
      </w:r>
      <w:r w:rsidR="00AC00A8">
        <w:rPr>
          <w:rFonts w:ascii="Times New Roman" w:hAnsi="Times New Roman" w:cs="Times New Roman"/>
          <w:sz w:val="24"/>
          <w:szCs w:val="24"/>
        </w:rPr>
        <w:t xml:space="preserve"> </w:t>
      </w:r>
      <w:r w:rsidR="002C6AD2" w:rsidRPr="002C6AD2">
        <w:rPr>
          <w:rFonts w:ascii="Times New Roman" w:hAnsi="Times New Roman" w:cs="Times New Roman"/>
          <w:sz w:val="24"/>
          <w:szCs w:val="24"/>
        </w:rPr>
        <w:t>The data that is being used</w:t>
      </w:r>
      <w:r w:rsidR="00226C20">
        <w:rPr>
          <w:rFonts w:ascii="Times New Roman" w:hAnsi="Times New Roman" w:cs="Times New Roman"/>
          <w:sz w:val="24"/>
          <w:szCs w:val="24"/>
        </w:rPr>
        <w:t xml:space="preserve"> to </w:t>
      </w:r>
      <w:r w:rsidR="00072C3C">
        <w:rPr>
          <w:rFonts w:ascii="Times New Roman" w:hAnsi="Times New Roman" w:cs="Times New Roman"/>
          <w:sz w:val="24"/>
          <w:szCs w:val="24"/>
        </w:rPr>
        <w:t xml:space="preserve">explain </w:t>
      </w:r>
      <w:r w:rsidR="005A1EDD">
        <w:rPr>
          <w:rFonts w:ascii="Times New Roman" w:hAnsi="Times New Roman" w:cs="Times New Roman"/>
          <w:sz w:val="24"/>
          <w:szCs w:val="24"/>
        </w:rPr>
        <w:t>this issue</w:t>
      </w:r>
      <w:r w:rsidR="002C6AD2" w:rsidRPr="002C6AD2">
        <w:rPr>
          <w:rFonts w:ascii="Times New Roman" w:hAnsi="Times New Roman" w:cs="Times New Roman"/>
          <w:sz w:val="24"/>
          <w:szCs w:val="24"/>
        </w:rPr>
        <w:t xml:space="preserve"> </w:t>
      </w:r>
      <w:r w:rsidR="002C6AD2">
        <w:rPr>
          <w:rFonts w:ascii="Times New Roman" w:hAnsi="Times New Roman" w:cs="Times New Roman"/>
          <w:sz w:val="24"/>
          <w:szCs w:val="24"/>
        </w:rPr>
        <w:t>looks at four different conditions when measuring the attitude of sex appeal in an advertisement.</w:t>
      </w:r>
      <w:r w:rsidR="00A95B4A">
        <w:rPr>
          <w:rFonts w:ascii="Times New Roman" w:hAnsi="Times New Roman" w:cs="Times New Roman"/>
          <w:sz w:val="24"/>
          <w:szCs w:val="24"/>
        </w:rPr>
        <w:t xml:space="preserve"> A low score would indicate a lower attitude </w:t>
      </w:r>
      <w:r w:rsidR="00662EF3">
        <w:rPr>
          <w:rFonts w:ascii="Times New Roman" w:hAnsi="Times New Roman" w:cs="Times New Roman"/>
          <w:sz w:val="24"/>
          <w:szCs w:val="24"/>
        </w:rPr>
        <w:t>towards</w:t>
      </w:r>
      <w:r w:rsidR="00A95B4A">
        <w:rPr>
          <w:rFonts w:ascii="Times New Roman" w:hAnsi="Times New Roman" w:cs="Times New Roman"/>
          <w:sz w:val="24"/>
          <w:szCs w:val="24"/>
        </w:rPr>
        <w:t xml:space="preserve"> the company while a higher score would indicate a higher</w:t>
      </w:r>
      <w:r w:rsidR="00662EF3">
        <w:rPr>
          <w:rFonts w:ascii="Times New Roman" w:hAnsi="Times New Roman" w:cs="Times New Roman"/>
          <w:sz w:val="24"/>
          <w:szCs w:val="24"/>
        </w:rPr>
        <w:t xml:space="preserve"> attitude.</w:t>
      </w:r>
      <w:r w:rsidR="002C6AD2">
        <w:rPr>
          <w:rFonts w:ascii="Times New Roman" w:hAnsi="Times New Roman" w:cs="Times New Roman"/>
          <w:sz w:val="24"/>
          <w:szCs w:val="24"/>
        </w:rPr>
        <w:t xml:space="preserve"> Ad1 was used as a control</w:t>
      </w:r>
      <w:r w:rsidR="00A74FAB">
        <w:rPr>
          <w:rFonts w:ascii="Times New Roman" w:hAnsi="Times New Roman" w:cs="Times New Roman"/>
          <w:sz w:val="24"/>
          <w:szCs w:val="24"/>
        </w:rPr>
        <w:t xml:space="preserve"> whose image is </w:t>
      </w:r>
      <w:r w:rsidR="002C6AD2">
        <w:rPr>
          <w:rFonts w:ascii="Times New Roman" w:hAnsi="Times New Roman" w:cs="Times New Roman"/>
          <w:sz w:val="24"/>
          <w:szCs w:val="24"/>
        </w:rPr>
        <w:t xml:space="preserve">a </w:t>
      </w:r>
      <w:r w:rsidR="00A74FAB">
        <w:rPr>
          <w:rFonts w:ascii="Times New Roman" w:hAnsi="Times New Roman" w:cs="Times New Roman"/>
          <w:sz w:val="24"/>
          <w:szCs w:val="24"/>
        </w:rPr>
        <w:t>company’s values</w:t>
      </w:r>
      <w:r w:rsidR="002C6AD2">
        <w:rPr>
          <w:rFonts w:ascii="Times New Roman" w:hAnsi="Times New Roman" w:cs="Times New Roman"/>
          <w:sz w:val="24"/>
          <w:szCs w:val="24"/>
        </w:rPr>
        <w:t xml:space="preserve"> </w:t>
      </w:r>
      <w:r w:rsidR="00A74FAB">
        <w:rPr>
          <w:rFonts w:ascii="Times New Roman" w:hAnsi="Times New Roman" w:cs="Times New Roman"/>
          <w:sz w:val="24"/>
          <w:szCs w:val="24"/>
        </w:rPr>
        <w:t xml:space="preserve">that is depicted </w:t>
      </w:r>
      <w:r w:rsidR="002C6AD2">
        <w:rPr>
          <w:rFonts w:ascii="Times New Roman" w:hAnsi="Times New Roman" w:cs="Times New Roman"/>
          <w:sz w:val="24"/>
          <w:szCs w:val="24"/>
        </w:rPr>
        <w:t xml:space="preserve">as a </w:t>
      </w:r>
      <w:r w:rsidR="002C6AD2" w:rsidRPr="002C6AD2">
        <w:rPr>
          <w:rFonts w:ascii="Times New Roman" w:hAnsi="Times New Roman" w:cs="Times New Roman"/>
          <w:sz w:val="24"/>
          <w:szCs w:val="24"/>
        </w:rPr>
        <w:t>“</w:t>
      </w:r>
      <w:r w:rsidR="002C6AD2" w:rsidRPr="002C6AD2">
        <w:rPr>
          <w:rFonts w:ascii="Times New Roman" w:hAnsi="Times New Roman" w:cs="Times New Roman"/>
          <w:color w:val="000000"/>
          <w:sz w:val="24"/>
          <w:szCs w:val="24"/>
        </w:rPr>
        <w:t>pioneer of industry standards in social responsibility</w:t>
      </w:r>
      <w:r w:rsidR="007D163E">
        <w:rPr>
          <w:rFonts w:ascii="Times New Roman" w:hAnsi="Times New Roman" w:cs="Times New Roman"/>
          <w:color w:val="000000"/>
          <w:sz w:val="24"/>
          <w:szCs w:val="24"/>
        </w:rPr>
        <w:t>.”</w:t>
      </w:r>
      <w:bookmarkStart w:id="0" w:name="_GoBack"/>
      <w:bookmarkEnd w:id="0"/>
      <w:r w:rsidR="00A74FAB">
        <w:rPr>
          <w:rFonts w:ascii="Times New Roman" w:hAnsi="Times New Roman" w:cs="Times New Roman"/>
          <w:color w:val="000000"/>
          <w:sz w:val="24"/>
          <w:szCs w:val="24"/>
        </w:rPr>
        <w:t xml:space="preserve"> Ad2 through Ad4 were more suggested sexual depictions with Ad2 be</w:t>
      </w:r>
      <w:r w:rsidR="001A50C6">
        <w:rPr>
          <w:rFonts w:ascii="Times New Roman" w:hAnsi="Times New Roman" w:cs="Times New Roman"/>
          <w:color w:val="000000"/>
          <w:sz w:val="24"/>
          <w:szCs w:val="24"/>
        </w:rPr>
        <w:t>ing medium intensity</w:t>
      </w:r>
      <w:r w:rsidR="00A74FAB">
        <w:rPr>
          <w:rFonts w:ascii="Times New Roman" w:hAnsi="Times New Roman" w:cs="Times New Roman"/>
          <w:color w:val="000000"/>
          <w:sz w:val="24"/>
          <w:szCs w:val="24"/>
        </w:rPr>
        <w:t xml:space="preserve">, Ad3 </w:t>
      </w:r>
      <w:r w:rsidR="001A50C6">
        <w:rPr>
          <w:rFonts w:ascii="Times New Roman" w:hAnsi="Times New Roman" w:cs="Times New Roman"/>
          <w:color w:val="000000"/>
          <w:sz w:val="24"/>
          <w:szCs w:val="24"/>
        </w:rPr>
        <w:t>as mild intensity</w:t>
      </w:r>
      <w:r w:rsidR="00A74FAB">
        <w:rPr>
          <w:rFonts w:ascii="Times New Roman" w:hAnsi="Times New Roman" w:cs="Times New Roman"/>
          <w:color w:val="000000"/>
          <w:sz w:val="24"/>
          <w:szCs w:val="24"/>
        </w:rPr>
        <w:t xml:space="preserve"> and Ad4 being</w:t>
      </w:r>
      <w:r w:rsidR="00C1250E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A74FAB">
        <w:rPr>
          <w:rFonts w:ascii="Times New Roman" w:hAnsi="Times New Roman" w:cs="Times New Roman"/>
          <w:color w:val="000000"/>
          <w:sz w:val="24"/>
          <w:szCs w:val="24"/>
        </w:rPr>
        <w:t xml:space="preserve"> most</w:t>
      </w:r>
      <w:r w:rsidR="001A50C6">
        <w:rPr>
          <w:rFonts w:ascii="Times New Roman" w:hAnsi="Times New Roman" w:cs="Times New Roman"/>
          <w:color w:val="000000"/>
          <w:sz w:val="24"/>
          <w:szCs w:val="24"/>
        </w:rPr>
        <w:t xml:space="preserve"> intensity</w:t>
      </w:r>
      <w:r w:rsidR="00A74FAB">
        <w:rPr>
          <w:rFonts w:ascii="Times New Roman" w:hAnsi="Times New Roman" w:cs="Times New Roman"/>
          <w:color w:val="000000"/>
          <w:sz w:val="24"/>
          <w:szCs w:val="24"/>
        </w:rPr>
        <w:t xml:space="preserve">. Four groups were tested with group 1 being the control showing only Ad1, group 2 showing Ad1 and Ad2, group 3 showing Ad1 and </w:t>
      </w:r>
      <w:r w:rsidR="00C216EB">
        <w:rPr>
          <w:rFonts w:ascii="Times New Roman" w:hAnsi="Times New Roman" w:cs="Times New Roman"/>
          <w:color w:val="000000"/>
          <w:sz w:val="24"/>
          <w:szCs w:val="24"/>
        </w:rPr>
        <w:t xml:space="preserve">Ad3 and group 4 showing Ad1 and Ad4. Participants were asked to measure their attitude level towards the </w:t>
      </w:r>
      <w:r w:rsidR="00C85252">
        <w:rPr>
          <w:rFonts w:ascii="Times New Roman" w:hAnsi="Times New Roman" w:cs="Times New Roman"/>
          <w:color w:val="000000"/>
          <w:sz w:val="24"/>
          <w:szCs w:val="24"/>
        </w:rPr>
        <w:t>company after being shown the ads.</w:t>
      </w:r>
      <w:r w:rsidR="00D75A34">
        <w:rPr>
          <w:rFonts w:ascii="Times New Roman" w:hAnsi="Times New Roman" w:cs="Times New Roman"/>
          <w:color w:val="000000"/>
          <w:sz w:val="24"/>
          <w:szCs w:val="24"/>
        </w:rPr>
        <w:t xml:space="preserve"> Looking at the summary </w:t>
      </w:r>
      <w:r w:rsidR="00EA1BAB">
        <w:rPr>
          <w:rFonts w:ascii="Times New Roman" w:hAnsi="Times New Roman" w:cs="Times New Roman"/>
          <w:color w:val="000000"/>
          <w:sz w:val="24"/>
          <w:szCs w:val="24"/>
        </w:rPr>
        <w:t>statistics</w:t>
      </w:r>
      <w:r w:rsidR="00620C86">
        <w:rPr>
          <w:rFonts w:ascii="Times New Roman" w:hAnsi="Times New Roman" w:cs="Times New Roman"/>
          <w:color w:val="000000"/>
          <w:sz w:val="24"/>
          <w:szCs w:val="24"/>
        </w:rPr>
        <w:t xml:space="preserve"> in table 1</w:t>
      </w:r>
      <w:r w:rsidR="00D75A34">
        <w:rPr>
          <w:rFonts w:ascii="Times New Roman" w:hAnsi="Times New Roman" w:cs="Times New Roman"/>
          <w:color w:val="000000"/>
          <w:sz w:val="24"/>
          <w:szCs w:val="24"/>
        </w:rPr>
        <w:t>, the control has</w:t>
      </w:r>
      <w:r w:rsidR="00620C86">
        <w:rPr>
          <w:rFonts w:ascii="Times New Roman" w:hAnsi="Times New Roman" w:cs="Times New Roman"/>
          <w:color w:val="000000"/>
          <w:sz w:val="24"/>
          <w:szCs w:val="24"/>
        </w:rPr>
        <w:t xml:space="preserve"> a higher average score than that of the other groups.</w:t>
      </w:r>
      <w:r w:rsidR="0032270A">
        <w:rPr>
          <w:rFonts w:ascii="Times New Roman" w:hAnsi="Times New Roman" w:cs="Times New Roman"/>
          <w:color w:val="000000"/>
          <w:sz w:val="24"/>
          <w:szCs w:val="24"/>
        </w:rPr>
        <w:t xml:space="preserve"> Variances were far different from </w:t>
      </w:r>
      <w:r w:rsidR="00E06791">
        <w:rPr>
          <w:rFonts w:ascii="Times New Roman" w:hAnsi="Times New Roman" w:cs="Times New Roman"/>
          <w:color w:val="000000"/>
          <w:sz w:val="24"/>
          <w:szCs w:val="24"/>
        </w:rPr>
        <w:t>each other,</w:t>
      </w:r>
      <w:r w:rsidR="003227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321C">
        <w:rPr>
          <w:rFonts w:ascii="Times New Roman" w:hAnsi="Times New Roman" w:cs="Times New Roman"/>
          <w:color w:val="000000"/>
          <w:sz w:val="24"/>
          <w:szCs w:val="24"/>
        </w:rPr>
        <w:t>but</w:t>
      </w:r>
      <w:r w:rsidR="0032270A">
        <w:rPr>
          <w:rFonts w:ascii="Times New Roman" w:hAnsi="Times New Roman" w:cs="Times New Roman"/>
          <w:color w:val="000000"/>
          <w:sz w:val="24"/>
          <w:szCs w:val="24"/>
        </w:rPr>
        <w:t xml:space="preserve"> standard deviation were </w:t>
      </w:r>
      <w:r w:rsidR="0019321C">
        <w:rPr>
          <w:rFonts w:ascii="Times New Roman" w:hAnsi="Times New Roman" w:cs="Times New Roman"/>
          <w:color w:val="000000"/>
          <w:sz w:val="24"/>
          <w:szCs w:val="24"/>
        </w:rPr>
        <w:t>similar.</w:t>
      </w:r>
      <w:r w:rsidR="000D77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385F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1F544B">
        <w:rPr>
          <w:rFonts w:ascii="Times New Roman" w:hAnsi="Times New Roman" w:cs="Times New Roman"/>
          <w:color w:val="000000"/>
          <w:sz w:val="24"/>
          <w:szCs w:val="24"/>
        </w:rPr>
        <w:t xml:space="preserve">compare the groups and see if there is any </w:t>
      </w:r>
      <w:r w:rsidR="00417B28">
        <w:rPr>
          <w:rFonts w:ascii="Times New Roman" w:hAnsi="Times New Roman" w:cs="Times New Roman"/>
          <w:color w:val="000000"/>
          <w:sz w:val="24"/>
          <w:szCs w:val="24"/>
        </w:rPr>
        <w:t>difference</w:t>
      </w:r>
      <w:r w:rsidR="00E06791">
        <w:rPr>
          <w:rFonts w:ascii="Times New Roman" w:hAnsi="Times New Roman" w:cs="Times New Roman"/>
          <w:color w:val="000000"/>
          <w:sz w:val="24"/>
          <w:szCs w:val="24"/>
        </w:rPr>
        <w:t xml:space="preserve"> from the control</w:t>
      </w:r>
      <w:r w:rsidR="00417B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06791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F16D06">
        <w:rPr>
          <w:rFonts w:ascii="Times New Roman" w:hAnsi="Times New Roman" w:cs="Times New Roman"/>
          <w:color w:val="000000"/>
          <w:sz w:val="24"/>
          <w:szCs w:val="24"/>
        </w:rPr>
        <w:t xml:space="preserve"> ANOVA test </w:t>
      </w:r>
      <w:r w:rsidR="00A3794B">
        <w:rPr>
          <w:rFonts w:ascii="Times New Roman" w:hAnsi="Times New Roman" w:cs="Times New Roman"/>
          <w:color w:val="000000"/>
          <w:sz w:val="24"/>
          <w:szCs w:val="24"/>
        </w:rPr>
        <w:t>statistic</w:t>
      </w:r>
      <w:r w:rsidR="00F16D06">
        <w:rPr>
          <w:rFonts w:ascii="Times New Roman" w:hAnsi="Times New Roman" w:cs="Times New Roman"/>
          <w:color w:val="000000"/>
          <w:sz w:val="24"/>
          <w:szCs w:val="24"/>
        </w:rPr>
        <w:t xml:space="preserve"> was conducted</w:t>
      </w:r>
      <w:r w:rsidR="00BA1D46">
        <w:rPr>
          <w:rFonts w:ascii="Times New Roman" w:hAnsi="Times New Roman" w:cs="Times New Roman"/>
          <w:color w:val="000000"/>
          <w:sz w:val="24"/>
          <w:szCs w:val="24"/>
        </w:rPr>
        <w:t xml:space="preserve"> using an alpha level of </w:t>
      </w:r>
      <w:r w:rsidR="00DF3AA8">
        <w:rPr>
          <w:rFonts w:ascii="Times New Roman" w:hAnsi="Times New Roman" w:cs="Times New Roman"/>
          <w:color w:val="000000"/>
          <w:sz w:val="24"/>
          <w:szCs w:val="24"/>
        </w:rPr>
        <w:t>0.05</w:t>
      </w:r>
      <w:r w:rsidR="00A3794B">
        <w:rPr>
          <w:rFonts w:ascii="Times New Roman" w:hAnsi="Times New Roman" w:cs="Times New Roman"/>
          <w:color w:val="000000"/>
          <w:sz w:val="24"/>
          <w:szCs w:val="24"/>
        </w:rPr>
        <w:t xml:space="preserve">. As </w:t>
      </w:r>
      <w:r w:rsidR="0032270A">
        <w:rPr>
          <w:rFonts w:ascii="Times New Roman" w:hAnsi="Times New Roman" w:cs="Times New Roman"/>
          <w:color w:val="000000"/>
          <w:sz w:val="24"/>
          <w:szCs w:val="24"/>
        </w:rPr>
        <w:t>such,</w:t>
      </w:r>
      <w:r w:rsidR="00A3794B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C85252">
        <w:rPr>
          <w:rFonts w:ascii="Times New Roman" w:hAnsi="Times New Roman" w:cs="Times New Roman"/>
          <w:color w:val="000000"/>
          <w:sz w:val="24"/>
          <w:szCs w:val="24"/>
        </w:rPr>
        <w:t>he null hypothesis would be that the groups would show the same levels of attitude in all groups and the alternative hypothesis is that at least one group’s attitude is different.</w:t>
      </w:r>
      <w:r w:rsidR="00EE4765">
        <w:rPr>
          <w:rFonts w:ascii="Times New Roman" w:hAnsi="Times New Roman" w:cs="Times New Roman"/>
          <w:color w:val="000000"/>
          <w:sz w:val="24"/>
          <w:szCs w:val="24"/>
        </w:rPr>
        <w:t xml:space="preserve"> When taken into the context of this stud</w:t>
      </w:r>
      <w:r w:rsidR="00834B47">
        <w:rPr>
          <w:rFonts w:ascii="Times New Roman" w:hAnsi="Times New Roman" w:cs="Times New Roman"/>
          <w:color w:val="000000"/>
          <w:sz w:val="24"/>
          <w:szCs w:val="24"/>
        </w:rPr>
        <w:t>y, researchers were looking to see if there is a noticeable change of attitude</w:t>
      </w:r>
      <w:r w:rsidR="001E24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509A">
        <w:rPr>
          <w:rFonts w:ascii="Times New Roman" w:hAnsi="Times New Roman" w:cs="Times New Roman"/>
          <w:color w:val="000000"/>
          <w:sz w:val="24"/>
          <w:szCs w:val="24"/>
        </w:rPr>
        <w:t xml:space="preserve">in the three groups to the control. </w:t>
      </w:r>
      <w:r w:rsidR="00834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A79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52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216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4FA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673EADB9" w14:textId="77777777" w:rsidR="001A50C6" w:rsidRDefault="001A50C6" w:rsidP="00991970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7DCC8C" w14:textId="40BDA593" w:rsidR="00A74FAB" w:rsidRPr="00C85252" w:rsidRDefault="00FF743D" w:rsidP="00991970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A50C6">
        <w:rPr>
          <w:rFonts w:ascii="Times New Roman" w:hAnsi="Times New Roman" w:cs="Times New Roman"/>
          <w:color w:val="000000"/>
          <w:sz w:val="24"/>
          <w:szCs w:val="24"/>
        </w:rPr>
        <w:t xml:space="preserve">When interpreting the data, it was determined </w:t>
      </w:r>
      <w:r w:rsidR="004525B7">
        <w:rPr>
          <w:rFonts w:ascii="Times New Roman" w:hAnsi="Times New Roman" w:cs="Times New Roman"/>
          <w:color w:val="000000"/>
          <w:sz w:val="24"/>
          <w:szCs w:val="24"/>
        </w:rPr>
        <w:t>that it would be best to use an ANOVA</w:t>
      </w:r>
      <w:r w:rsidR="00417B2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525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7B28">
        <w:rPr>
          <w:rFonts w:ascii="Times New Roman" w:hAnsi="Times New Roman" w:cs="Times New Roman"/>
          <w:color w:val="000000"/>
          <w:sz w:val="24"/>
          <w:szCs w:val="24"/>
        </w:rPr>
        <w:t>First thing to note, g</w:t>
      </w:r>
      <w:r w:rsidR="004525B7">
        <w:rPr>
          <w:rFonts w:ascii="Times New Roman" w:hAnsi="Times New Roman" w:cs="Times New Roman"/>
          <w:color w:val="000000"/>
          <w:sz w:val="24"/>
          <w:szCs w:val="24"/>
        </w:rPr>
        <w:t xml:space="preserve">roups were mixed with males and females in which biases cannot be </w:t>
      </w:r>
      <w:r w:rsidR="004525B7">
        <w:rPr>
          <w:rFonts w:ascii="Times New Roman" w:hAnsi="Times New Roman" w:cs="Times New Roman"/>
          <w:color w:val="000000"/>
          <w:sz w:val="24"/>
          <w:szCs w:val="24"/>
        </w:rPr>
        <w:lastRenderedPageBreak/>
        <w:t>separately accounted for.</w:t>
      </w:r>
      <w:r w:rsidR="009F12E1">
        <w:rPr>
          <w:rFonts w:ascii="Times New Roman" w:hAnsi="Times New Roman" w:cs="Times New Roman"/>
          <w:color w:val="000000"/>
          <w:sz w:val="24"/>
          <w:szCs w:val="24"/>
        </w:rPr>
        <w:t xml:space="preserve"> This is important to note as males and females have different </w:t>
      </w:r>
      <w:r w:rsidR="00312960">
        <w:rPr>
          <w:rFonts w:ascii="Times New Roman" w:hAnsi="Times New Roman" w:cs="Times New Roman"/>
          <w:color w:val="000000"/>
          <w:sz w:val="24"/>
          <w:szCs w:val="24"/>
        </w:rPr>
        <w:t>views on sex appeal</w:t>
      </w:r>
      <w:r w:rsidR="0057172C">
        <w:rPr>
          <w:rFonts w:ascii="Times New Roman" w:hAnsi="Times New Roman" w:cs="Times New Roman"/>
          <w:color w:val="000000"/>
          <w:sz w:val="24"/>
          <w:szCs w:val="24"/>
        </w:rPr>
        <w:t>. By including them in the groups</w:t>
      </w:r>
      <w:r w:rsidR="00FA0A30">
        <w:rPr>
          <w:rFonts w:ascii="Times New Roman" w:hAnsi="Times New Roman" w:cs="Times New Roman"/>
          <w:color w:val="000000"/>
          <w:sz w:val="24"/>
          <w:szCs w:val="24"/>
        </w:rPr>
        <w:t>, those views should</w:t>
      </w:r>
      <w:r w:rsidR="001F31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05E5">
        <w:rPr>
          <w:rFonts w:ascii="Times New Roman" w:hAnsi="Times New Roman" w:cs="Times New Roman"/>
          <w:color w:val="000000"/>
          <w:sz w:val="24"/>
          <w:szCs w:val="24"/>
        </w:rPr>
        <w:t xml:space="preserve">be equally distributed. </w:t>
      </w:r>
      <w:r w:rsidR="00B7443E">
        <w:rPr>
          <w:rFonts w:ascii="Times New Roman" w:hAnsi="Times New Roman" w:cs="Times New Roman"/>
          <w:color w:val="000000"/>
          <w:sz w:val="24"/>
          <w:szCs w:val="24"/>
        </w:rPr>
        <w:t xml:space="preserve">Assumptions of ANOVA </w:t>
      </w:r>
      <w:r w:rsidR="00D84C19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F633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3BD9">
        <w:rPr>
          <w:rFonts w:ascii="Times New Roman" w:hAnsi="Times New Roman" w:cs="Times New Roman"/>
          <w:color w:val="000000"/>
          <w:sz w:val="24"/>
          <w:szCs w:val="24"/>
        </w:rPr>
        <w:t>the first assumption was met as</w:t>
      </w:r>
      <w:r w:rsidR="00D84C19">
        <w:rPr>
          <w:rFonts w:ascii="Times New Roman" w:hAnsi="Times New Roman" w:cs="Times New Roman"/>
          <w:color w:val="000000"/>
          <w:sz w:val="24"/>
          <w:szCs w:val="24"/>
        </w:rPr>
        <w:t xml:space="preserve"> each </w:t>
      </w:r>
      <w:r w:rsidR="00A93C4F">
        <w:rPr>
          <w:rFonts w:ascii="Times New Roman" w:hAnsi="Times New Roman" w:cs="Times New Roman"/>
          <w:color w:val="000000"/>
          <w:sz w:val="24"/>
          <w:szCs w:val="24"/>
        </w:rPr>
        <w:t>person was selected from a population that is</w:t>
      </w:r>
      <w:r w:rsidR="00A960A3">
        <w:rPr>
          <w:rFonts w:ascii="Times New Roman" w:hAnsi="Times New Roman" w:cs="Times New Roman"/>
          <w:color w:val="000000"/>
          <w:sz w:val="24"/>
          <w:szCs w:val="24"/>
        </w:rPr>
        <w:t xml:space="preserve"> assume</w:t>
      </w:r>
      <w:r w:rsidR="00A93C4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A960A3">
        <w:rPr>
          <w:rFonts w:ascii="Times New Roman" w:hAnsi="Times New Roman" w:cs="Times New Roman"/>
          <w:color w:val="000000"/>
          <w:sz w:val="24"/>
          <w:szCs w:val="24"/>
        </w:rPr>
        <w:t xml:space="preserve"> to be normally distributed</w:t>
      </w:r>
      <w:r w:rsidR="000654F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41C4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ED3574">
        <w:rPr>
          <w:rFonts w:ascii="Times New Roman" w:hAnsi="Times New Roman" w:cs="Times New Roman"/>
          <w:color w:val="000000"/>
          <w:sz w:val="24"/>
          <w:szCs w:val="24"/>
        </w:rPr>
        <w:t xml:space="preserve">normal QQ plot on the </w:t>
      </w:r>
      <w:r w:rsidR="00DA5DF7">
        <w:rPr>
          <w:rFonts w:ascii="Times New Roman" w:hAnsi="Times New Roman" w:cs="Times New Roman"/>
          <w:color w:val="000000"/>
          <w:sz w:val="24"/>
          <w:szCs w:val="24"/>
        </w:rPr>
        <w:t>other hand depicts heavy tails</w:t>
      </w:r>
      <w:r w:rsidR="005A42E6">
        <w:rPr>
          <w:rFonts w:ascii="Times New Roman" w:hAnsi="Times New Roman" w:cs="Times New Roman"/>
          <w:color w:val="000000"/>
          <w:sz w:val="24"/>
          <w:szCs w:val="24"/>
        </w:rPr>
        <w:t xml:space="preserve"> on both ends. This was to be expected as </w:t>
      </w:r>
      <w:r w:rsidR="00CF0ED2">
        <w:rPr>
          <w:rFonts w:ascii="Times New Roman" w:hAnsi="Times New Roman" w:cs="Times New Roman"/>
          <w:color w:val="000000"/>
          <w:sz w:val="24"/>
          <w:szCs w:val="24"/>
        </w:rPr>
        <w:t>attitudes are</w:t>
      </w:r>
      <w:r w:rsidR="00502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56CC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502626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proofErr w:type="gramStart"/>
      <w:r w:rsidR="00502626">
        <w:rPr>
          <w:rFonts w:ascii="Times New Roman" w:hAnsi="Times New Roman" w:cs="Times New Roman"/>
          <w:color w:val="000000"/>
          <w:sz w:val="24"/>
          <w:szCs w:val="24"/>
        </w:rPr>
        <w:t>personal</w:t>
      </w:r>
      <w:r w:rsidR="00CF0E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2626">
        <w:rPr>
          <w:rFonts w:ascii="Times New Roman" w:hAnsi="Times New Roman" w:cs="Times New Roman"/>
          <w:color w:val="000000"/>
          <w:sz w:val="24"/>
          <w:szCs w:val="24"/>
        </w:rPr>
        <w:t>opinion</w:t>
      </w:r>
      <w:proofErr w:type="gramEnd"/>
      <w:r w:rsidR="00502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56CC">
        <w:rPr>
          <w:rFonts w:ascii="Times New Roman" w:hAnsi="Times New Roman" w:cs="Times New Roman"/>
          <w:color w:val="000000"/>
          <w:sz w:val="24"/>
          <w:szCs w:val="24"/>
        </w:rPr>
        <w:t>which</w:t>
      </w:r>
      <w:r w:rsidR="00502626">
        <w:rPr>
          <w:rFonts w:ascii="Times New Roman" w:hAnsi="Times New Roman" w:cs="Times New Roman"/>
          <w:color w:val="000000"/>
          <w:sz w:val="24"/>
          <w:szCs w:val="24"/>
        </w:rPr>
        <w:t xml:space="preserve"> should not be</w:t>
      </w:r>
      <w:r w:rsidR="00D17970">
        <w:rPr>
          <w:rFonts w:ascii="Times New Roman" w:hAnsi="Times New Roman" w:cs="Times New Roman"/>
          <w:color w:val="000000"/>
          <w:sz w:val="24"/>
          <w:szCs w:val="24"/>
        </w:rPr>
        <w:t xml:space="preserve"> in a straight line.</w:t>
      </w:r>
      <w:r w:rsidR="00502626">
        <w:rPr>
          <w:rFonts w:ascii="Times New Roman" w:hAnsi="Times New Roman" w:cs="Times New Roman"/>
          <w:color w:val="000000"/>
          <w:sz w:val="24"/>
          <w:szCs w:val="24"/>
        </w:rPr>
        <w:t xml:space="preserve"> As such,</w:t>
      </w:r>
      <w:r w:rsidR="00A40E42">
        <w:rPr>
          <w:rFonts w:ascii="Times New Roman" w:hAnsi="Times New Roman" w:cs="Times New Roman"/>
          <w:color w:val="000000"/>
          <w:sz w:val="24"/>
          <w:szCs w:val="24"/>
        </w:rPr>
        <w:t xml:space="preserve"> it raises no concerns.</w:t>
      </w:r>
      <w:r w:rsidR="00502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4528">
        <w:rPr>
          <w:rFonts w:ascii="Times New Roman" w:hAnsi="Times New Roman" w:cs="Times New Roman"/>
          <w:color w:val="000000"/>
          <w:sz w:val="24"/>
          <w:szCs w:val="24"/>
        </w:rPr>
        <w:t xml:space="preserve">Looking at the standard deviation in table 1, </w:t>
      </w:r>
      <w:r w:rsidR="00192AFE">
        <w:rPr>
          <w:rFonts w:ascii="Times New Roman" w:hAnsi="Times New Roman" w:cs="Times New Roman"/>
          <w:color w:val="000000"/>
          <w:sz w:val="24"/>
          <w:szCs w:val="24"/>
        </w:rPr>
        <w:t xml:space="preserve">the values are </w:t>
      </w:r>
      <w:r w:rsidR="0070400B">
        <w:rPr>
          <w:rFonts w:ascii="Times New Roman" w:hAnsi="Times New Roman" w:cs="Times New Roman"/>
          <w:color w:val="000000"/>
          <w:sz w:val="24"/>
          <w:szCs w:val="24"/>
        </w:rPr>
        <w:t>similar</w:t>
      </w:r>
      <w:r w:rsidR="008B40B4">
        <w:rPr>
          <w:rFonts w:ascii="Times New Roman" w:hAnsi="Times New Roman" w:cs="Times New Roman"/>
          <w:color w:val="000000"/>
          <w:sz w:val="24"/>
          <w:szCs w:val="24"/>
        </w:rPr>
        <w:t xml:space="preserve"> without much </w:t>
      </w:r>
      <w:r w:rsidR="003521DA">
        <w:rPr>
          <w:rFonts w:ascii="Times New Roman" w:hAnsi="Times New Roman" w:cs="Times New Roman"/>
          <w:color w:val="000000"/>
          <w:sz w:val="24"/>
          <w:szCs w:val="24"/>
        </w:rPr>
        <w:t>difference</w:t>
      </w:r>
      <w:r w:rsidR="0070400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92AFE">
        <w:rPr>
          <w:rFonts w:ascii="Times New Roman" w:hAnsi="Times New Roman" w:cs="Times New Roman"/>
          <w:color w:val="000000"/>
          <w:sz w:val="24"/>
          <w:szCs w:val="24"/>
        </w:rPr>
        <w:t xml:space="preserve"> so </w:t>
      </w:r>
      <w:r w:rsidR="00981F76">
        <w:rPr>
          <w:rFonts w:ascii="Times New Roman" w:hAnsi="Times New Roman" w:cs="Times New Roman"/>
          <w:color w:val="000000"/>
          <w:sz w:val="24"/>
          <w:szCs w:val="24"/>
        </w:rPr>
        <w:t xml:space="preserve">it meets the second assumption. For the third assumption, it is satisfied as all subjects </w:t>
      </w:r>
      <w:r w:rsidR="0070400B">
        <w:rPr>
          <w:rFonts w:ascii="Times New Roman" w:hAnsi="Times New Roman" w:cs="Times New Roman"/>
          <w:color w:val="000000"/>
          <w:sz w:val="24"/>
          <w:szCs w:val="24"/>
        </w:rPr>
        <w:t>were</w:t>
      </w:r>
      <w:r w:rsidR="00981F76">
        <w:rPr>
          <w:rFonts w:ascii="Times New Roman" w:hAnsi="Times New Roman" w:cs="Times New Roman"/>
          <w:color w:val="000000"/>
          <w:sz w:val="24"/>
          <w:szCs w:val="24"/>
        </w:rPr>
        <w:t xml:space="preserve"> independent from each other </w:t>
      </w:r>
      <w:r w:rsidR="000D6613">
        <w:rPr>
          <w:rFonts w:ascii="Times New Roman" w:hAnsi="Times New Roman" w:cs="Times New Roman"/>
          <w:color w:val="000000"/>
          <w:sz w:val="24"/>
          <w:szCs w:val="24"/>
        </w:rPr>
        <w:t>which in turn makes all group</w:t>
      </w:r>
      <w:r w:rsidR="00E34AE9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70400B">
        <w:rPr>
          <w:rFonts w:ascii="Times New Roman" w:hAnsi="Times New Roman" w:cs="Times New Roman"/>
          <w:color w:val="000000"/>
          <w:sz w:val="24"/>
          <w:szCs w:val="24"/>
        </w:rPr>
        <w:t>independent from each other.</w:t>
      </w:r>
      <w:r w:rsidR="00AD7A51">
        <w:rPr>
          <w:rFonts w:ascii="Times New Roman" w:hAnsi="Times New Roman" w:cs="Times New Roman"/>
          <w:color w:val="000000"/>
          <w:sz w:val="24"/>
          <w:szCs w:val="24"/>
        </w:rPr>
        <w:t xml:space="preserve"> The fourth assumption </w:t>
      </w:r>
      <w:r w:rsidR="00D2398D">
        <w:rPr>
          <w:rFonts w:ascii="Times New Roman" w:hAnsi="Times New Roman" w:cs="Times New Roman"/>
          <w:color w:val="000000"/>
          <w:sz w:val="24"/>
          <w:szCs w:val="24"/>
        </w:rPr>
        <w:t xml:space="preserve">is satisfied as </w:t>
      </w:r>
      <w:r w:rsidR="003D4BA3">
        <w:rPr>
          <w:rFonts w:ascii="Times New Roman" w:hAnsi="Times New Roman" w:cs="Times New Roman"/>
          <w:color w:val="000000"/>
          <w:sz w:val="24"/>
          <w:szCs w:val="24"/>
        </w:rPr>
        <w:t xml:space="preserve">the groups were </w:t>
      </w:r>
      <w:r w:rsidR="0060768E">
        <w:rPr>
          <w:rFonts w:ascii="Times New Roman" w:hAnsi="Times New Roman" w:cs="Times New Roman"/>
          <w:color w:val="000000"/>
          <w:sz w:val="24"/>
          <w:szCs w:val="24"/>
        </w:rPr>
        <w:t>formed by random assignment</w:t>
      </w:r>
      <w:r w:rsidR="00FF3EAD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60768E">
        <w:rPr>
          <w:rFonts w:ascii="Times New Roman" w:hAnsi="Times New Roman" w:cs="Times New Roman"/>
          <w:color w:val="000000"/>
          <w:sz w:val="24"/>
          <w:szCs w:val="24"/>
        </w:rPr>
        <w:t>the participants</w:t>
      </w:r>
      <w:r w:rsidR="00FF3EAD">
        <w:rPr>
          <w:rFonts w:ascii="Times New Roman" w:hAnsi="Times New Roman" w:cs="Times New Roman"/>
          <w:color w:val="000000"/>
          <w:sz w:val="24"/>
          <w:szCs w:val="24"/>
        </w:rPr>
        <w:t xml:space="preserve"> to these groups</w:t>
      </w:r>
      <w:r w:rsidR="0060768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F3E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07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E52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040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2A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45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4A19F8" w14:textId="7A863528" w:rsidR="002C6AD2" w:rsidRDefault="002C6AD2" w:rsidP="00991970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0DDC30" w14:textId="4685C92D" w:rsidR="00AB5723" w:rsidRDefault="00FF743D" w:rsidP="00991970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A50C6">
        <w:rPr>
          <w:rFonts w:ascii="Times New Roman" w:hAnsi="Times New Roman" w:cs="Times New Roman"/>
          <w:color w:val="000000"/>
          <w:sz w:val="24"/>
          <w:szCs w:val="24"/>
        </w:rPr>
        <w:t>Table 1 shows the group means, variances, and standard deviation from the dataset. As expected, on average group 1 was the highest followed by group 3. This makes sense as these ads were not that intense which in turn paints the company in a better picture. Conversely, groups 2 and 4 had lower scores which would suggest that the company’s image was lower. The box plot</w:t>
      </w:r>
      <w:r w:rsidR="004525B7">
        <w:rPr>
          <w:rFonts w:ascii="Times New Roman" w:hAnsi="Times New Roman" w:cs="Times New Roman"/>
          <w:color w:val="000000"/>
          <w:sz w:val="24"/>
          <w:szCs w:val="24"/>
        </w:rPr>
        <w:t xml:space="preserve"> also shows a clear difference between the groups which supports the ANOVA findings</w:t>
      </w:r>
      <w:r w:rsidR="002761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6E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="000B0523" w:rsidRPr="000D7F5B"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 w:rsidR="000B052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0B0523">
        <w:rPr>
          <w:rFonts w:ascii="Times New Roman" w:hAnsi="Times New Roman" w:cs="Times New Roman"/>
          <w:color w:val="000000"/>
          <w:sz w:val="24"/>
          <w:szCs w:val="24"/>
        </w:rPr>
        <w:t>423)</w:t>
      </w:r>
      <w:r w:rsidR="0027612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554395">
        <w:rPr>
          <w:rFonts w:ascii="Times New Roman" w:hAnsi="Times New Roman" w:cs="Times New Roman"/>
          <w:color w:val="000000"/>
          <w:sz w:val="24"/>
          <w:szCs w:val="24"/>
        </w:rPr>
        <w:t xml:space="preserve">32.81, </w:t>
      </w:r>
      <w:r w:rsidR="00554395" w:rsidRPr="000D7F5B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="000D7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4395">
        <w:rPr>
          <w:rFonts w:ascii="Times New Roman" w:hAnsi="Times New Roman" w:cs="Times New Roman"/>
          <w:color w:val="000000"/>
          <w:sz w:val="24"/>
          <w:szCs w:val="24"/>
        </w:rPr>
        <w:t>&lt; .001.</w:t>
      </w:r>
      <w:r w:rsidR="008C6E4B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543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3B06">
        <w:rPr>
          <w:rFonts w:ascii="Times New Roman" w:hAnsi="Times New Roman" w:cs="Times New Roman"/>
          <w:color w:val="000000"/>
          <w:sz w:val="24"/>
          <w:szCs w:val="24"/>
        </w:rPr>
        <w:t xml:space="preserve">This would suggest that the null hypothesis is rejected </w:t>
      </w:r>
      <w:r w:rsidR="00FA64C5">
        <w:rPr>
          <w:rFonts w:ascii="Times New Roman" w:hAnsi="Times New Roman" w:cs="Times New Roman"/>
          <w:color w:val="000000"/>
          <w:sz w:val="24"/>
          <w:szCs w:val="24"/>
        </w:rPr>
        <w:t xml:space="preserve">as there is a </w:t>
      </w:r>
      <w:r w:rsidR="00047117">
        <w:rPr>
          <w:rFonts w:ascii="Times New Roman" w:hAnsi="Times New Roman" w:cs="Times New Roman"/>
          <w:color w:val="000000"/>
          <w:sz w:val="24"/>
          <w:szCs w:val="24"/>
        </w:rPr>
        <w:t>statistical significance</w:t>
      </w:r>
      <w:r w:rsidR="00AB57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82231">
        <w:rPr>
          <w:rFonts w:ascii="Times New Roman" w:hAnsi="Times New Roman" w:cs="Times New Roman"/>
          <w:color w:val="000000"/>
          <w:sz w:val="24"/>
          <w:szCs w:val="24"/>
        </w:rPr>
        <w:t xml:space="preserve"> This would suggest that </w:t>
      </w:r>
      <w:r w:rsidR="004405C9">
        <w:rPr>
          <w:rFonts w:ascii="Times New Roman" w:hAnsi="Times New Roman" w:cs="Times New Roman"/>
          <w:color w:val="000000"/>
          <w:sz w:val="24"/>
          <w:szCs w:val="24"/>
        </w:rPr>
        <w:t xml:space="preserve">the group’s attitude </w:t>
      </w:r>
      <w:r w:rsidR="00AB5723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4405C9">
        <w:rPr>
          <w:rFonts w:ascii="Times New Roman" w:hAnsi="Times New Roman" w:cs="Times New Roman"/>
          <w:color w:val="000000"/>
          <w:sz w:val="24"/>
          <w:szCs w:val="24"/>
        </w:rPr>
        <w:t xml:space="preserve"> different from </w:t>
      </w:r>
      <w:r w:rsidR="00C32AB5">
        <w:rPr>
          <w:rFonts w:ascii="Times New Roman" w:hAnsi="Times New Roman" w:cs="Times New Roman"/>
          <w:color w:val="000000"/>
          <w:sz w:val="24"/>
          <w:szCs w:val="24"/>
        </w:rPr>
        <w:t>each other,</w:t>
      </w:r>
      <w:r w:rsidR="00761901">
        <w:rPr>
          <w:rFonts w:ascii="Times New Roman" w:hAnsi="Times New Roman" w:cs="Times New Roman"/>
          <w:color w:val="000000"/>
          <w:sz w:val="24"/>
          <w:szCs w:val="24"/>
        </w:rPr>
        <w:t xml:space="preserve"> but which groups </w:t>
      </w:r>
      <w:r w:rsidR="00C32AB5">
        <w:rPr>
          <w:rFonts w:ascii="Times New Roman" w:hAnsi="Times New Roman" w:cs="Times New Roman"/>
          <w:color w:val="000000"/>
          <w:sz w:val="24"/>
          <w:szCs w:val="24"/>
        </w:rPr>
        <w:t>were not</w:t>
      </w:r>
      <w:r w:rsidR="00761901">
        <w:rPr>
          <w:rFonts w:ascii="Times New Roman" w:hAnsi="Times New Roman" w:cs="Times New Roman"/>
          <w:color w:val="000000"/>
          <w:sz w:val="24"/>
          <w:szCs w:val="24"/>
        </w:rPr>
        <w:t xml:space="preserve"> that </w:t>
      </w:r>
      <w:r w:rsidR="00C32AB5">
        <w:rPr>
          <w:rFonts w:ascii="Times New Roman" w:hAnsi="Times New Roman" w:cs="Times New Roman"/>
          <w:color w:val="000000"/>
          <w:sz w:val="24"/>
          <w:szCs w:val="24"/>
        </w:rPr>
        <w:t>different?</w:t>
      </w:r>
      <w:r w:rsidR="005E1F87">
        <w:rPr>
          <w:rFonts w:ascii="Times New Roman" w:hAnsi="Times New Roman" w:cs="Times New Roman"/>
          <w:color w:val="000000"/>
          <w:sz w:val="24"/>
          <w:szCs w:val="24"/>
        </w:rPr>
        <w:t xml:space="preserve"> To check, the Tukey-Kramer test was also done and </w:t>
      </w:r>
      <w:r w:rsidR="00314C66">
        <w:rPr>
          <w:rFonts w:ascii="Times New Roman" w:hAnsi="Times New Roman" w:cs="Times New Roman"/>
          <w:color w:val="000000"/>
          <w:sz w:val="24"/>
          <w:szCs w:val="24"/>
        </w:rPr>
        <w:t>the mean differences between</w:t>
      </w:r>
      <w:r w:rsidR="008C6E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73E9">
        <w:rPr>
          <w:rFonts w:ascii="Times New Roman" w:hAnsi="Times New Roman" w:cs="Times New Roman"/>
          <w:color w:val="000000"/>
          <w:sz w:val="24"/>
          <w:szCs w:val="24"/>
        </w:rPr>
        <w:t xml:space="preserve">groups 2 and 3 and </w:t>
      </w:r>
      <w:r w:rsidR="006C333A">
        <w:rPr>
          <w:rFonts w:ascii="Times New Roman" w:hAnsi="Times New Roman" w:cs="Times New Roman"/>
          <w:color w:val="000000"/>
          <w:sz w:val="24"/>
          <w:szCs w:val="24"/>
        </w:rPr>
        <w:t>groups 2 and 4 were not significant</w:t>
      </w:r>
      <w:r w:rsidR="00E60CA2">
        <w:rPr>
          <w:rFonts w:ascii="Times New Roman" w:hAnsi="Times New Roman" w:cs="Times New Roman"/>
          <w:color w:val="000000"/>
          <w:sz w:val="24"/>
          <w:szCs w:val="24"/>
        </w:rPr>
        <w:t xml:space="preserve"> (refer to table 2)</w:t>
      </w:r>
      <w:r w:rsidR="000C5AD6">
        <w:rPr>
          <w:rFonts w:ascii="Times New Roman" w:hAnsi="Times New Roman" w:cs="Times New Roman"/>
          <w:color w:val="000000"/>
          <w:sz w:val="24"/>
          <w:szCs w:val="24"/>
        </w:rPr>
        <w:t xml:space="preserve"> This may be that </w:t>
      </w:r>
      <w:r w:rsidR="00B50D5E">
        <w:rPr>
          <w:rFonts w:ascii="Times New Roman" w:hAnsi="Times New Roman" w:cs="Times New Roman"/>
          <w:color w:val="000000"/>
          <w:sz w:val="24"/>
          <w:szCs w:val="24"/>
        </w:rPr>
        <w:t xml:space="preserve">group’s 2 image was </w:t>
      </w:r>
      <w:r w:rsidR="0078269D">
        <w:rPr>
          <w:rFonts w:ascii="Times New Roman" w:hAnsi="Times New Roman" w:cs="Times New Roman"/>
          <w:color w:val="000000"/>
          <w:sz w:val="24"/>
          <w:szCs w:val="24"/>
        </w:rPr>
        <w:t>not that</w:t>
      </w:r>
      <w:r w:rsidR="005A00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1AC6">
        <w:rPr>
          <w:rFonts w:ascii="Times New Roman" w:hAnsi="Times New Roman" w:cs="Times New Roman"/>
          <w:color w:val="000000"/>
          <w:sz w:val="24"/>
          <w:szCs w:val="24"/>
        </w:rPr>
        <w:t xml:space="preserve">different when comparing </w:t>
      </w:r>
      <w:r w:rsidR="00C614AF">
        <w:rPr>
          <w:rFonts w:ascii="Times New Roman" w:hAnsi="Times New Roman" w:cs="Times New Roman"/>
          <w:color w:val="000000"/>
          <w:sz w:val="24"/>
          <w:szCs w:val="24"/>
        </w:rPr>
        <w:t xml:space="preserve">to other groups when looking at </w:t>
      </w:r>
      <w:r w:rsidR="00091AC6">
        <w:rPr>
          <w:rFonts w:ascii="Times New Roman" w:hAnsi="Times New Roman" w:cs="Times New Roman"/>
          <w:color w:val="000000"/>
          <w:sz w:val="24"/>
          <w:szCs w:val="24"/>
        </w:rPr>
        <w:t>the p</w:t>
      </w:r>
      <w:r w:rsidR="00582BE2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60CA2">
        <w:rPr>
          <w:rFonts w:ascii="Times New Roman" w:hAnsi="Times New Roman" w:cs="Times New Roman"/>
          <w:color w:val="000000"/>
          <w:sz w:val="24"/>
          <w:szCs w:val="24"/>
        </w:rPr>
        <w:t>values</w:t>
      </w:r>
      <w:r w:rsidR="001F2418">
        <w:rPr>
          <w:rFonts w:ascii="Times New Roman" w:hAnsi="Times New Roman" w:cs="Times New Roman"/>
          <w:color w:val="000000"/>
          <w:sz w:val="24"/>
          <w:szCs w:val="24"/>
        </w:rPr>
        <w:t xml:space="preserve"> but the difference between groups 3 and </w:t>
      </w:r>
      <w:r w:rsidR="00C614AF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1F2418">
        <w:rPr>
          <w:rFonts w:ascii="Times New Roman" w:hAnsi="Times New Roman" w:cs="Times New Roman"/>
          <w:color w:val="000000"/>
          <w:sz w:val="24"/>
          <w:szCs w:val="24"/>
        </w:rPr>
        <w:t>were statistically significant.</w:t>
      </w:r>
      <w:r w:rsidR="00C61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0014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="00CF671F">
        <w:rPr>
          <w:rFonts w:ascii="Times New Roman" w:hAnsi="Times New Roman" w:cs="Times New Roman"/>
          <w:color w:val="000000"/>
          <w:sz w:val="24"/>
          <w:szCs w:val="24"/>
        </w:rPr>
        <w:t xml:space="preserve"> may be that the differences in groups 3 and 4 </w:t>
      </w:r>
      <w:r w:rsidR="00771DE6">
        <w:rPr>
          <w:rFonts w:ascii="Times New Roman" w:hAnsi="Times New Roman" w:cs="Times New Roman"/>
          <w:color w:val="000000"/>
          <w:sz w:val="24"/>
          <w:szCs w:val="24"/>
        </w:rPr>
        <w:t xml:space="preserve">could be explain by the </w:t>
      </w:r>
      <w:r w:rsidR="00924B1B">
        <w:rPr>
          <w:rFonts w:ascii="Times New Roman" w:hAnsi="Times New Roman" w:cs="Times New Roman"/>
          <w:color w:val="000000"/>
          <w:sz w:val="24"/>
          <w:szCs w:val="24"/>
        </w:rPr>
        <w:t xml:space="preserve">ad depictions </w:t>
      </w:r>
      <w:r w:rsidR="00771DE6">
        <w:rPr>
          <w:rFonts w:ascii="Times New Roman" w:hAnsi="Times New Roman" w:cs="Times New Roman"/>
          <w:color w:val="000000"/>
          <w:sz w:val="24"/>
          <w:szCs w:val="24"/>
        </w:rPr>
        <w:lastRenderedPageBreak/>
        <w:t>as group 2 was only middle of the road</w:t>
      </w:r>
      <w:r w:rsidR="009E5E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71D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E5ECF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924B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3860">
        <w:rPr>
          <w:rFonts w:ascii="Times New Roman" w:hAnsi="Times New Roman" w:cs="Times New Roman"/>
          <w:color w:val="000000"/>
          <w:sz w:val="24"/>
          <w:szCs w:val="24"/>
        </w:rPr>
        <w:t>may have cause participants to have a more neutral opinion</w:t>
      </w:r>
      <w:r w:rsidR="007E103E">
        <w:rPr>
          <w:rFonts w:ascii="Times New Roman" w:hAnsi="Times New Roman" w:cs="Times New Roman"/>
          <w:color w:val="000000"/>
          <w:sz w:val="24"/>
          <w:szCs w:val="24"/>
        </w:rPr>
        <w:t xml:space="preserve"> that </w:t>
      </w:r>
      <w:r w:rsidR="009E5ECF">
        <w:rPr>
          <w:rFonts w:ascii="Times New Roman" w:hAnsi="Times New Roman" w:cs="Times New Roman"/>
          <w:color w:val="000000"/>
          <w:sz w:val="24"/>
          <w:szCs w:val="24"/>
        </w:rPr>
        <w:t>was not as different</w:t>
      </w:r>
      <w:r w:rsidR="004D76CA">
        <w:rPr>
          <w:rFonts w:ascii="Times New Roman" w:hAnsi="Times New Roman" w:cs="Times New Roman"/>
          <w:color w:val="000000"/>
          <w:sz w:val="24"/>
          <w:szCs w:val="24"/>
        </w:rPr>
        <w:t xml:space="preserve"> to groups 3 and 4. </w:t>
      </w:r>
      <w:r w:rsidR="009E5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38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24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1306B6F" w14:textId="77777777" w:rsidR="00AB5723" w:rsidRDefault="00AB5723" w:rsidP="00991970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BC604D" w14:textId="158395D9" w:rsidR="00543CF2" w:rsidRDefault="00FF743D" w:rsidP="00991970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E1F87">
        <w:rPr>
          <w:rFonts w:ascii="Times New Roman" w:hAnsi="Times New Roman" w:cs="Times New Roman"/>
          <w:color w:val="000000"/>
          <w:sz w:val="24"/>
          <w:szCs w:val="24"/>
        </w:rPr>
        <w:t xml:space="preserve">When looking at these results, </w:t>
      </w:r>
      <w:r w:rsidR="00AC6453">
        <w:rPr>
          <w:rFonts w:ascii="Times New Roman" w:hAnsi="Times New Roman" w:cs="Times New Roman"/>
          <w:color w:val="000000"/>
          <w:sz w:val="24"/>
          <w:szCs w:val="24"/>
        </w:rPr>
        <w:t xml:space="preserve">it is no surprise that </w:t>
      </w:r>
      <w:r w:rsidR="00415BD7">
        <w:rPr>
          <w:rFonts w:ascii="Times New Roman" w:hAnsi="Times New Roman" w:cs="Times New Roman"/>
          <w:color w:val="000000"/>
          <w:sz w:val="24"/>
          <w:szCs w:val="24"/>
        </w:rPr>
        <w:t>each group</w:t>
      </w:r>
      <w:r w:rsidR="00582B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2661">
        <w:rPr>
          <w:rFonts w:ascii="Times New Roman" w:hAnsi="Times New Roman" w:cs="Times New Roman"/>
          <w:color w:val="000000"/>
          <w:sz w:val="24"/>
          <w:szCs w:val="24"/>
        </w:rPr>
        <w:t xml:space="preserve">would be different from that of the control group as </w:t>
      </w:r>
      <w:r w:rsidR="006251F6">
        <w:rPr>
          <w:rFonts w:ascii="Times New Roman" w:hAnsi="Times New Roman" w:cs="Times New Roman"/>
          <w:color w:val="000000"/>
          <w:sz w:val="24"/>
          <w:szCs w:val="24"/>
        </w:rPr>
        <w:t>each group has</w:t>
      </w:r>
      <w:r w:rsidR="00691795">
        <w:rPr>
          <w:rFonts w:ascii="Times New Roman" w:hAnsi="Times New Roman" w:cs="Times New Roman"/>
          <w:color w:val="000000"/>
          <w:sz w:val="24"/>
          <w:szCs w:val="24"/>
        </w:rPr>
        <w:t xml:space="preserve"> a distinct </w:t>
      </w:r>
      <w:r w:rsidR="003955A5">
        <w:rPr>
          <w:rFonts w:ascii="Times New Roman" w:hAnsi="Times New Roman" w:cs="Times New Roman"/>
          <w:color w:val="000000"/>
          <w:sz w:val="24"/>
          <w:szCs w:val="24"/>
        </w:rPr>
        <w:t xml:space="preserve">ad that would shape the attitude of the </w:t>
      </w:r>
      <w:r w:rsidR="008C7D73">
        <w:rPr>
          <w:rFonts w:ascii="Times New Roman" w:hAnsi="Times New Roman" w:cs="Times New Roman"/>
          <w:color w:val="000000"/>
          <w:sz w:val="24"/>
          <w:szCs w:val="24"/>
        </w:rPr>
        <w:t>company.</w:t>
      </w:r>
      <w:r w:rsidR="009D4E00">
        <w:rPr>
          <w:rFonts w:ascii="Times New Roman" w:hAnsi="Times New Roman" w:cs="Times New Roman"/>
          <w:color w:val="000000"/>
          <w:sz w:val="24"/>
          <w:szCs w:val="24"/>
        </w:rPr>
        <w:t xml:space="preserve"> The most extreme </w:t>
      </w:r>
      <w:r w:rsidR="002B29BA">
        <w:rPr>
          <w:rFonts w:ascii="Times New Roman" w:hAnsi="Times New Roman" w:cs="Times New Roman"/>
          <w:color w:val="000000"/>
          <w:sz w:val="24"/>
          <w:szCs w:val="24"/>
        </w:rPr>
        <w:t>depictions</w:t>
      </w:r>
      <w:r w:rsidR="009D4E00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2B29BA">
        <w:rPr>
          <w:rFonts w:ascii="Times New Roman" w:hAnsi="Times New Roman" w:cs="Times New Roman"/>
          <w:color w:val="000000"/>
          <w:sz w:val="24"/>
          <w:szCs w:val="24"/>
        </w:rPr>
        <w:t>sexual</w:t>
      </w:r>
      <w:r w:rsidR="009D4E00">
        <w:rPr>
          <w:rFonts w:ascii="Times New Roman" w:hAnsi="Times New Roman" w:cs="Times New Roman"/>
          <w:color w:val="000000"/>
          <w:sz w:val="24"/>
          <w:szCs w:val="24"/>
        </w:rPr>
        <w:t xml:space="preserve"> appeal o</w:t>
      </w:r>
      <w:r w:rsidR="002B29BA">
        <w:rPr>
          <w:rFonts w:ascii="Times New Roman" w:hAnsi="Times New Roman" w:cs="Times New Roman"/>
          <w:color w:val="000000"/>
          <w:sz w:val="24"/>
          <w:szCs w:val="24"/>
        </w:rPr>
        <w:t xml:space="preserve">f group 4 shows a </w:t>
      </w:r>
      <w:r w:rsidR="00011C3F">
        <w:rPr>
          <w:rFonts w:ascii="Times New Roman" w:hAnsi="Times New Roman" w:cs="Times New Roman"/>
          <w:color w:val="000000"/>
          <w:sz w:val="24"/>
          <w:szCs w:val="24"/>
        </w:rPr>
        <w:t xml:space="preserve">lower </w:t>
      </w:r>
      <w:r w:rsidR="00ED1671">
        <w:rPr>
          <w:rFonts w:ascii="Times New Roman" w:hAnsi="Times New Roman" w:cs="Times New Roman"/>
          <w:color w:val="000000"/>
          <w:sz w:val="24"/>
          <w:szCs w:val="24"/>
        </w:rPr>
        <w:t xml:space="preserve">attitude of the company while the mild and moderate </w:t>
      </w:r>
      <w:r w:rsidR="00617676">
        <w:rPr>
          <w:rFonts w:ascii="Times New Roman" w:hAnsi="Times New Roman" w:cs="Times New Roman"/>
          <w:color w:val="000000"/>
          <w:sz w:val="24"/>
          <w:szCs w:val="24"/>
        </w:rPr>
        <w:t xml:space="preserve">portrayals were </w:t>
      </w:r>
      <w:r w:rsidR="009D068E">
        <w:rPr>
          <w:rFonts w:ascii="Times New Roman" w:hAnsi="Times New Roman" w:cs="Times New Roman"/>
          <w:color w:val="000000"/>
          <w:sz w:val="24"/>
          <w:szCs w:val="24"/>
        </w:rPr>
        <w:t xml:space="preserve">still lower than the control but not by much. </w:t>
      </w:r>
      <w:r w:rsidR="006647ED">
        <w:rPr>
          <w:rFonts w:ascii="Times New Roman" w:hAnsi="Times New Roman" w:cs="Times New Roman"/>
          <w:color w:val="000000"/>
          <w:sz w:val="24"/>
          <w:szCs w:val="24"/>
        </w:rPr>
        <w:t>These results</w:t>
      </w:r>
      <w:r w:rsidR="00141AC6">
        <w:rPr>
          <w:rFonts w:ascii="Times New Roman" w:hAnsi="Times New Roman" w:cs="Times New Roman"/>
          <w:color w:val="000000"/>
          <w:sz w:val="24"/>
          <w:szCs w:val="24"/>
        </w:rPr>
        <w:t xml:space="preserve"> would mean</w:t>
      </w:r>
      <w:r w:rsidR="006647ED">
        <w:rPr>
          <w:rFonts w:ascii="Times New Roman" w:hAnsi="Times New Roman" w:cs="Times New Roman"/>
          <w:color w:val="000000"/>
          <w:sz w:val="24"/>
          <w:szCs w:val="24"/>
        </w:rPr>
        <w:t xml:space="preserve"> that marketing with sexual </w:t>
      </w:r>
      <w:r w:rsidR="00E15306">
        <w:rPr>
          <w:rFonts w:ascii="Times New Roman" w:hAnsi="Times New Roman" w:cs="Times New Roman"/>
          <w:color w:val="000000"/>
          <w:sz w:val="24"/>
          <w:szCs w:val="24"/>
        </w:rPr>
        <w:t>appeal</w:t>
      </w:r>
      <w:r w:rsidR="006647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5306">
        <w:rPr>
          <w:rFonts w:ascii="Times New Roman" w:hAnsi="Times New Roman" w:cs="Times New Roman"/>
          <w:color w:val="000000"/>
          <w:sz w:val="24"/>
          <w:szCs w:val="24"/>
        </w:rPr>
        <w:t xml:space="preserve">is not as effective </w:t>
      </w:r>
      <w:r w:rsidR="00D74551">
        <w:rPr>
          <w:rFonts w:ascii="Times New Roman" w:hAnsi="Times New Roman" w:cs="Times New Roman"/>
          <w:color w:val="000000"/>
          <w:sz w:val="24"/>
          <w:szCs w:val="24"/>
        </w:rPr>
        <w:t xml:space="preserve">as one might think when it comes to </w:t>
      </w:r>
      <w:r w:rsidR="00CA1DB6">
        <w:rPr>
          <w:rFonts w:ascii="Times New Roman" w:hAnsi="Times New Roman" w:cs="Times New Roman"/>
          <w:color w:val="000000"/>
          <w:sz w:val="24"/>
          <w:szCs w:val="24"/>
        </w:rPr>
        <w:t>a company’s image.</w:t>
      </w:r>
      <w:r w:rsidR="00136906">
        <w:rPr>
          <w:rFonts w:ascii="Times New Roman" w:hAnsi="Times New Roman" w:cs="Times New Roman"/>
          <w:color w:val="000000"/>
          <w:sz w:val="24"/>
          <w:szCs w:val="24"/>
        </w:rPr>
        <w:t xml:space="preserve"> This would not mean that it could sell </w:t>
      </w:r>
      <w:r w:rsidR="0087453C">
        <w:rPr>
          <w:rFonts w:ascii="Times New Roman" w:hAnsi="Times New Roman" w:cs="Times New Roman"/>
          <w:color w:val="000000"/>
          <w:sz w:val="24"/>
          <w:szCs w:val="24"/>
        </w:rPr>
        <w:t>less</w:t>
      </w:r>
      <w:r w:rsidR="00136906">
        <w:rPr>
          <w:rFonts w:ascii="Times New Roman" w:hAnsi="Times New Roman" w:cs="Times New Roman"/>
          <w:color w:val="000000"/>
          <w:sz w:val="24"/>
          <w:szCs w:val="24"/>
        </w:rPr>
        <w:t xml:space="preserve"> products</w:t>
      </w:r>
      <w:r w:rsidR="0087453C">
        <w:rPr>
          <w:rFonts w:ascii="Times New Roman" w:hAnsi="Times New Roman" w:cs="Times New Roman"/>
          <w:color w:val="000000"/>
          <w:sz w:val="24"/>
          <w:szCs w:val="24"/>
        </w:rPr>
        <w:t xml:space="preserve"> but rather the opinion of the company</w:t>
      </w:r>
      <w:r w:rsidR="00DE2CEB">
        <w:rPr>
          <w:rFonts w:ascii="Times New Roman" w:hAnsi="Times New Roman" w:cs="Times New Roman"/>
          <w:color w:val="000000"/>
          <w:sz w:val="24"/>
          <w:szCs w:val="24"/>
        </w:rPr>
        <w:t xml:space="preserve"> which some companies </w:t>
      </w:r>
      <w:r w:rsidR="00995AD8">
        <w:rPr>
          <w:rFonts w:ascii="Times New Roman" w:hAnsi="Times New Roman" w:cs="Times New Roman"/>
          <w:color w:val="000000"/>
          <w:sz w:val="24"/>
          <w:szCs w:val="24"/>
        </w:rPr>
        <w:t xml:space="preserve">pride themselves on to sell products. If a company were to use sexual appeal as new marketing </w:t>
      </w:r>
      <w:r w:rsidR="0056358A">
        <w:rPr>
          <w:rFonts w:ascii="Times New Roman" w:hAnsi="Times New Roman" w:cs="Times New Roman"/>
          <w:color w:val="000000"/>
          <w:sz w:val="24"/>
          <w:szCs w:val="24"/>
        </w:rPr>
        <w:t xml:space="preserve">stunt, the public sentiment towards the company will change </w:t>
      </w:r>
      <w:r w:rsidR="00097FB2">
        <w:rPr>
          <w:rFonts w:ascii="Times New Roman" w:hAnsi="Times New Roman" w:cs="Times New Roman"/>
          <w:color w:val="000000"/>
          <w:sz w:val="24"/>
          <w:szCs w:val="24"/>
        </w:rPr>
        <w:t xml:space="preserve">likely to </w:t>
      </w:r>
      <w:r w:rsidR="005B1537">
        <w:rPr>
          <w:rFonts w:ascii="Times New Roman" w:hAnsi="Times New Roman" w:cs="Times New Roman"/>
          <w:color w:val="000000"/>
          <w:sz w:val="24"/>
          <w:szCs w:val="24"/>
        </w:rPr>
        <w:t>that of a</w:t>
      </w:r>
      <w:r w:rsidR="00097FB2">
        <w:rPr>
          <w:rFonts w:ascii="Times New Roman" w:hAnsi="Times New Roman" w:cs="Times New Roman"/>
          <w:color w:val="000000"/>
          <w:sz w:val="24"/>
          <w:szCs w:val="24"/>
        </w:rPr>
        <w:t xml:space="preserve"> lower </w:t>
      </w:r>
      <w:r w:rsidR="005B1537">
        <w:rPr>
          <w:rFonts w:ascii="Times New Roman" w:hAnsi="Times New Roman" w:cs="Times New Roman"/>
          <w:color w:val="000000"/>
          <w:sz w:val="24"/>
          <w:szCs w:val="24"/>
        </w:rPr>
        <w:t>opinion</w:t>
      </w:r>
      <w:r w:rsidR="008327E2">
        <w:rPr>
          <w:rFonts w:ascii="Times New Roman" w:hAnsi="Times New Roman" w:cs="Times New Roman"/>
          <w:color w:val="000000"/>
          <w:sz w:val="24"/>
          <w:szCs w:val="24"/>
        </w:rPr>
        <w:t xml:space="preserve"> which may change profit forecast. </w:t>
      </w:r>
    </w:p>
    <w:p w14:paraId="74B66DFC" w14:textId="77777777" w:rsidR="00543CF2" w:rsidRDefault="00543CF2" w:rsidP="00991970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BD6B52" w14:textId="741858C8" w:rsidR="004405C9" w:rsidRDefault="00FF743D" w:rsidP="00991970">
      <w:pPr>
        <w:pStyle w:val="HTMLPreformatted"/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43CF2">
        <w:rPr>
          <w:rFonts w:ascii="Times New Roman" w:hAnsi="Times New Roman" w:cs="Times New Roman"/>
          <w:color w:val="000000"/>
          <w:sz w:val="24"/>
          <w:szCs w:val="24"/>
        </w:rPr>
        <w:t>In terms of limitations to this study,</w:t>
      </w:r>
      <w:r w:rsidR="00E959E1">
        <w:rPr>
          <w:rFonts w:ascii="Times New Roman" w:hAnsi="Times New Roman" w:cs="Times New Roman"/>
          <w:color w:val="000000"/>
          <w:sz w:val="24"/>
          <w:szCs w:val="24"/>
        </w:rPr>
        <w:t xml:space="preserve"> there were few as all assumptions were met which causes no issues. </w:t>
      </w:r>
      <w:r w:rsidR="00D80955">
        <w:rPr>
          <w:rFonts w:ascii="Times New Roman" w:hAnsi="Times New Roman" w:cs="Times New Roman"/>
          <w:color w:val="000000"/>
          <w:sz w:val="24"/>
          <w:szCs w:val="24"/>
        </w:rPr>
        <w:t xml:space="preserve">In many other studies, ANOVA may not be the best </w:t>
      </w:r>
      <w:r w:rsidR="006D604F">
        <w:rPr>
          <w:rFonts w:ascii="Times New Roman" w:hAnsi="Times New Roman" w:cs="Times New Roman"/>
          <w:color w:val="000000"/>
          <w:sz w:val="24"/>
          <w:szCs w:val="24"/>
        </w:rPr>
        <w:t>statistic</w:t>
      </w:r>
      <w:r w:rsidR="00D80955">
        <w:rPr>
          <w:rFonts w:ascii="Times New Roman" w:hAnsi="Times New Roman" w:cs="Times New Roman"/>
          <w:color w:val="000000"/>
          <w:sz w:val="24"/>
          <w:szCs w:val="24"/>
        </w:rPr>
        <w:t xml:space="preserve"> to use as all four assumptions must be met to make it work effectively.</w:t>
      </w:r>
      <w:r w:rsidR="00467C22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6D604F">
        <w:rPr>
          <w:rFonts w:ascii="Times New Roman" w:hAnsi="Times New Roman" w:cs="Times New Roman"/>
          <w:color w:val="000000"/>
          <w:sz w:val="24"/>
          <w:szCs w:val="24"/>
        </w:rPr>
        <w:t>f the null hypothesis is rejected, ANOVA</w:t>
      </w:r>
      <w:r w:rsidR="00733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1D48">
        <w:rPr>
          <w:rFonts w:ascii="Times New Roman" w:hAnsi="Times New Roman" w:cs="Times New Roman"/>
          <w:color w:val="000000"/>
          <w:sz w:val="24"/>
          <w:szCs w:val="24"/>
        </w:rPr>
        <w:t xml:space="preserve">does not state which group is different so it would be hard to conclude </w:t>
      </w:r>
      <w:r w:rsidR="002D1423">
        <w:rPr>
          <w:rFonts w:ascii="Times New Roman" w:hAnsi="Times New Roman" w:cs="Times New Roman"/>
          <w:color w:val="000000"/>
          <w:sz w:val="24"/>
          <w:szCs w:val="24"/>
        </w:rPr>
        <w:t xml:space="preserve">the findings but thanks to </w:t>
      </w:r>
      <w:r w:rsidR="007B11EE">
        <w:rPr>
          <w:rFonts w:ascii="Times New Roman" w:hAnsi="Times New Roman" w:cs="Times New Roman"/>
          <w:color w:val="000000"/>
          <w:sz w:val="24"/>
          <w:szCs w:val="24"/>
        </w:rPr>
        <w:t>post-hoc tests</w:t>
      </w:r>
      <w:r w:rsidR="00A44079">
        <w:rPr>
          <w:rFonts w:ascii="Times New Roman" w:hAnsi="Times New Roman" w:cs="Times New Roman"/>
          <w:color w:val="000000"/>
          <w:sz w:val="24"/>
          <w:szCs w:val="24"/>
        </w:rPr>
        <w:t xml:space="preserve"> such as the Tukey-Kramer </w:t>
      </w:r>
      <w:r w:rsidR="00981641">
        <w:rPr>
          <w:rFonts w:ascii="Times New Roman" w:hAnsi="Times New Roman" w:cs="Times New Roman"/>
          <w:color w:val="000000"/>
          <w:sz w:val="24"/>
          <w:szCs w:val="24"/>
        </w:rPr>
        <w:t>test</w:t>
      </w:r>
      <w:r w:rsidR="00BB140C">
        <w:rPr>
          <w:rFonts w:ascii="Times New Roman" w:hAnsi="Times New Roman" w:cs="Times New Roman"/>
          <w:color w:val="000000"/>
          <w:sz w:val="24"/>
          <w:szCs w:val="24"/>
        </w:rPr>
        <w:t>, it</w:t>
      </w:r>
      <w:r w:rsidR="00981641">
        <w:rPr>
          <w:rFonts w:ascii="Times New Roman" w:hAnsi="Times New Roman" w:cs="Times New Roman"/>
          <w:color w:val="000000"/>
          <w:sz w:val="24"/>
          <w:szCs w:val="24"/>
        </w:rPr>
        <w:t xml:space="preserve"> helps identify those differences.</w:t>
      </w:r>
      <w:r w:rsidR="00BB14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34F9">
        <w:rPr>
          <w:rFonts w:ascii="Times New Roman" w:hAnsi="Times New Roman" w:cs="Times New Roman"/>
          <w:color w:val="000000"/>
          <w:sz w:val="24"/>
          <w:szCs w:val="24"/>
        </w:rPr>
        <w:t xml:space="preserve">As for </w:t>
      </w:r>
      <w:r w:rsidR="00FD7301">
        <w:rPr>
          <w:rFonts w:ascii="Times New Roman" w:hAnsi="Times New Roman" w:cs="Times New Roman"/>
          <w:color w:val="000000"/>
          <w:sz w:val="24"/>
          <w:szCs w:val="24"/>
        </w:rPr>
        <w:t>new research questions, it would be to look for sexual appeal in television ad</w:t>
      </w:r>
      <w:r w:rsidR="0028092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96CC9">
        <w:rPr>
          <w:rFonts w:ascii="Times New Roman" w:hAnsi="Times New Roman" w:cs="Times New Roman"/>
          <w:color w:val="000000"/>
          <w:sz w:val="24"/>
          <w:szCs w:val="24"/>
        </w:rPr>
        <w:t xml:space="preserve"> and public opinion</w:t>
      </w:r>
      <w:r w:rsidR="008D107F">
        <w:rPr>
          <w:rFonts w:ascii="Times New Roman" w:hAnsi="Times New Roman" w:cs="Times New Roman"/>
          <w:color w:val="000000"/>
          <w:sz w:val="24"/>
          <w:szCs w:val="24"/>
        </w:rPr>
        <w:t xml:space="preserve"> due to </w:t>
      </w:r>
      <w:r w:rsidR="00685B51">
        <w:rPr>
          <w:rFonts w:ascii="Times New Roman" w:hAnsi="Times New Roman" w:cs="Times New Roman"/>
          <w:color w:val="000000"/>
          <w:sz w:val="24"/>
          <w:szCs w:val="24"/>
        </w:rPr>
        <w:t>a wider range of audience</w:t>
      </w:r>
      <w:r w:rsidR="0028092F">
        <w:rPr>
          <w:rFonts w:ascii="Times New Roman" w:hAnsi="Times New Roman" w:cs="Times New Roman"/>
          <w:color w:val="000000"/>
          <w:sz w:val="24"/>
          <w:szCs w:val="24"/>
        </w:rPr>
        <w:t xml:space="preserve">. A couple of years </w:t>
      </w:r>
      <w:r w:rsidR="00DF1E58">
        <w:rPr>
          <w:rFonts w:ascii="Times New Roman" w:hAnsi="Times New Roman" w:cs="Times New Roman"/>
          <w:color w:val="000000"/>
          <w:sz w:val="24"/>
          <w:szCs w:val="24"/>
        </w:rPr>
        <w:t xml:space="preserve">ago, Carl’s Jr. had a controversial ad that used sex appeal as a main selling point. </w:t>
      </w:r>
      <w:r w:rsidR="00435BAD">
        <w:rPr>
          <w:rFonts w:ascii="Times New Roman" w:hAnsi="Times New Roman" w:cs="Times New Roman"/>
          <w:color w:val="000000"/>
          <w:sz w:val="24"/>
          <w:szCs w:val="24"/>
        </w:rPr>
        <w:t xml:space="preserve">Public opinion did change for the months for better or for </w:t>
      </w:r>
      <w:r w:rsidR="00435BAD">
        <w:rPr>
          <w:rFonts w:ascii="Times New Roman" w:hAnsi="Times New Roman" w:cs="Times New Roman"/>
          <w:color w:val="000000"/>
          <w:sz w:val="24"/>
          <w:szCs w:val="24"/>
        </w:rPr>
        <w:lastRenderedPageBreak/>
        <w:t>worse</w:t>
      </w:r>
      <w:r w:rsidR="00F96CC9">
        <w:rPr>
          <w:rFonts w:ascii="Times New Roman" w:hAnsi="Times New Roman" w:cs="Times New Roman"/>
          <w:color w:val="000000"/>
          <w:sz w:val="24"/>
          <w:szCs w:val="24"/>
        </w:rPr>
        <w:t xml:space="preserve">. Today </w:t>
      </w:r>
      <w:r w:rsidR="00D26FA3">
        <w:rPr>
          <w:rFonts w:ascii="Times New Roman" w:hAnsi="Times New Roman" w:cs="Times New Roman"/>
          <w:color w:val="000000"/>
          <w:sz w:val="24"/>
          <w:szCs w:val="24"/>
        </w:rPr>
        <w:t>however,</w:t>
      </w:r>
      <w:r w:rsidR="00F96CC9">
        <w:rPr>
          <w:rFonts w:ascii="Times New Roman" w:hAnsi="Times New Roman" w:cs="Times New Roman"/>
          <w:color w:val="000000"/>
          <w:sz w:val="24"/>
          <w:szCs w:val="24"/>
        </w:rPr>
        <w:t xml:space="preserve"> that ad does</w:t>
      </w:r>
      <w:r w:rsidR="006D0DB4">
        <w:rPr>
          <w:rFonts w:ascii="Times New Roman" w:hAnsi="Times New Roman" w:cs="Times New Roman"/>
          <w:color w:val="000000"/>
          <w:sz w:val="24"/>
          <w:szCs w:val="24"/>
        </w:rPr>
        <w:t xml:space="preserve"> not</w:t>
      </w:r>
      <w:r w:rsidR="00F96CC9">
        <w:rPr>
          <w:rFonts w:ascii="Times New Roman" w:hAnsi="Times New Roman" w:cs="Times New Roman"/>
          <w:color w:val="000000"/>
          <w:sz w:val="24"/>
          <w:szCs w:val="24"/>
        </w:rPr>
        <w:t xml:space="preserve"> play anymore as it seems </w:t>
      </w:r>
      <w:r w:rsidR="00D26FA3">
        <w:rPr>
          <w:rFonts w:ascii="Times New Roman" w:hAnsi="Times New Roman" w:cs="Times New Roman"/>
          <w:color w:val="000000"/>
          <w:sz w:val="24"/>
          <w:szCs w:val="24"/>
        </w:rPr>
        <w:t xml:space="preserve">Carl’s Jr moved on to other </w:t>
      </w:r>
      <w:r w:rsidR="00493CEE">
        <w:rPr>
          <w:rFonts w:ascii="Times New Roman" w:hAnsi="Times New Roman" w:cs="Times New Roman"/>
          <w:color w:val="000000"/>
          <w:sz w:val="24"/>
          <w:szCs w:val="24"/>
        </w:rPr>
        <w:t xml:space="preserve">types of marketing </w:t>
      </w:r>
      <w:r w:rsidR="00BC7A94">
        <w:rPr>
          <w:rFonts w:ascii="Times New Roman" w:hAnsi="Times New Roman" w:cs="Times New Roman"/>
          <w:color w:val="000000"/>
          <w:sz w:val="24"/>
          <w:szCs w:val="24"/>
        </w:rPr>
        <w:t>material,</w:t>
      </w:r>
      <w:r w:rsidR="00493C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2BAE">
        <w:rPr>
          <w:rFonts w:ascii="Times New Roman" w:hAnsi="Times New Roman" w:cs="Times New Roman"/>
          <w:color w:val="000000"/>
          <w:sz w:val="24"/>
          <w:szCs w:val="24"/>
        </w:rPr>
        <w:t>but it did alter their image</w:t>
      </w:r>
      <w:r w:rsidR="00685B51">
        <w:rPr>
          <w:rFonts w:ascii="Times New Roman" w:hAnsi="Times New Roman" w:cs="Times New Roman"/>
          <w:color w:val="000000"/>
          <w:sz w:val="24"/>
          <w:szCs w:val="24"/>
        </w:rPr>
        <w:t xml:space="preserve"> for better </w:t>
      </w:r>
      <w:r w:rsidR="00E91A44">
        <w:rPr>
          <w:rFonts w:ascii="Times New Roman" w:hAnsi="Times New Roman" w:cs="Times New Roman"/>
          <w:color w:val="000000"/>
          <w:sz w:val="24"/>
          <w:szCs w:val="24"/>
        </w:rPr>
        <w:t>or for worse</w:t>
      </w:r>
      <w:r w:rsidR="00C72BA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F1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164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467C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09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5D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15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5A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69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47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1A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D16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5B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05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C59EF6A" w14:textId="77777777" w:rsidR="004405C9" w:rsidRDefault="004405C9" w:rsidP="002C6AD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EE81B15" w14:textId="07CADBAB" w:rsidR="001A50C6" w:rsidRDefault="00047117" w:rsidP="002C6AD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9B22609" w14:textId="13C4C5E2" w:rsidR="001A50C6" w:rsidRPr="002C6AD2" w:rsidRDefault="001A50C6" w:rsidP="002C6AD2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9A284" w14:textId="33A185E3" w:rsidR="00F35E55" w:rsidRDefault="00B7470A">
      <w:pPr>
        <w:rPr>
          <w:rFonts w:cs="Times New Roman"/>
          <w:szCs w:val="24"/>
        </w:rPr>
      </w:pPr>
    </w:p>
    <w:p w14:paraId="569A1873" w14:textId="70A8DC73" w:rsidR="00690D3E" w:rsidRDefault="00690D3E">
      <w:pPr>
        <w:rPr>
          <w:rFonts w:cs="Times New Roman"/>
          <w:szCs w:val="24"/>
        </w:rPr>
      </w:pPr>
    </w:p>
    <w:p w14:paraId="191E1E77" w14:textId="33838A48" w:rsidR="00690D3E" w:rsidRDefault="00690D3E">
      <w:pPr>
        <w:rPr>
          <w:rFonts w:cs="Times New Roman"/>
          <w:szCs w:val="24"/>
        </w:rPr>
      </w:pPr>
    </w:p>
    <w:p w14:paraId="585CB7D5" w14:textId="780551C0" w:rsidR="00690D3E" w:rsidRDefault="00690D3E">
      <w:pPr>
        <w:rPr>
          <w:rFonts w:cs="Times New Roman"/>
          <w:szCs w:val="24"/>
        </w:rPr>
      </w:pPr>
    </w:p>
    <w:p w14:paraId="7F1E17C0" w14:textId="40821B42" w:rsidR="00690D3E" w:rsidRDefault="00690D3E">
      <w:pPr>
        <w:rPr>
          <w:rFonts w:cs="Times New Roman"/>
          <w:szCs w:val="24"/>
        </w:rPr>
      </w:pPr>
    </w:p>
    <w:p w14:paraId="5A5C8C37" w14:textId="2B7C00A2" w:rsidR="00690D3E" w:rsidRDefault="00690D3E">
      <w:pPr>
        <w:rPr>
          <w:rFonts w:cs="Times New Roman"/>
          <w:szCs w:val="24"/>
        </w:rPr>
      </w:pPr>
    </w:p>
    <w:p w14:paraId="4F311AD8" w14:textId="29DFC210" w:rsidR="00690D3E" w:rsidRDefault="00690D3E">
      <w:pPr>
        <w:rPr>
          <w:rFonts w:cs="Times New Roman"/>
          <w:szCs w:val="24"/>
        </w:rPr>
      </w:pPr>
    </w:p>
    <w:p w14:paraId="0824A161" w14:textId="004FB73F" w:rsidR="00690D3E" w:rsidRDefault="00690D3E">
      <w:pPr>
        <w:rPr>
          <w:rFonts w:cs="Times New Roman"/>
          <w:szCs w:val="24"/>
        </w:rPr>
      </w:pPr>
    </w:p>
    <w:p w14:paraId="0D35976C" w14:textId="5BFED22A" w:rsidR="00690D3E" w:rsidRDefault="00690D3E">
      <w:pPr>
        <w:rPr>
          <w:rFonts w:cs="Times New Roman"/>
          <w:szCs w:val="24"/>
        </w:rPr>
      </w:pPr>
    </w:p>
    <w:p w14:paraId="59D18BDC" w14:textId="56EF5614" w:rsidR="00690D3E" w:rsidRDefault="00690D3E">
      <w:pPr>
        <w:rPr>
          <w:rFonts w:cs="Times New Roman"/>
          <w:szCs w:val="24"/>
        </w:rPr>
      </w:pPr>
    </w:p>
    <w:p w14:paraId="769F3647" w14:textId="0FF031AE" w:rsidR="00690D3E" w:rsidRDefault="00690D3E" w:rsidP="00FF743D">
      <w:pPr>
        <w:rPr>
          <w:rFonts w:cs="Times New Roman"/>
          <w:szCs w:val="24"/>
        </w:rPr>
      </w:pPr>
    </w:p>
    <w:p w14:paraId="0CAEA8E5" w14:textId="23921403" w:rsidR="00991970" w:rsidRDefault="00991970" w:rsidP="00FF743D">
      <w:pPr>
        <w:rPr>
          <w:rFonts w:cs="Times New Roman"/>
          <w:szCs w:val="24"/>
        </w:rPr>
      </w:pPr>
    </w:p>
    <w:p w14:paraId="3616811F" w14:textId="1864476C" w:rsidR="00991970" w:rsidRDefault="00991970" w:rsidP="00FF743D">
      <w:pPr>
        <w:rPr>
          <w:rFonts w:cs="Times New Roman"/>
          <w:szCs w:val="24"/>
        </w:rPr>
      </w:pPr>
    </w:p>
    <w:p w14:paraId="5A14C6CF" w14:textId="6A1BE576" w:rsidR="00991970" w:rsidRDefault="00991970" w:rsidP="00FF743D">
      <w:pPr>
        <w:rPr>
          <w:rFonts w:cs="Times New Roman"/>
          <w:szCs w:val="24"/>
        </w:rPr>
      </w:pPr>
    </w:p>
    <w:p w14:paraId="4B3EE025" w14:textId="4629C415" w:rsidR="00991970" w:rsidRDefault="00991970" w:rsidP="00FF743D">
      <w:pPr>
        <w:rPr>
          <w:rFonts w:cs="Times New Roman"/>
          <w:szCs w:val="24"/>
        </w:rPr>
      </w:pPr>
    </w:p>
    <w:p w14:paraId="4B542EE6" w14:textId="7797FC27" w:rsidR="00991970" w:rsidRDefault="00991970" w:rsidP="00FF743D">
      <w:pPr>
        <w:rPr>
          <w:rFonts w:cs="Times New Roman"/>
          <w:szCs w:val="24"/>
        </w:rPr>
      </w:pPr>
    </w:p>
    <w:p w14:paraId="1CB152C4" w14:textId="59C0E093" w:rsidR="00991970" w:rsidRDefault="00991970" w:rsidP="00FF743D">
      <w:pPr>
        <w:rPr>
          <w:rFonts w:cs="Times New Roman"/>
          <w:szCs w:val="24"/>
        </w:rPr>
      </w:pPr>
    </w:p>
    <w:p w14:paraId="57744A28" w14:textId="234DC9CF" w:rsidR="00991970" w:rsidRDefault="00991970" w:rsidP="00FF743D">
      <w:pPr>
        <w:rPr>
          <w:rFonts w:cs="Times New Roman"/>
          <w:szCs w:val="24"/>
        </w:rPr>
      </w:pPr>
    </w:p>
    <w:p w14:paraId="7A43C58A" w14:textId="14FE39F1" w:rsidR="00991970" w:rsidRDefault="00991970" w:rsidP="00FF743D">
      <w:pPr>
        <w:rPr>
          <w:rFonts w:cs="Times New Roman"/>
          <w:szCs w:val="24"/>
        </w:rPr>
      </w:pPr>
    </w:p>
    <w:p w14:paraId="7801A14C" w14:textId="7195DD23" w:rsidR="00991970" w:rsidRDefault="00991970" w:rsidP="00FF743D">
      <w:pPr>
        <w:rPr>
          <w:rFonts w:cs="Times New Roman"/>
          <w:szCs w:val="24"/>
        </w:rPr>
      </w:pPr>
    </w:p>
    <w:p w14:paraId="1D5183B9" w14:textId="5B371B5C" w:rsidR="00991970" w:rsidRDefault="00991970" w:rsidP="00FF743D">
      <w:pPr>
        <w:rPr>
          <w:rFonts w:cs="Times New Roman"/>
          <w:szCs w:val="24"/>
        </w:rPr>
      </w:pPr>
    </w:p>
    <w:p w14:paraId="6C217960" w14:textId="5B3A59B9" w:rsidR="00991970" w:rsidRDefault="00991970" w:rsidP="00FF743D">
      <w:pPr>
        <w:rPr>
          <w:rFonts w:cs="Times New Roman"/>
          <w:szCs w:val="24"/>
        </w:rPr>
      </w:pPr>
    </w:p>
    <w:p w14:paraId="6891062A" w14:textId="77777777" w:rsidR="00991970" w:rsidRDefault="00991970" w:rsidP="00FF743D">
      <w:pPr>
        <w:rPr>
          <w:rFonts w:cs="Times New Roman"/>
          <w:szCs w:val="24"/>
        </w:rPr>
      </w:pPr>
    </w:p>
    <w:p w14:paraId="6BEEEFFC" w14:textId="487995ED" w:rsidR="00690D3E" w:rsidRDefault="00690D3E">
      <w:pPr>
        <w:rPr>
          <w:rFonts w:cs="Times New Roman"/>
          <w:szCs w:val="24"/>
        </w:rPr>
      </w:pPr>
    </w:p>
    <w:p w14:paraId="3B84749C" w14:textId="022528A1" w:rsidR="00727142" w:rsidRPr="00451140" w:rsidRDefault="00727142" w:rsidP="00C4210C">
      <w:pPr>
        <w:jc w:val="center"/>
        <w:rPr>
          <w:rFonts w:cs="Times New Roman"/>
          <w:szCs w:val="24"/>
        </w:rPr>
      </w:pPr>
      <w:r w:rsidRPr="00451140">
        <w:rPr>
          <w:rFonts w:cs="Times New Roman"/>
          <w:szCs w:val="24"/>
        </w:rPr>
        <w:lastRenderedPageBreak/>
        <w:t xml:space="preserve">Appendix </w:t>
      </w:r>
    </w:p>
    <w:p w14:paraId="3030A9B4" w14:textId="5A04E0CC" w:rsidR="00451140" w:rsidRDefault="00727142" w:rsidP="0045114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51140">
        <w:rPr>
          <w:rFonts w:ascii="Times New Roman" w:hAnsi="Times New Roman" w:cs="Times New Roman"/>
          <w:sz w:val="24"/>
          <w:szCs w:val="24"/>
        </w:rPr>
        <w:t>Data set</w:t>
      </w:r>
      <w:r w:rsidR="00143071" w:rsidRPr="00451140">
        <w:rPr>
          <w:rFonts w:ascii="Times New Roman" w:hAnsi="Times New Roman" w:cs="Times New Roman"/>
          <w:sz w:val="24"/>
          <w:szCs w:val="24"/>
        </w:rPr>
        <w:t xml:space="preserve"> used </w:t>
      </w:r>
      <w:r w:rsidR="00C4210C" w:rsidRPr="00451140">
        <w:rPr>
          <w:rFonts w:ascii="Times New Roman" w:hAnsi="Times New Roman" w:cs="Times New Roman"/>
          <w:sz w:val="24"/>
          <w:szCs w:val="24"/>
        </w:rPr>
        <w:t>Influence of Ad Type (Social Responsibility vs Sex Appeal) on Consumers' Attitudes toward Clothing Firm</w:t>
      </w:r>
      <w:r w:rsidRPr="00451140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6" w:history="1">
        <w:r w:rsidR="00143071" w:rsidRPr="00451140">
          <w:rPr>
            <w:rStyle w:val="Hyperlink"/>
            <w:rFonts w:ascii="Times New Roman" w:hAnsi="Times New Roman" w:cs="Times New Roman"/>
            <w:sz w:val="24"/>
            <w:szCs w:val="24"/>
          </w:rPr>
          <w:t>http://users.stat.ufl.edu/~winner/datasets.html</w:t>
        </w:r>
      </w:hyperlink>
      <w:r w:rsidR="00143071" w:rsidRPr="00451140">
        <w:rPr>
          <w:rFonts w:ascii="Times New Roman" w:hAnsi="Times New Roman" w:cs="Times New Roman"/>
          <w:sz w:val="24"/>
          <w:szCs w:val="24"/>
        </w:rPr>
        <w:t xml:space="preserve"> </w:t>
      </w:r>
      <w:r w:rsidR="00C4210C" w:rsidRPr="00451140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451140" w:rsidRPr="00451140">
        <w:rPr>
          <w:rFonts w:ascii="Times New Roman" w:hAnsi="Times New Roman" w:cs="Times New Roman"/>
          <w:sz w:val="24"/>
          <w:szCs w:val="24"/>
        </w:rPr>
        <w:t xml:space="preserve">study </w:t>
      </w:r>
      <w:r w:rsidR="002B2B39">
        <w:rPr>
          <w:rFonts w:ascii="Times New Roman" w:hAnsi="Times New Roman" w:cs="Times New Roman"/>
          <w:sz w:val="24"/>
          <w:szCs w:val="24"/>
        </w:rPr>
        <w:t xml:space="preserve">of </w:t>
      </w:r>
      <w:r w:rsidR="00451140" w:rsidRPr="00451140">
        <w:rPr>
          <w:rFonts w:ascii="Times New Roman" w:hAnsi="Times New Roman" w:cs="Times New Roman"/>
          <w:color w:val="000000"/>
          <w:sz w:val="24"/>
          <w:szCs w:val="24"/>
        </w:rPr>
        <w:t xml:space="preserve">K. </w:t>
      </w:r>
      <w:proofErr w:type="spellStart"/>
      <w:r w:rsidR="00451140" w:rsidRPr="00451140">
        <w:rPr>
          <w:rFonts w:ascii="Times New Roman" w:hAnsi="Times New Roman" w:cs="Times New Roman"/>
          <w:color w:val="000000"/>
          <w:sz w:val="24"/>
          <w:szCs w:val="24"/>
        </w:rPr>
        <w:t>Hyllegard</w:t>
      </w:r>
      <w:proofErr w:type="spellEnd"/>
      <w:r w:rsidR="00451140" w:rsidRPr="00451140">
        <w:rPr>
          <w:rFonts w:ascii="Times New Roman" w:hAnsi="Times New Roman" w:cs="Times New Roman"/>
          <w:color w:val="000000"/>
          <w:sz w:val="24"/>
          <w:szCs w:val="24"/>
        </w:rPr>
        <w:t>, J. Ogle, R-N. Yan (2009). "The Impact of</w:t>
      </w:r>
      <w:r w:rsidR="002B2B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1140" w:rsidRPr="00451140">
        <w:rPr>
          <w:rFonts w:ascii="Times New Roman" w:hAnsi="Times New Roman" w:cs="Times New Roman"/>
          <w:color w:val="000000"/>
          <w:sz w:val="24"/>
          <w:szCs w:val="24"/>
        </w:rPr>
        <w:t xml:space="preserve">Advertising Message Strategy - Fair </w:t>
      </w:r>
      <w:proofErr w:type="spellStart"/>
      <w:r w:rsidR="00451140" w:rsidRPr="00451140">
        <w:rPr>
          <w:rFonts w:ascii="Times New Roman" w:hAnsi="Times New Roman" w:cs="Times New Roman"/>
          <w:color w:val="000000"/>
          <w:sz w:val="24"/>
          <w:szCs w:val="24"/>
        </w:rPr>
        <w:t>Labour</w:t>
      </w:r>
      <w:proofErr w:type="spellEnd"/>
      <w:r w:rsidR="00451140" w:rsidRPr="00451140">
        <w:rPr>
          <w:rFonts w:ascii="Times New Roman" w:hAnsi="Times New Roman" w:cs="Times New Roman"/>
          <w:color w:val="000000"/>
          <w:sz w:val="24"/>
          <w:szCs w:val="24"/>
        </w:rPr>
        <w:t xml:space="preserve"> v. Sex Appeal - Upon Gen Y</w:t>
      </w:r>
      <w:r w:rsidR="002B2B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1140" w:rsidRPr="00451140">
        <w:rPr>
          <w:rFonts w:ascii="Times New Roman" w:hAnsi="Times New Roman" w:cs="Times New Roman"/>
          <w:color w:val="000000"/>
          <w:sz w:val="24"/>
          <w:szCs w:val="24"/>
        </w:rPr>
        <w:t>Consumers' Intent to Patronize an Apparel Retailer," Journal of Fashion</w:t>
      </w:r>
      <w:r w:rsidR="002B2B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1140" w:rsidRPr="00451140">
        <w:rPr>
          <w:rFonts w:ascii="Times New Roman" w:hAnsi="Times New Roman" w:cs="Times New Roman"/>
          <w:color w:val="000000"/>
          <w:sz w:val="24"/>
          <w:szCs w:val="24"/>
        </w:rPr>
        <w:t>Marketing and Management, Vol. 13, #1, pp. 109-127.</w:t>
      </w:r>
      <w:r w:rsidR="002B2B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30CB47" w14:textId="52F31C1D" w:rsidR="002B2B39" w:rsidRDefault="002B2B39" w:rsidP="0045114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2660"/>
        <w:gridCol w:w="720"/>
        <w:gridCol w:w="576"/>
        <w:gridCol w:w="720"/>
        <w:gridCol w:w="980"/>
        <w:gridCol w:w="720"/>
        <w:gridCol w:w="980"/>
        <w:gridCol w:w="720"/>
        <w:gridCol w:w="1096"/>
        <w:gridCol w:w="960"/>
      </w:tblGrid>
      <w:tr w:rsidR="0046285F" w:rsidRPr="0046285F" w14:paraId="765E5FCA" w14:textId="77777777" w:rsidTr="0046285F">
        <w:trPr>
          <w:trHeight w:val="31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16A0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Table 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B351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174D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9586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2A7E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046F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D5F1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3A31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5A1F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12110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285F" w:rsidRPr="0046285F" w14:paraId="3BC7E26E" w14:textId="77777777" w:rsidTr="0046285F">
        <w:trPr>
          <w:trHeight w:val="312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C7B0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75CA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B1D5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FDFD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A2EE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845D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C007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70A8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CC01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0D38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285F" w:rsidRPr="0046285F" w14:paraId="63468A2E" w14:textId="77777777" w:rsidTr="0046285F">
        <w:trPr>
          <w:trHeight w:val="312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65B91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Summary statistics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3C00F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BFF5B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FFBEF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0CA4E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DDAF2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529C3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0125B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CF1D9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BB92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285F" w:rsidRPr="0046285F" w14:paraId="4E0A89B8" w14:textId="77777777" w:rsidTr="0046285F">
        <w:trPr>
          <w:trHeight w:val="312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051E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 xml:space="preserve">Group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13C8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CF3A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A94D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E8E2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i/>
                <w:iCs/>
                <w:color w:val="000000"/>
                <w:szCs w:val="24"/>
              </w:rPr>
              <w:t>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DF4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B143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i/>
                <w:iCs/>
                <w:color w:val="000000"/>
                <w:szCs w:val="24"/>
              </w:rPr>
              <w:t>SD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287C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1263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i/>
                <w:iCs/>
                <w:color w:val="000000"/>
                <w:szCs w:val="24"/>
              </w:rPr>
              <w:t xml:space="preserve">Variance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24D2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285F" w:rsidRPr="0046285F" w14:paraId="39E4FB93" w14:textId="77777777" w:rsidTr="0046285F">
        <w:trPr>
          <w:trHeight w:val="312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3462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5397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A657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98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3351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90DA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68.01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E0A7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180D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19.14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52BD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CFFC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366.34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E0A6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285F" w:rsidRPr="0046285F" w14:paraId="7B81D53F" w14:textId="77777777" w:rsidTr="0046285F">
        <w:trPr>
          <w:trHeight w:val="312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03E2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B889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4BE3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112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47CB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E1D4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54.14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6CDD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3506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17.08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FFC0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10B0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291.72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02A8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285F" w:rsidRPr="0046285F" w14:paraId="34F79997" w14:textId="77777777" w:rsidTr="0046285F">
        <w:trPr>
          <w:trHeight w:val="312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D982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2161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2EDA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103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25E9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FE6A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58.28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E6C5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1198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17.7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E1FC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84CB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313.3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5083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285F" w:rsidRPr="0046285F" w14:paraId="6740DD6A" w14:textId="77777777" w:rsidTr="0046285F">
        <w:trPr>
          <w:trHeight w:val="312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1431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6994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1B12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112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663E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3728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51.31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E32D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39E5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16.61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EC77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8F1D" w14:textId="77777777" w:rsidR="0046285F" w:rsidRPr="0046285F" w:rsidRDefault="0046285F" w:rsidP="0046285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275.89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0501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46285F" w:rsidRPr="0046285F" w14:paraId="73B1B309" w14:textId="77777777" w:rsidTr="0046285F">
        <w:trPr>
          <w:trHeight w:val="31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B147C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i/>
                <w:iCs/>
                <w:color w:val="000000"/>
                <w:szCs w:val="24"/>
              </w:rPr>
              <w:t>Note:</w:t>
            </w:r>
            <w:r w:rsidRPr="0046285F">
              <w:rPr>
                <w:rFonts w:eastAsia="Times New Roman" w:cs="Times New Roman"/>
                <w:color w:val="000000"/>
                <w:szCs w:val="24"/>
              </w:rPr>
              <w:t xml:space="preserve"> Total Sample = 425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D9EE2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502AA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4274C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46C0C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1CF3D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5850EB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52795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C3B4B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A6FB" w14:textId="77777777" w:rsidR="0046285F" w:rsidRPr="0046285F" w:rsidRDefault="0046285F" w:rsidP="0046285F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46285F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14:paraId="2C903B13" w14:textId="34A7917E" w:rsidR="002B2B39" w:rsidRDefault="002B2B39" w:rsidP="0045114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143" w:type="dxa"/>
        <w:tblLook w:val="04A0" w:firstRow="1" w:lastRow="0" w:firstColumn="1" w:lastColumn="0" w:noHBand="0" w:noVBand="1"/>
      </w:tblPr>
      <w:tblGrid>
        <w:gridCol w:w="2420"/>
        <w:gridCol w:w="960"/>
        <w:gridCol w:w="1189"/>
        <w:gridCol w:w="960"/>
        <w:gridCol w:w="960"/>
        <w:gridCol w:w="960"/>
        <w:gridCol w:w="960"/>
        <w:gridCol w:w="960"/>
        <w:gridCol w:w="960"/>
      </w:tblGrid>
      <w:tr w:rsidR="00B368D1" w:rsidRPr="00B368D1" w14:paraId="379C7781" w14:textId="77777777" w:rsidTr="00B368D1">
        <w:trPr>
          <w:trHeight w:val="312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ED93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Table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DDB1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BF77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3549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1181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4F7E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4F25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0506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9511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B368D1" w:rsidRPr="00B368D1" w14:paraId="06BCC5A4" w14:textId="77777777" w:rsidTr="00B368D1">
        <w:trPr>
          <w:trHeight w:val="312"/>
        </w:trPr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70E6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E3A6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24B6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FF94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CA15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2EAB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21F3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A38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7978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B368D1" w:rsidRPr="00B368D1" w14:paraId="1597BF2D" w14:textId="77777777" w:rsidTr="00B368D1">
        <w:trPr>
          <w:trHeight w:val="312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6DE47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Tukey-Kramer test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F807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CDACB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264B4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E27C0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7F334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9CE81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4290B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6057" w14:textId="77777777" w:rsidR="00B368D1" w:rsidRPr="00B368D1" w:rsidRDefault="00B368D1" w:rsidP="00B368D1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B368D1" w:rsidRPr="00B368D1" w14:paraId="15A8D93F" w14:textId="77777777" w:rsidTr="00B368D1">
        <w:trPr>
          <w:trHeight w:val="312"/>
        </w:trPr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E574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Group mean differences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979D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4146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difference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C8BD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B7E0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lower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F594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E324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upper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B4A4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EC3E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i/>
                <w:iCs/>
                <w:color w:val="000000"/>
                <w:szCs w:val="24"/>
              </w:rPr>
              <w:t>p</w:t>
            </w:r>
          </w:p>
        </w:tc>
      </w:tr>
      <w:tr w:rsidR="00B368D1" w:rsidRPr="00B368D1" w14:paraId="2052DA29" w14:textId="77777777" w:rsidTr="00B368D1">
        <w:trPr>
          <w:trHeight w:val="312"/>
        </w:trPr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0DBF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2-1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1348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8227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-13.87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F992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22FE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-20.15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32A7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1C56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1032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18DE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&lt;.001</w:t>
            </w:r>
          </w:p>
        </w:tc>
      </w:tr>
      <w:tr w:rsidR="00B368D1" w:rsidRPr="00B368D1" w14:paraId="58F575AF" w14:textId="77777777" w:rsidTr="00B368D1">
        <w:trPr>
          <w:trHeight w:val="312"/>
        </w:trPr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24BF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3-1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82A8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6DF9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EEE7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0118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-16.14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9BC9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2BFD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5035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C16E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&lt;.001</w:t>
            </w:r>
          </w:p>
        </w:tc>
      </w:tr>
      <w:tr w:rsidR="00B368D1" w:rsidRPr="00B368D1" w14:paraId="209744B2" w14:textId="77777777" w:rsidTr="00B368D1">
        <w:trPr>
          <w:trHeight w:val="312"/>
        </w:trPr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9F20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4-1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85B0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7C78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-16.7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BEAB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6D00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-22.98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92C3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FCC2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-10.42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87F9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5212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&lt;.001</w:t>
            </w:r>
          </w:p>
        </w:tc>
      </w:tr>
      <w:tr w:rsidR="00B368D1" w:rsidRPr="00B368D1" w14:paraId="5EF5BE52" w14:textId="77777777" w:rsidTr="00B368D1">
        <w:trPr>
          <w:trHeight w:val="312"/>
        </w:trPr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376E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3-2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5DD6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C3A4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4.14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4FCF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7AE3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2345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C883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10.34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1723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99D7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0.31</w:t>
            </w:r>
          </w:p>
        </w:tc>
      </w:tr>
      <w:tr w:rsidR="00B368D1" w:rsidRPr="00B368D1" w14:paraId="78B3077C" w14:textId="77777777" w:rsidTr="00B368D1">
        <w:trPr>
          <w:trHeight w:val="312"/>
        </w:trPr>
        <w:tc>
          <w:tcPr>
            <w:tcW w:w="2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3B50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4-2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38A3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B77C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-2.83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C3AD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7D18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E140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44CB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F2D7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0CCE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0.63</w:t>
            </w:r>
          </w:p>
        </w:tc>
      </w:tr>
      <w:tr w:rsidR="00B368D1" w:rsidRPr="00B368D1" w14:paraId="408B23FA" w14:textId="77777777" w:rsidTr="00B368D1">
        <w:trPr>
          <w:trHeight w:val="312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31949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4-3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DB519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96708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-6.97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28DC7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5C61C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-13.17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E1090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E4FD5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-0.77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99165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A2A3" w14:textId="77777777" w:rsidR="00B368D1" w:rsidRPr="00B368D1" w:rsidRDefault="00B368D1" w:rsidP="00B36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B368D1">
              <w:rPr>
                <w:rFonts w:eastAsia="Times New Roman" w:cs="Times New Roman"/>
                <w:color w:val="000000"/>
                <w:szCs w:val="24"/>
              </w:rPr>
              <w:t>0.02</w:t>
            </w:r>
          </w:p>
        </w:tc>
      </w:tr>
    </w:tbl>
    <w:p w14:paraId="354FB53F" w14:textId="77777777" w:rsidR="00885C0C" w:rsidRDefault="00885C0C" w:rsidP="00451140">
      <w:pPr>
        <w:pStyle w:val="HTMLPreformatted"/>
        <w:rPr>
          <w:rStyle w:val="gnkrckgcmrb"/>
          <w:rFonts w:ascii="Lucida Console" w:hAnsi="Lucida Console"/>
          <w:color w:val="0000FF"/>
        </w:rPr>
      </w:pPr>
    </w:p>
    <w:p w14:paraId="17726F2A" w14:textId="093356B0" w:rsidR="00E14777" w:rsidRDefault="00885C0C" w:rsidP="0045114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15651" wp14:editId="138FA82C">
            <wp:extent cx="5943600" cy="373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41FB" w14:textId="0C9CFBD3" w:rsidR="00885C0C" w:rsidRDefault="00885C0C" w:rsidP="0045114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D75859F" w14:textId="77777777" w:rsidR="00885C0C" w:rsidRPr="00451140" w:rsidRDefault="00885C0C" w:rsidP="0045114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AC3757D" w14:textId="3DC3CF86" w:rsidR="00727142" w:rsidRPr="00451140" w:rsidRDefault="00727142" w:rsidP="00C4210C">
      <w:pPr>
        <w:rPr>
          <w:rFonts w:cs="Times New Roman"/>
          <w:szCs w:val="24"/>
        </w:rPr>
      </w:pPr>
      <w:r w:rsidRPr="00451140">
        <w:rPr>
          <w:rFonts w:cs="Times New Roman"/>
          <w:szCs w:val="24"/>
        </w:rPr>
        <w:t xml:space="preserve"> </w:t>
      </w:r>
      <w:r w:rsidR="00C652EE">
        <w:rPr>
          <w:noProof/>
        </w:rPr>
        <w:drawing>
          <wp:inline distT="0" distB="0" distL="0" distR="0" wp14:anchorId="1BFD0DE4" wp14:editId="5E3089B2">
            <wp:extent cx="5943600" cy="373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142" w:rsidRPr="0045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644F7" w14:textId="77777777" w:rsidR="00B7470A" w:rsidRDefault="00B7470A" w:rsidP="00885C0C">
      <w:pPr>
        <w:spacing w:after="0" w:line="240" w:lineRule="auto"/>
      </w:pPr>
      <w:r>
        <w:separator/>
      </w:r>
    </w:p>
  </w:endnote>
  <w:endnote w:type="continuationSeparator" w:id="0">
    <w:p w14:paraId="336EEFF4" w14:textId="77777777" w:rsidR="00B7470A" w:rsidRDefault="00B7470A" w:rsidP="0088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2944B" w14:textId="77777777" w:rsidR="00B7470A" w:rsidRDefault="00B7470A" w:rsidP="00885C0C">
      <w:pPr>
        <w:spacing w:after="0" w:line="240" w:lineRule="auto"/>
      </w:pPr>
      <w:r>
        <w:separator/>
      </w:r>
    </w:p>
  </w:footnote>
  <w:footnote w:type="continuationSeparator" w:id="0">
    <w:p w14:paraId="0AB89C01" w14:textId="77777777" w:rsidR="00B7470A" w:rsidRDefault="00B7470A" w:rsidP="00885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1C"/>
    <w:rsid w:val="00011C3F"/>
    <w:rsid w:val="00047117"/>
    <w:rsid w:val="000654F0"/>
    <w:rsid w:val="00072C3C"/>
    <w:rsid w:val="00080F7D"/>
    <w:rsid w:val="00091AC6"/>
    <w:rsid w:val="000944F1"/>
    <w:rsid w:val="0009453B"/>
    <w:rsid w:val="00095208"/>
    <w:rsid w:val="00097FB2"/>
    <w:rsid w:val="000B0523"/>
    <w:rsid w:val="000C5AD6"/>
    <w:rsid w:val="000D6613"/>
    <w:rsid w:val="000D771A"/>
    <w:rsid w:val="000D7F5B"/>
    <w:rsid w:val="000E563E"/>
    <w:rsid w:val="001005E5"/>
    <w:rsid w:val="0010605B"/>
    <w:rsid w:val="00114F08"/>
    <w:rsid w:val="00136906"/>
    <w:rsid w:val="00141AC6"/>
    <w:rsid w:val="00141C42"/>
    <w:rsid w:val="00143071"/>
    <w:rsid w:val="001519F7"/>
    <w:rsid w:val="00176408"/>
    <w:rsid w:val="00192AFE"/>
    <w:rsid w:val="0019321C"/>
    <w:rsid w:val="001A50C6"/>
    <w:rsid w:val="001E24A5"/>
    <w:rsid w:val="001F2418"/>
    <w:rsid w:val="001F312C"/>
    <w:rsid w:val="001F544B"/>
    <w:rsid w:val="00226C20"/>
    <w:rsid w:val="0027612F"/>
    <w:rsid w:val="0028092F"/>
    <w:rsid w:val="002B29BA"/>
    <w:rsid w:val="002B2B39"/>
    <w:rsid w:val="002C6AD2"/>
    <w:rsid w:val="002D1423"/>
    <w:rsid w:val="002F509A"/>
    <w:rsid w:val="00312960"/>
    <w:rsid w:val="00314C66"/>
    <w:rsid w:val="0032270A"/>
    <w:rsid w:val="003521DA"/>
    <w:rsid w:val="003955A5"/>
    <w:rsid w:val="003D4BA3"/>
    <w:rsid w:val="003F53C9"/>
    <w:rsid w:val="00415BD7"/>
    <w:rsid w:val="00417B28"/>
    <w:rsid w:val="00435BAD"/>
    <w:rsid w:val="004405C9"/>
    <w:rsid w:val="00444528"/>
    <w:rsid w:val="00451140"/>
    <w:rsid w:val="004525B7"/>
    <w:rsid w:val="0046285F"/>
    <w:rsid w:val="00467C22"/>
    <w:rsid w:val="004734F9"/>
    <w:rsid w:val="00493CEE"/>
    <w:rsid w:val="004A79B9"/>
    <w:rsid w:val="004B0B31"/>
    <w:rsid w:val="004D76CA"/>
    <w:rsid w:val="004F0AC1"/>
    <w:rsid w:val="00502626"/>
    <w:rsid w:val="005100C5"/>
    <w:rsid w:val="00533860"/>
    <w:rsid w:val="00543CF2"/>
    <w:rsid w:val="0055201C"/>
    <w:rsid w:val="00554395"/>
    <w:rsid w:val="0056358A"/>
    <w:rsid w:val="0057172C"/>
    <w:rsid w:val="00580014"/>
    <w:rsid w:val="00582BE2"/>
    <w:rsid w:val="005A008F"/>
    <w:rsid w:val="005A1EDD"/>
    <w:rsid w:val="005A42E6"/>
    <w:rsid w:val="005B1537"/>
    <w:rsid w:val="005E1F87"/>
    <w:rsid w:val="005E7B9C"/>
    <w:rsid w:val="005F3048"/>
    <w:rsid w:val="0060768E"/>
    <w:rsid w:val="00617676"/>
    <w:rsid w:val="00620C86"/>
    <w:rsid w:val="006251F6"/>
    <w:rsid w:val="00662EF3"/>
    <w:rsid w:val="006647ED"/>
    <w:rsid w:val="00685B51"/>
    <w:rsid w:val="00690D3E"/>
    <w:rsid w:val="00691795"/>
    <w:rsid w:val="006C333A"/>
    <w:rsid w:val="006D0DB4"/>
    <w:rsid w:val="006D604F"/>
    <w:rsid w:val="006F5602"/>
    <w:rsid w:val="0070400B"/>
    <w:rsid w:val="00727142"/>
    <w:rsid w:val="00733AD4"/>
    <w:rsid w:val="00752D64"/>
    <w:rsid w:val="00761901"/>
    <w:rsid w:val="00771DE6"/>
    <w:rsid w:val="0078269D"/>
    <w:rsid w:val="007B11EE"/>
    <w:rsid w:val="007C1FCF"/>
    <w:rsid w:val="007D163E"/>
    <w:rsid w:val="007E103E"/>
    <w:rsid w:val="008327E2"/>
    <w:rsid w:val="008344C6"/>
    <w:rsid w:val="00834B47"/>
    <w:rsid w:val="0087453C"/>
    <w:rsid w:val="00885C0C"/>
    <w:rsid w:val="008A6189"/>
    <w:rsid w:val="008B40B4"/>
    <w:rsid w:val="008C6E4B"/>
    <w:rsid w:val="008C7D73"/>
    <w:rsid w:val="008D107F"/>
    <w:rsid w:val="008D1792"/>
    <w:rsid w:val="008E0A82"/>
    <w:rsid w:val="008E5216"/>
    <w:rsid w:val="00924B1B"/>
    <w:rsid w:val="00935F8E"/>
    <w:rsid w:val="00981641"/>
    <w:rsid w:val="00981F76"/>
    <w:rsid w:val="00991970"/>
    <w:rsid w:val="00995AD8"/>
    <w:rsid w:val="009D068E"/>
    <w:rsid w:val="009D0C3B"/>
    <w:rsid w:val="009D4E00"/>
    <w:rsid w:val="009E5ECF"/>
    <w:rsid w:val="009F12E1"/>
    <w:rsid w:val="00A3794B"/>
    <w:rsid w:val="00A40E42"/>
    <w:rsid w:val="00A44079"/>
    <w:rsid w:val="00A74FAB"/>
    <w:rsid w:val="00A93C4F"/>
    <w:rsid w:val="00A95B4A"/>
    <w:rsid w:val="00A960A3"/>
    <w:rsid w:val="00AB5723"/>
    <w:rsid w:val="00AC00A8"/>
    <w:rsid w:val="00AC6453"/>
    <w:rsid w:val="00AC6D70"/>
    <w:rsid w:val="00AD7A51"/>
    <w:rsid w:val="00B368D1"/>
    <w:rsid w:val="00B46C09"/>
    <w:rsid w:val="00B50D5E"/>
    <w:rsid w:val="00B7443E"/>
    <w:rsid w:val="00B7470A"/>
    <w:rsid w:val="00B81D48"/>
    <w:rsid w:val="00BA1D46"/>
    <w:rsid w:val="00BB140C"/>
    <w:rsid w:val="00BC7A94"/>
    <w:rsid w:val="00BE5E78"/>
    <w:rsid w:val="00C1250E"/>
    <w:rsid w:val="00C216EB"/>
    <w:rsid w:val="00C32AB5"/>
    <w:rsid w:val="00C4210C"/>
    <w:rsid w:val="00C6083D"/>
    <w:rsid w:val="00C614AF"/>
    <w:rsid w:val="00C652EE"/>
    <w:rsid w:val="00C72BAE"/>
    <w:rsid w:val="00C85252"/>
    <w:rsid w:val="00CA1DB6"/>
    <w:rsid w:val="00CE2261"/>
    <w:rsid w:val="00CF0ED2"/>
    <w:rsid w:val="00CF671F"/>
    <w:rsid w:val="00D17970"/>
    <w:rsid w:val="00D2398D"/>
    <w:rsid w:val="00D26FA3"/>
    <w:rsid w:val="00D33BD9"/>
    <w:rsid w:val="00D667F8"/>
    <w:rsid w:val="00D74551"/>
    <w:rsid w:val="00D75A34"/>
    <w:rsid w:val="00D80955"/>
    <w:rsid w:val="00D83B06"/>
    <w:rsid w:val="00D84C19"/>
    <w:rsid w:val="00DA5DF7"/>
    <w:rsid w:val="00DE2CEB"/>
    <w:rsid w:val="00DE3072"/>
    <w:rsid w:val="00DF1E58"/>
    <w:rsid w:val="00DF3AA8"/>
    <w:rsid w:val="00E06791"/>
    <w:rsid w:val="00E14777"/>
    <w:rsid w:val="00E15306"/>
    <w:rsid w:val="00E34AE9"/>
    <w:rsid w:val="00E60CA2"/>
    <w:rsid w:val="00E808D2"/>
    <w:rsid w:val="00E8385F"/>
    <w:rsid w:val="00E91A44"/>
    <w:rsid w:val="00E959E1"/>
    <w:rsid w:val="00EA1BAB"/>
    <w:rsid w:val="00EB2661"/>
    <w:rsid w:val="00EB2F62"/>
    <w:rsid w:val="00ED1671"/>
    <w:rsid w:val="00ED3574"/>
    <w:rsid w:val="00EE4765"/>
    <w:rsid w:val="00F05E8F"/>
    <w:rsid w:val="00F16D06"/>
    <w:rsid w:val="00F25D81"/>
    <w:rsid w:val="00F273E9"/>
    <w:rsid w:val="00F32C96"/>
    <w:rsid w:val="00F50F53"/>
    <w:rsid w:val="00F6339D"/>
    <w:rsid w:val="00F82231"/>
    <w:rsid w:val="00F94810"/>
    <w:rsid w:val="00F96CC9"/>
    <w:rsid w:val="00FA0A30"/>
    <w:rsid w:val="00FA64C5"/>
    <w:rsid w:val="00FC7EB0"/>
    <w:rsid w:val="00FD0E78"/>
    <w:rsid w:val="00FD56CC"/>
    <w:rsid w:val="00FD7301"/>
    <w:rsid w:val="00FE0096"/>
    <w:rsid w:val="00FE40E5"/>
    <w:rsid w:val="00FF3EAD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4AE3"/>
  <w15:chartTrackingRefBased/>
  <w15:docId w15:val="{A77D366B-8D14-404F-9CA8-98BA8BF0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7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A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3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071"/>
    <w:rPr>
      <w:color w:val="605E5C"/>
      <w:shd w:val="clear" w:color="auto" w:fill="E1DFDD"/>
    </w:rPr>
  </w:style>
  <w:style w:type="character" w:customStyle="1" w:styleId="gnkrckgcmrb">
    <w:name w:val="gnkrckgcmrb"/>
    <w:basedOn w:val="DefaultParagraphFont"/>
    <w:rsid w:val="00E14777"/>
  </w:style>
  <w:style w:type="paragraph" w:styleId="BalloonText">
    <w:name w:val="Balloon Text"/>
    <w:basedOn w:val="Normal"/>
    <w:link w:val="BalloonTextChar"/>
    <w:uiPriority w:val="99"/>
    <w:semiHidden/>
    <w:unhideWhenUsed/>
    <w:rsid w:val="00885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C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C0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8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C0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s.stat.ufl.edu/~winner/datasets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Tran</dc:creator>
  <cp:keywords/>
  <dc:description/>
  <cp:lastModifiedBy>Don Tran</cp:lastModifiedBy>
  <cp:revision>3</cp:revision>
  <dcterms:created xsi:type="dcterms:W3CDTF">2019-03-14T16:42:00Z</dcterms:created>
  <dcterms:modified xsi:type="dcterms:W3CDTF">2019-03-14T16:43:00Z</dcterms:modified>
</cp:coreProperties>
</file>