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DC77" w14:textId="77777777" w:rsidR="00DA1089" w:rsidRDefault="00DA1089" w:rsidP="00DA1089">
      <w:pPr>
        <w:ind w:left="720"/>
        <w:rPr>
          <w:b/>
        </w:rPr>
      </w:pPr>
    </w:p>
    <w:p w14:paraId="55B5A209" w14:textId="77777777" w:rsidR="00DA1089" w:rsidRDefault="00DA1089" w:rsidP="00DA1089"/>
    <w:p w14:paraId="3416272F" w14:textId="77777777" w:rsidR="00DA1089" w:rsidRDefault="00DA1089" w:rsidP="00DA1089"/>
    <w:p w14:paraId="50EA0FD6" w14:textId="77777777" w:rsidR="00DA1089" w:rsidRDefault="00DA1089" w:rsidP="00DA1089"/>
    <w:p w14:paraId="3E6E75CF" w14:textId="77777777" w:rsidR="00DA1089" w:rsidRDefault="00DA1089" w:rsidP="00DA1089"/>
    <w:p w14:paraId="2EAA63B6" w14:textId="77777777" w:rsidR="00DA1089" w:rsidRDefault="00DA1089" w:rsidP="00DA1089"/>
    <w:p w14:paraId="59C00AF7" w14:textId="77777777" w:rsidR="00DA1089" w:rsidRDefault="00DA1089" w:rsidP="00DA1089"/>
    <w:p w14:paraId="37719B5E" w14:textId="77777777" w:rsidR="00DA1089" w:rsidRDefault="00DA1089" w:rsidP="00DA1089"/>
    <w:p w14:paraId="1C6245BC" w14:textId="77777777" w:rsidR="00DA1089" w:rsidRDefault="00DA1089" w:rsidP="00DA1089"/>
    <w:p w14:paraId="0119F5F2" w14:textId="77777777" w:rsidR="00DA1089" w:rsidRDefault="00DA1089" w:rsidP="00DA1089"/>
    <w:p w14:paraId="5BFD04AD" w14:textId="77777777" w:rsidR="00DA1089" w:rsidRDefault="00DA1089" w:rsidP="00DA1089">
      <w:pPr>
        <w:tabs>
          <w:tab w:val="left" w:pos="8029"/>
        </w:tabs>
      </w:pPr>
      <w:r>
        <w:tab/>
      </w:r>
    </w:p>
    <w:p w14:paraId="14A950CB" w14:textId="77777777" w:rsidR="00DA1089" w:rsidRDefault="00DA1089" w:rsidP="00DA1089"/>
    <w:tbl>
      <w:tblPr>
        <w:tblStyle w:val="Table-Deliverables"/>
        <w:tblW w:w="10773"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1E0" w:firstRow="1" w:lastRow="1" w:firstColumn="1" w:lastColumn="1" w:noHBand="0" w:noVBand="0"/>
      </w:tblPr>
      <w:tblGrid>
        <w:gridCol w:w="1254"/>
        <w:gridCol w:w="9519"/>
      </w:tblGrid>
      <w:tr w:rsidR="00DA1089" w14:paraId="5F0E2543" w14:textId="77777777" w:rsidTr="00CF0117">
        <w:trPr>
          <w:trHeight w:val="1763"/>
        </w:trPr>
        <w:tc>
          <w:tcPr>
            <w:tcW w:w="1254" w:type="dxa"/>
            <w:shd w:val="clear" w:color="auto" w:fill="E7E6E6" w:themeFill="background2"/>
            <w:hideMark/>
          </w:tcPr>
          <w:p w14:paraId="3E8D48EC" w14:textId="77777777" w:rsidR="00DA1089" w:rsidRDefault="00DA1089" w:rsidP="009D6BD1">
            <w:r>
              <w:t xml:space="preserve"> </w:t>
            </w:r>
          </w:p>
        </w:tc>
        <w:tc>
          <w:tcPr>
            <w:tcW w:w="9519" w:type="dxa"/>
            <w:shd w:val="clear" w:color="auto" w:fill="DEEAF6" w:themeFill="accent1" w:themeFillTint="33"/>
            <w:hideMark/>
          </w:tcPr>
          <w:p w14:paraId="4D336305" w14:textId="77777777" w:rsidR="00DA1089" w:rsidRDefault="00DA1089" w:rsidP="009D6BD1">
            <w:pPr>
              <w:pStyle w:val="BodyText"/>
            </w:pPr>
            <w:r>
              <w:tab/>
            </w:r>
          </w:p>
          <w:p w14:paraId="37B88D78" w14:textId="3EBBEB01" w:rsidR="00DA1089" w:rsidRDefault="008C13C2" w:rsidP="009D6BD1">
            <w:pPr>
              <w:rPr>
                <w:b/>
                <w:sz w:val="36"/>
                <w:szCs w:val="36"/>
              </w:rPr>
            </w:pPr>
            <w:r>
              <w:rPr>
                <w:b/>
                <w:sz w:val="36"/>
                <w:szCs w:val="36"/>
              </w:rPr>
              <w:fldChar w:fldCharType="begin"/>
            </w:r>
            <w:r>
              <w:rPr>
                <w:b/>
                <w:sz w:val="36"/>
                <w:szCs w:val="36"/>
              </w:rPr>
              <w:instrText xml:space="preserve"> DOCPROPERTY  ReportTitle  \* MERGEFORMAT </w:instrText>
            </w:r>
            <w:r>
              <w:rPr>
                <w:b/>
                <w:sz w:val="36"/>
                <w:szCs w:val="36"/>
              </w:rPr>
              <w:fldChar w:fldCharType="separate"/>
            </w:r>
            <w:r w:rsidR="00052D97">
              <w:rPr>
                <w:b/>
                <w:sz w:val="36"/>
                <w:szCs w:val="36"/>
              </w:rPr>
              <w:t>Title</w:t>
            </w:r>
            <w:r>
              <w:rPr>
                <w:b/>
                <w:sz w:val="36"/>
                <w:szCs w:val="36"/>
              </w:rPr>
              <w:fldChar w:fldCharType="end"/>
            </w:r>
          </w:p>
          <w:p w14:paraId="476A9620" w14:textId="2DEF758D" w:rsidR="008B6EDC" w:rsidRDefault="002E5CED" w:rsidP="009D6BD1">
            <w:fldSimple w:instr=" DOCPROPERTY  ReportGeneratedOn  \* MERGEFORMAT ">
              <w:r w:rsidR="00052D97">
                <w:t>Date/Time</w:t>
              </w:r>
            </w:fldSimple>
          </w:p>
        </w:tc>
      </w:tr>
    </w:tbl>
    <w:p w14:paraId="3CB85ACD" w14:textId="77777777" w:rsidR="00DA1089" w:rsidRDefault="00DA1089" w:rsidP="00DA1089">
      <w:pPr>
        <w:pStyle w:val="NewParagraph"/>
      </w:pPr>
    </w:p>
    <w:p w14:paraId="07802DB0" w14:textId="77777777" w:rsidR="00DA1089" w:rsidRDefault="00DA1089" w:rsidP="00DA1089">
      <w:pPr>
        <w:pStyle w:val="NewParagraph"/>
      </w:pPr>
    </w:p>
    <w:p w14:paraId="5B6569CA" w14:textId="6C1EF13D" w:rsidR="00DA1089" w:rsidRDefault="00CF0117" w:rsidP="00DA1089">
      <w:pPr>
        <w:pStyle w:val="NewParagraph"/>
      </w:pPr>
      <w:r>
        <w:rPr>
          <w:noProof/>
          <w:lang w:eastAsia="en-GB"/>
        </w:rPr>
        <mc:AlternateContent>
          <mc:Choice Requires="wps">
            <w:drawing>
              <wp:anchor distT="0" distB="0" distL="114300" distR="114300" simplePos="0" relativeHeight="251659264" behindDoc="0" locked="0" layoutInCell="1" allowOverlap="1" wp14:anchorId="3DA9B3B0" wp14:editId="639740E8">
                <wp:simplePos x="0" y="0"/>
                <wp:positionH relativeFrom="column">
                  <wp:posOffset>142875</wp:posOffset>
                </wp:positionH>
                <wp:positionV relativeFrom="page">
                  <wp:posOffset>7991475</wp:posOffset>
                </wp:positionV>
                <wp:extent cx="5646420" cy="1647825"/>
                <wp:effectExtent l="0" t="0" r="1143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647825"/>
                        </a:xfrm>
                        <a:prstGeom prst="rect">
                          <a:avLst/>
                        </a:prstGeom>
                        <a:solidFill>
                          <a:srgbClr val="FFFFFF"/>
                        </a:solidFill>
                        <a:ln w="9525" cap="rnd">
                          <a:solidFill>
                            <a:srgbClr val="969696"/>
                          </a:solidFill>
                          <a:prstDash val="sysDot"/>
                          <a:miter lim="800000"/>
                          <a:headEnd/>
                          <a:tailEnd/>
                        </a:ln>
                      </wps:spPr>
                      <wps:txbx>
                        <w:txbxContent>
                          <w:p w14:paraId="4839050F" w14:textId="09E9BCF4" w:rsidR="009D6BD1" w:rsidRPr="00C205B9" w:rsidRDefault="009D6BD1" w:rsidP="00DA1089">
                            <w:pPr>
                              <w:pStyle w:val="allrightsreserved"/>
                            </w:pPr>
                            <w:r w:rsidRPr="00C205B9">
                              <w:t>© </w:t>
                            </w:r>
                            <w:r>
                              <w:fldChar w:fldCharType="begin"/>
                            </w:r>
                            <w:r>
                              <w:instrText xml:space="preserve"> DATE  \@ "yyyy"  \* MERGEFORMAT </w:instrText>
                            </w:r>
                            <w:r>
                              <w:fldChar w:fldCharType="separate"/>
                            </w:r>
                            <w:r w:rsidR="000C688D">
                              <w:rPr>
                                <w:noProof/>
                              </w:rPr>
                              <w:t>2018</w:t>
                            </w:r>
                            <w:r>
                              <w:fldChar w:fldCharType="end"/>
                            </w:r>
                            <w:r w:rsidRPr="00C205B9">
                              <w:t xml:space="preserve"> </w:t>
                            </w:r>
                            <w:fldSimple w:instr=" DOCPROPERTY  CompanyName  \* MERGEFORMAT ">
                              <w:r w:rsidR="004635C6">
                                <w:t>RFL Systems Ltd</w:t>
                              </w:r>
                            </w:fldSimple>
                          </w:p>
                          <w:p w14:paraId="4E83D921" w14:textId="1501752B" w:rsidR="009D6BD1" w:rsidRPr="00C205B9" w:rsidRDefault="009D6BD1" w:rsidP="00DA1089">
                            <w:pPr>
                              <w:pStyle w:val="allrightsreserved"/>
                            </w:pPr>
                            <w:r>
                              <w:t xml:space="preserve"> All rights reserved. </w:t>
                            </w:r>
                            <w:r w:rsidRPr="00C205B9">
                              <w:t xml:space="preserve">The information contained in this publication is confidential and may not be disclosed to any third party or used without the consent in writing of </w:t>
                            </w:r>
                            <w:fldSimple w:instr=" DOCPROPERTY  CompanyName  \* MERGEFORMAT ">
                              <w:r>
                                <w:t>RFL Systems Ltd</w:t>
                              </w:r>
                            </w:fldSimple>
                            <w:r>
                              <w:t xml:space="preserve">. </w:t>
                            </w:r>
                            <w:r w:rsidRPr="00C205B9">
                              <w:t>Copyright subsists in this publication and no part of it may be reproduced in any material form, including photocopying or storing it in any medium by electronic means and whether or not transiently or incidentally to some other use of this publication, without the written per</w:t>
                            </w:r>
                            <w:r>
                              <w:t xml:space="preserve">mission of </w:t>
                            </w:r>
                            <w:fldSimple w:instr=" DOCPROPERTY  CompanyName  \* MERGEFORMAT ">
                              <w:r>
                                <w:t>RFL Systems Ltd</w:t>
                              </w:r>
                            </w:fldSimple>
                            <w:r>
                              <w:t xml:space="preserve"> </w:t>
                            </w:r>
                            <w:r w:rsidRPr="00C205B9">
                              <w:t>except in accordance with the provisions of the Copyright, Designs and Patents Act 1988. No part of this publication may be copied under the terms of a licence granted by the Copyright Licensing Agency.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9B3B0" id="_x0000_t202" coordsize="21600,21600" o:spt="202" path="m,l,21600r21600,l21600,xe">
                <v:stroke joinstyle="miter"/>
                <v:path gradientshapeok="t" o:connecttype="rect"/>
              </v:shapetype>
              <v:shape id="Text Box 10" o:spid="_x0000_s1026" type="#_x0000_t202" style="position:absolute;left:0;text-align:left;margin-left:11.25pt;margin-top:629.25pt;width:444.6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" strokecolor="#969696">
                <v:stroke dashstyle="1 1" endcap="round"/>
                <v:textbox>
                  <w:txbxContent>
                    <w:p w14:paraId="4839050F" w14:textId="09E9BCF4" w:rsidR="009D6BD1" w:rsidRPr="00C205B9" w:rsidRDefault="009D6BD1" w:rsidP="00DA1089">
                      <w:pPr>
                        <w:pStyle w:val="allrightsreserved"/>
                      </w:pPr>
                      <w:r w:rsidRPr="00C205B9">
                        <w:t>© </w:t>
                      </w:r>
                      <w:r>
                        <w:fldChar w:fldCharType="begin"/>
                      </w:r>
                      <w:r>
                        <w:instrText xml:space="preserve"> DATE  \@ "yyyy"  \* MERGEFORMAT </w:instrText>
                      </w:r>
                      <w:r>
                        <w:fldChar w:fldCharType="separate"/>
                      </w:r>
                      <w:r w:rsidR="000C688D">
                        <w:rPr>
                          <w:noProof/>
                        </w:rPr>
                        <w:t>2018</w:t>
                      </w:r>
                      <w:r>
                        <w:fldChar w:fldCharType="end"/>
                      </w:r>
                      <w:r w:rsidRPr="00C205B9">
                        <w:t xml:space="preserve"> </w:t>
                      </w:r>
                      <w:fldSimple w:instr=" DOCPROPERTY  CompanyName  \* MERGEFORMAT ">
                        <w:r w:rsidR="004635C6">
                          <w:t>RFL Systems Ltd</w:t>
                        </w:r>
                      </w:fldSimple>
                    </w:p>
                    <w:p w14:paraId="4E83D921" w14:textId="1501752B" w:rsidR="009D6BD1" w:rsidRPr="00C205B9" w:rsidRDefault="009D6BD1" w:rsidP="00DA1089">
                      <w:pPr>
                        <w:pStyle w:val="allrightsreserved"/>
                      </w:pPr>
                      <w:r>
                        <w:t xml:space="preserve"> All rights reserved. </w:t>
                      </w:r>
                      <w:r w:rsidRPr="00C205B9">
                        <w:t xml:space="preserve">The information contained in this publication is confidential and may not be disclosed to any third party or used without the consent in writing of </w:t>
                      </w:r>
                      <w:fldSimple w:instr=" DOCPROPERTY  CompanyName  \* MERGEFORMAT ">
                        <w:r>
                          <w:t>RFL Systems Ltd</w:t>
                        </w:r>
                      </w:fldSimple>
                      <w:r>
                        <w:t xml:space="preserve">. </w:t>
                      </w:r>
                      <w:r w:rsidRPr="00C205B9">
                        <w:t>Copyright subsists in this publication and no part of it may be reproduced in any material form, including photocopying or storing it in any medium by electronic means and whether or not transiently or incidentally to some other use of this publication, without the written per</w:t>
                      </w:r>
                      <w:r>
                        <w:t xml:space="preserve">mission of </w:t>
                      </w:r>
                      <w:fldSimple w:instr=" DOCPROPERTY  CompanyName  \* MERGEFORMAT ">
                        <w:r>
                          <w:t>RFL Systems Ltd</w:t>
                        </w:r>
                      </w:fldSimple>
                      <w:r>
                        <w:t xml:space="preserve"> </w:t>
                      </w:r>
                      <w:r w:rsidRPr="00C205B9">
                        <w:t>except in accordance with the provisions of the Copyright, Designs and Patents Act 1988. No part of this publication may be copied under the terms of a licence granted by the Copyright Licensing Agency.</w:t>
                      </w:r>
                    </w:p>
                  </w:txbxContent>
                </v:textbox>
                <w10:wrap anchory="page"/>
              </v:shape>
            </w:pict>
          </mc:Fallback>
        </mc:AlternateContent>
      </w:r>
    </w:p>
    <w:p w14:paraId="5C9854B4" w14:textId="0A398FFF" w:rsidR="00DA1089" w:rsidRDefault="00DA1089" w:rsidP="00DA1089">
      <w:pPr>
        <w:pStyle w:val="NewParagraph"/>
        <w:jc w:val="center"/>
      </w:pPr>
    </w:p>
    <w:p w14:paraId="5AF673ED" w14:textId="77777777" w:rsidR="00DA1089" w:rsidRDefault="00DA1089" w:rsidP="00DA1089">
      <w:pPr>
        <w:pStyle w:val="NewParagraph"/>
      </w:pPr>
    </w:p>
    <w:p w14:paraId="3BCA3293" w14:textId="77777777" w:rsidR="00DA1089" w:rsidRDefault="00DA1089" w:rsidP="00DA1089">
      <w:pPr>
        <w:pStyle w:val="NewParagraph"/>
      </w:pPr>
    </w:p>
    <w:p w14:paraId="57030552" w14:textId="77777777" w:rsidR="00DA1089" w:rsidRDefault="00DA1089" w:rsidP="00DA1089">
      <w:pPr>
        <w:pStyle w:val="NewParagraph"/>
      </w:pPr>
    </w:p>
    <w:p w14:paraId="29F0056A" w14:textId="77777777" w:rsidR="00DA1089" w:rsidRDefault="00DA1089" w:rsidP="00DA1089">
      <w:pPr>
        <w:pStyle w:val="NewParagraph"/>
      </w:pPr>
    </w:p>
    <w:p w14:paraId="780C7930" w14:textId="77777777" w:rsidR="00DA1089" w:rsidRDefault="00DA1089" w:rsidP="00DA1089">
      <w:pPr>
        <w:pStyle w:val="NewParagraph"/>
      </w:pPr>
    </w:p>
    <w:p w14:paraId="119223CC" w14:textId="3CA1DEB8" w:rsidR="00CF0117" w:rsidRDefault="00CF0117">
      <w:pPr>
        <w:rPr>
          <w:rFonts w:eastAsia="Times New Roman" w:cstheme="minorHAnsi"/>
          <w:sz w:val="16"/>
          <w:szCs w:val="16"/>
        </w:rPr>
      </w:pPr>
      <w:r>
        <w:br w:type="page"/>
      </w:r>
    </w:p>
    <w:sdt>
      <w:sdtPr>
        <w:rPr>
          <w:rFonts w:asciiTheme="minorHAnsi" w:eastAsiaTheme="minorEastAsia" w:hAnsiTheme="minorHAnsi" w:cstheme="minorBidi"/>
          <w:b/>
          <w:color w:val="auto"/>
          <w:sz w:val="22"/>
          <w:szCs w:val="22"/>
          <w:lang w:val="en-GB" w:eastAsia="ja-JP"/>
        </w:rPr>
        <w:id w:val="-1514611827"/>
        <w:docPartObj>
          <w:docPartGallery w:val="Table of Contents"/>
          <w:docPartUnique/>
        </w:docPartObj>
      </w:sdtPr>
      <w:sdtEndPr>
        <w:rPr>
          <w:rFonts w:eastAsiaTheme="minorHAnsi"/>
          <w:b w:val="0"/>
          <w:bCs/>
          <w:noProof/>
          <w:lang w:eastAsia="en-US"/>
        </w:rPr>
      </w:sdtEndPr>
      <w:sdtContent>
        <w:p w14:paraId="673ADD92" w14:textId="77777777" w:rsidR="00AB51AD" w:rsidRDefault="00AB51AD" w:rsidP="00AB51AD">
          <w:pPr>
            <w:pStyle w:val="TOCHeading"/>
          </w:pPr>
          <w:r>
            <w:t>Table of Contents</w:t>
          </w:r>
        </w:p>
        <w:p w14:paraId="59A343CF" w14:textId="4E8FC1C4" w:rsidR="00D752C5" w:rsidRDefault="00AB51A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22100939" w:history="1">
            <w:r w:rsidR="00D752C5" w:rsidRPr="000E7648">
              <w:rPr>
                <w:rStyle w:val="Hyperlink"/>
                <w:noProof/>
              </w:rPr>
              <w:t>1. Summary</w:t>
            </w:r>
            <w:r w:rsidR="00D752C5">
              <w:rPr>
                <w:noProof/>
                <w:webHidden/>
              </w:rPr>
              <w:tab/>
            </w:r>
            <w:r w:rsidR="00D752C5">
              <w:rPr>
                <w:noProof/>
                <w:webHidden/>
              </w:rPr>
              <w:fldChar w:fldCharType="begin"/>
            </w:r>
            <w:r w:rsidR="00D752C5">
              <w:rPr>
                <w:noProof/>
                <w:webHidden/>
              </w:rPr>
              <w:instrText xml:space="preserve"> PAGEREF _Toc522100939 \h </w:instrText>
            </w:r>
            <w:r w:rsidR="00D752C5">
              <w:rPr>
                <w:noProof/>
                <w:webHidden/>
              </w:rPr>
            </w:r>
            <w:r w:rsidR="00D752C5">
              <w:rPr>
                <w:noProof/>
                <w:webHidden/>
              </w:rPr>
              <w:fldChar w:fldCharType="separate"/>
            </w:r>
            <w:r w:rsidR="00D752C5">
              <w:rPr>
                <w:noProof/>
                <w:webHidden/>
              </w:rPr>
              <w:t>3</w:t>
            </w:r>
            <w:r w:rsidR="00D752C5">
              <w:rPr>
                <w:noProof/>
                <w:webHidden/>
              </w:rPr>
              <w:fldChar w:fldCharType="end"/>
            </w:r>
          </w:hyperlink>
        </w:p>
        <w:p w14:paraId="676D4FA9" w14:textId="383A2148" w:rsidR="00D752C5" w:rsidRDefault="00795181">
          <w:pPr>
            <w:pStyle w:val="TOC1"/>
            <w:tabs>
              <w:tab w:val="right" w:leader="dot" w:pos="9016"/>
            </w:tabs>
            <w:rPr>
              <w:rFonts w:cstheme="minorBidi"/>
              <w:noProof/>
              <w:lang w:val="en-GB" w:eastAsia="en-GB"/>
            </w:rPr>
          </w:pPr>
          <w:hyperlink w:anchor="_Toc522100940" w:history="1">
            <w:r w:rsidR="00D752C5" w:rsidRPr="000E7648">
              <w:rPr>
                <w:rStyle w:val="Hyperlink"/>
                <w:noProof/>
              </w:rPr>
              <w:t>2. Report</w:t>
            </w:r>
            <w:r w:rsidR="00D752C5">
              <w:rPr>
                <w:noProof/>
                <w:webHidden/>
              </w:rPr>
              <w:tab/>
            </w:r>
            <w:r w:rsidR="00D752C5">
              <w:rPr>
                <w:noProof/>
                <w:webHidden/>
              </w:rPr>
              <w:fldChar w:fldCharType="begin"/>
            </w:r>
            <w:r w:rsidR="00D752C5">
              <w:rPr>
                <w:noProof/>
                <w:webHidden/>
              </w:rPr>
              <w:instrText xml:space="preserve"> PAGEREF _Toc522100940 \h </w:instrText>
            </w:r>
            <w:r w:rsidR="00D752C5">
              <w:rPr>
                <w:noProof/>
                <w:webHidden/>
              </w:rPr>
            </w:r>
            <w:r w:rsidR="00D752C5">
              <w:rPr>
                <w:noProof/>
                <w:webHidden/>
              </w:rPr>
              <w:fldChar w:fldCharType="separate"/>
            </w:r>
            <w:r w:rsidR="00D752C5">
              <w:rPr>
                <w:noProof/>
                <w:webHidden/>
              </w:rPr>
              <w:t>4</w:t>
            </w:r>
            <w:r w:rsidR="00D752C5">
              <w:rPr>
                <w:noProof/>
                <w:webHidden/>
              </w:rPr>
              <w:fldChar w:fldCharType="end"/>
            </w:r>
          </w:hyperlink>
        </w:p>
        <w:p w14:paraId="7C2876CC" w14:textId="3D49F75B" w:rsidR="00AB51AD" w:rsidRDefault="00AB51AD" w:rsidP="00AB51AD">
          <w:r>
            <w:rPr>
              <w:b/>
              <w:bCs/>
              <w:noProof/>
            </w:rPr>
            <w:fldChar w:fldCharType="end"/>
          </w:r>
        </w:p>
      </w:sdtContent>
    </w:sdt>
    <w:p w14:paraId="4F579AAC" w14:textId="47E28DEF" w:rsidR="00AB51AD" w:rsidRDefault="00AB51AD">
      <w:pPr>
        <w:rPr>
          <w:rFonts w:eastAsiaTheme="minorEastAsia" w:cs="Times New Roman"/>
          <w:noProof/>
          <w:lang w:val="en-US"/>
        </w:rPr>
      </w:pPr>
      <w:r>
        <w:rPr>
          <w:noProof/>
        </w:rPr>
        <w:br w:type="page"/>
      </w:r>
    </w:p>
    <w:p w14:paraId="01BA80A9" w14:textId="5182F249" w:rsidR="00DA1089" w:rsidRDefault="00E43926" w:rsidP="00DA1089">
      <w:pPr>
        <w:pStyle w:val="Outline1"/>
      </w:pPr>
      <w:bookmarkStart w:id="0" w:name="_Toc522100939"/>
      <w:r>
        <w:lastRenderedPageBreak/>
        <w:t>Summary</w:t>
      </w:r>
      <w:bookmarkEnd w:id="0"/>
    </w:p>
    <w:p w14:paraId="6F9EFE57" w14:textId="270FC9A2" w:rsidR="00B462BA" w:rsidRDefault="00B462BA" w:rsidP="00B462BA">
      <w:bookmarkStart w:id="1" w:name="OLE_LINK1"/>
      <w:r>
        <w:t>@@</w:t>
      </w:r>
      <w:r w:rsidR="00E43926">
        <w:t>SUMMARY</w:t>
      </w:r>
      <w:r>
        <w:t>@@</w:t>
      </w:r>
    </w:p>
    <w:p w14:paraId="23B72505" w14:textId="6F89ED14" w:rsidR="006B4265" w:rsidRDefault="006B4265" w:rsidP="00B462BA">
      <w:r w:rsidRPr="006B4265">
        <w:t>@@TABLEBREAKDOWN@@</w:t>
      </w:r>
    </w:p>
    <w:p w14:paraId="1959109A" w14:textId="77777777" w:rsidR="006B4265" w:rsidRDefault="006B4265" w:rsidP="00B462BA"/>
    <w:bookmarkEnd w:id="1"/>
    <w:p w14:paraId="3523A4D8" w14:textId="77777777" w:rsidR="00B462BA" w:rsidRDefault="00B462BA">
      <w:pPr>
        <w:rPr>
          <w:rFonts w:cs="Arial"/>
          <w:b/>
          <w:color w:val="365F91"/>
          <w:sz w:val="32"/>
          <w:szCs w:val="24"/>
        </w:rPr>
      </w:pPr>
      <w:r>
        <w:br w:type="page"/>
      </w:r>
    </w:p>
    <w:p w14:paraId="4A2CCB30" w14:textId="7EE1BD2F" w:rsidR="00B462BA" w:rsidRDefault="00B462BA" w:rsidP="00B462BA">
      <w:pPr>
        <w:pStyle w:val="Outline1"/>
        <w:rPr>
          <w:szCs w:val="16"/>
        </w:rPr>
      </w:pPr>
      <w:bookmarkStart w:id="2" w:name="_Toc522100940"/>
      <w:r>
        <w:lastRenderedPageBreak/>
        <w:t>Report</w:t>
      </w:r>
      <w:bookmarkEnd w:id="2"/>
    </w:p>
    <w:p w14:paraId="5DF8E40A" w14:textId="32DE5507" w:rsidR="00B462BA" w:rsidRPr="00B462BA" w:rsidRDefault="00B462BA" w:rsidP="00B462BA">
      <w:r>
        <w:t>@@REPORT@@</w:t>
      </w:r>
    </w:p>
    <w:sectPr w:rsidR="00B462BA" w:rsidRPr="00B462BA" w:rsidSect="000517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E534F" w14:textId="77777777" w:rsidR="00795181" w:rsidRDefault="00795181" w:rsidP="00501D6C">
      <w:pPr>
        <w:spacing w:after="0" w:line="240" w:lineRule="auto"/>
      </w:pPr>
      <w:r>
        <w:separator/>
      </w:r>
    </w:p>
  </w:endnote>
  <w:endnote w:type="continuationSeparator" w:id="0">
    <w:p w14:paraId="2363E9BD" w14:textId="77777777" w:rsidR="00795181" w:rsidRDefault="00795181" w:rsidP="0050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64DE" w14:textId="77777777" w:rsidR="000C688D" w:rsidRDefault="000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7797"/>
      <w:gridCol w:w="2408"/>
    </w:tblGrid>
    <w:tr w:rsidR="009D6BD1" w14:paraId="0943FCE5" w14:textId="77777777" w:rsidTr="000C688D">
      <w:trPr>
        <w:trHeight w:hRule="exact" w:val="340"/>
        <w:tblCellSpacing w:w="20" w:type="dxa"/>
      </w:trPr>
      <w:tc>
        <w:tcPr>
          <w:tcW w:w="3791" w:type="pct"/>
          <w:shd w:val="clear" w:color="auto" w:fill="E7E6E6" w:themeFill="background2"/>
          <w:vAlign w:val="center"/>
        </w:tcPr>
        <w:p w14:paraId="79D3976F" w14:textId="77777777" w:rsidR="009D6BD1" w:rsidRPr="00954C61" w:rsidRDefault="009D6BD1" w:rsidP="00156269">
          <w:pPr>
            <w:pStyle w:val="Footer"/>
            <w:ind w:left="-142"/>
            <w:rPr>
              <w:color w:val="262626" w:themeColor="text1" w:themeTint="D9"/>
            </w:rPr>
          </w:pPr>
          <w:bookmarkStart w:id="3" w:name="_GoBack"/>
          <w:bookmarkEnd w:id="3"/>
          <w:r>
            <w:t xml:space="preserve">      </w:t>
          </w:r>
          <w:sdt>
            <w:sdtPr>
              <w:rPr>
                <w:color w:val="262626" w:themeColor="text1" w:themeTint="D9"/>
                <w:spacing w:val="20"/>
              </w:rPr>
              <w:alias w:val="Company"/>
              <w:id w:val="552529"/>
              <w:showingPlcHdr/>
              <w:dataBinding w:prefixMappings="xmlns:ns0='http://schemas.openxmlformats.org/officeDocument/2006/extended-properties' " w:xpath="/ns0:Properties[1]/ns0:Company[1]" w:storeItemID="{6668398D-A668-4E3E-A5EB-62B293D839F1}"/>
              <w:text/>
            </w:sdtPr>
            <w:sdtEndPr/>
            <w:sdtContent>
              <w:r>
                <w:rPr>
                  <w:color w:val="262626" w:themeColor="text1" w:themeTint="D9"/>
                  <w:spacing w:val="20"/>
                </w:rPr>
                <w:t xml:space="preserve">     </w:t>
              </w:r>
            </w:sdtContent>
          </w:sdt>
        </w:p>
      </w:tc>
      <w:tc>
        <w:tcPr>
          <w:tcW w:w="1150" w:type="pct"/>
          <w:shd w:val="clear" w:color="auto" w:fill="9CC2E5" w:themeFill="accent1" w:themeFillTint="99"/>
          <w:vAlign w:val="center"/>
        </w:tcPr>
        <w:sdt>
          <w:sdtPr>
            <w:id w:val="552530"/>
            <w:docPartObj>
              <w:docPartGallery w:val="Page Numbers (Top of Page)"/>
              <w:docPartUnique/>
            </w:docPartObj>
          </w:sdtPr>
          <w:sdtEndPr/>
          <w:sdtContent>
            <w:p w14:paraId="45657117" w14:textId="0E8CB59F" w:rsidR="009D6BD1" w:rsidRDefault="009D6BD1" w:rsidP="000C688D">
              <w:pPr>
                <w:pStyle w:val="Footer"/>
                <w:jc w:val="right"/>
              </w:pPr>
              <w:r w:rsidRPr="00B156F1">
                <w:t xml:space="preserve">Page </w:t>
              </w:r>
              <w:r>
                <w:fldChar w:fldCharType="begin"/>
              </w:r>
              <w:r>
                <w:instrText xml:space="preserve"> PAGE </w:instrText>
              </w:r>
              <w:r>
                <w:fldChar w:fldCharType="separate"/>
              </w:r>
              <w:r w:rsidR="00E43926">
                <w:rPr>
                  <w:noProof/>
                </w:rPr>
                <w:t>4</w:t>
              </w:r>
              <w:r>
                <w:rPr>
                  <w:noProof/>
                </w:rPr>
                <w:fldChar w:fldCharType="end"/>
              </w:r>
              <w:r w:rsidRPr="00B156F1">
                <w:t xml:space="preserve"> of </w:t>
              </w:r>
              <w:r w:rsidR="005C2BE4">
                <w:rPr>
                  <w:noProof/>
                </w:rPr>
                <w:fldChar w:fldCharType="begin"/>
              </w:r>
              <w:r w:rsidR="005C2BE4">
                <w:rPr>
                  <w:noProof/>
                </w:rPr>
                <w:instrText xml:space="preserve"> NUMPAGES  </w:instrText>
              </w:r>
              <w:r w:rsidR="005C2BE4">
                <w:rPr>
                  <w:noProof/>
                </w:rPr>
                <w:fldChar w:fldCharType="separate"/>
              </w:r>
              <w:r w:rsidR="00E43926">
                <w:rPr>
                  <w:noProof/>
                </w:rPr>
                <w:t>4</w:t>
              </w:r>
              <w:r w:rsidR="005C2BE4">
                <w:rPr>
                  <w:noProof/>
                </w:rPr>
                <w:fldChar w:fldCharType="end"/>
              </w:r>
            </w:p>
          </w:sdtContent>
        </w:sdt>
        <w:p w14:paraId="5FB04B42" w14:textId="77777777" w:rsidR="009D6BD1" w:rsidRPr="00FC7811" w:rsidRDefault="009D6BD1" w:rsidP="00156269">
          <w:pPr>
            <w:pStyle w:val="Footer"/>
          </w:pPr>
        </w:p>
      </w:tc>
    </w:tr>
  </w:tbl>
  <w:p w14:paraId="10498F79" w14:textId="77777777" w:rsidR="009D6BD1" w:rsidRDefault="009D6B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B652E" w14:textId="77777777" w:rsidR="000C688D" w:rsidRDefault="000C6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BC05F" w14:textId="77777777" w:rsidR="00795181" w:rsidRDefault="00795181" w:rsidP="00501D6C">
      <w:pPr>
        <w:spacing w:after="0" w:line="240" w:lineRule="auto"/>
      </w:pPr>
      <w:r>
        <w:separator/>
      </w:r>
    </w:p>
  </w:footnote>
  <w:footnote w:type="continuationSeparator" w:id="0">
    <w:p w14:paraId="28EFC090" w14:textId="77777777" w:rsidR="00795181" w:rsidRDefault="00795181" w:rsidP="00501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4BF62" w14:textId="77777777" w:rsidR="000C688D" w:rsidRDefault="000C6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9D6BD1" w:rsidRPr="003B16D6" w14:paraId="765435D2" w14:textId="77777777" w:rsidTr="003B08D6">
      <w:trPr>
        <w:trHeight w:hRule="exact" w:val="340"/>
        <w:tblCellSpacing w:w="20" w:type="dxa"/>
      </w:trPr>
      <w:tc>
        <w:tcPr>
          <w:tcW w:w="2988" w:type="dxa"/>
          <w:shd w:val="clear" w:color="auto" w:fill="BDD6EE" w:themeFill="accent1" w:themeFillTint="66"/>
          <w:tcMar>
            <w:left w:w="57" w:type="dxa"/>
            <w:right w:w="57" w:type="dxa"/>
          </w:tcMar>
          <w:vAlign w:val="center"/>
        </w:tcPr>
        <w:p w14:paraId="258C22D7" w14:textId="7127DCF9" w:rsidR="009D6BD1" w:rsidRPr="0044246E" w:rsidRDefault="00035D4E" w:rsidP="00501D6C">
          <w:pPr>
            <w:pStyle w:val="Header"/>
            <w:spacing w:before="0"/>
            <w:ind w:left="0"/>
            <w:jc w:val="center"/>
          </w:pPr>
          <w:fldSimple w:instr=" DOCPROPERTY  DocumentSensitivityClassification  \* MERGEFORMAT ">
            <w:r w:rsidR="00AB51AD">
              <w:t>Private and Confidential</w:t>
            </w:r>
          </w:fldSimple>
        </w:p>
      </w:tc>
      <w:tc>
        <w:tcPr>
          <w:tcW w:w="6816" w:type="dxa"/>
          <w:shd w:val="clear" w:color="auto" w:fill="E7E6E6" w:themeFill="background2"/>
          <w:tcMar>
            <w:left w:w="57" w:type="dxa"/>
            <w:right w:w="57" w:type="dxa"/>
          </w:tcMar>
          <w:vAlign w:val="center"/>
        </w:tcPr>
        <w:p w14:paraId="0C2158B1" w14:textId="263F2D5A" w:rsidR="009D6BD1" w:rsidRPr="003B16D6" w:rsidRDefault="00795181" w:rsidP="00501D6C">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4635C6">
                <w:t>HealthCheck</w:t>
              </w:r>
            </w:sdtContent>
          </w:sdt>
        </w:p>
      </w:tc>
    </w:tr>
  </w:tbl>
  <w:p w14:paraId="17A1A9FC" w14:textId="77777777" w:rsidR="009D6BD1" w:rsidRDefault="009D6B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459" w:type="dxa"/>
      <w:tblBorders>
        <w:left w:val="single" w:sz="2" w:space="0" w:color="A6A6A6"/>
        <w:insideH w:val="single" w:sz="2" w:space="0" w:color="808080"/>
        <w:insideV w:val="single" w:sz="2" w:space="0" w:color="A6A6A6"/>
      </w:tblBorders>
      <w:tblLayout w:type="fixed"/>
      <w:tblLook w:val="01E0" w:firstRow="1" w:lastRow="1" w:firstColumn="1" w:lastColumn="1" w:noHBand="0" w:noVBand="0"/>
    </w:tblPr>
    <w:tblGrid>
      <w:gridCol w:w="5843"/>
      <w:gridCol w:w="4364"/>
    </w:tblGrid>
    <w:tr w:rsidR="009D6BD1" w:rsidRPr="00501D6C" w14:paraId="285C10BB" w14:textId="77777777" w:rsidTr="00DB4D9F">
      <w:tc>
        <w:tcPr>
          <w:tcW w:w="5843" w:type="dxa"/>
        </w:tcPr>
        <w:p w14:paraId="7293820E" w14:textId="77777777" w:rsidR="009D6BD1" w:rsidRDefault="009D6BD1" w:rsidP="00B81FCA">
          <w:pPr>
            <w:tabs>
              <w:tab w:val="left" w:pos="110"/>
              <w:tab w:val="center" w:pos="4153"/>
              <w:tab w:val="right" w:pos="8306"/>
            </w:tabs>
            <w:spacing w:after="0" w:line="240" w:lineRule="auto"/>
            <w:rPr>
              <w:rFonts w:ascii="Calibri" w:eastAsia="Times New Roman" w:hAnsi="Calibri" w:cs="Calibri"/>
              <w:sz w:val="18"/>
              <w:szCs w:val="24"/>
            </w:rPr>
          </w:pPr>
          <w:r>
            <w:rPr>
              <w:rFonts w:ascii="Calibri" w:eastAsia="Times New Roman" w:hAnsi="Calibri" w:cs="Calibri"/>
              <w:sz w:val="18"/>
              <w:szCs w:val="24"/>
            </w:rPr>
            <w:fldChar w:fldCharType="begin"/>
          </w:r>
          <w:r>
            <w:rPr>
              <w:rFonts w:ascii="Calibri" w:eastAsia="Times New Roman" w:hAnsi="Calibri" w:cs="Calibri"/>
              <w:sz w:val="18"/>
              <w:szCs w:val="24"/>
            </w:rPr>
            <w:instrText xml:space="preserve"> DOCPROPERTY  CompanyName  \* MERGEFORMAT </w:instrText>
          </w:r>
          <w:r>
            <w:rPr>
              <w:rFonts w:ascii="Calibri" w:eastAsia="Times New Roman" w:hAnsi="Calibri" w:cs="Calibri"/>
              <w:sz w:val="18"/>
              <w:szCs w:val="24"/>
            </w:rPr>
            <w:fldChar w:fldCharType="separate"/>
          </w:r>
          <w:r>
            <w:rPr>
              <w:rFonts w:ascii="Calibri" w:eastAsia="Times New Roman" w:hAnsi="Calibri" w:cs="Calibri"/>
              <w:sz w:val="18"/>
              <w:szCs w:val="24"/>
            </w:rPr>
            <w:t>RFL Systems Ltd</w:t>
          </w:r>
          <w:r>
            <w:rPr>
              <w:rFonts w:ascii="Calibri" w:eastAsia="Times New Roman" w:hAnsi="Calibri" w:cs="Calibri"/>
              <w:sz w:val="18"/>
              <w:szCs w:val="24"/>
            </w:rPr>
            <w:fldChar w:fldCharType="end"/>
          </w:r>
        </w:p>
        <w:p w14:paraId="59840ECC" w14:textId="480B3AC6" w:rsidR="009D6BD1" w:rsidRPr="00501D6C" w:rsidRDefault="009D6BD1" w:rsidP="00B81FCA">
          <w:pPr>
            <w:tabs>
              <w:tab w:val="left" w:pos="110"/>
              <w:tab w:val="center" w:pos="4153"/>
              <w:tab w:val="right" w:pos="8306"/>
            </w:tabs>
            <w:spacing w:after="0" w:line="240" w:lineRule="auto"/>
            <w:rPr>
              <w:rFonts w:ascii="Calibri" w:eastAsia="Times New Roman" w:hAnsi="Calibri" w:cs="Calibri"/>
              <w:sz w:val="18"/>
              <w:szCs w:val="24"/>
            </w:rPr>
          </w:pPr>
          <w:r w:rsidRPr="00501D6C">
            <w:rPr>
              <w:rFonts w:ascii="Calibri" w:eastAsia="Times New Roman" w:hAnsi="Calibri" w:cs="Calibri"/>
              <w:sz w:val="18"/>
              <w:szCs w:val="24"/>
            </w:rPr>
            <w:t xml:space="preserve">Website: </w:t>
          </w:r>
          <w:r w:rsidR="004635C6">
            <w:rPr>
              <w:rFonts w:ascii="Calibri" w:eastAsia="Times New Roman" w:hAnsi="Calibri" w:cs="Calibri"/>
              <w:sz w:val="18"/>
              <w:szCs w:val="24"/>
            </w:rPr>
            <w:fldChar w:fldCharType="begin"/>
          </w:r>
          <w:r w:rsidR="004635C6">
            <w:rPr>
              <w:rFonts w:ascii="Calibri" w:eastAsia="Times New Roman" w:hAnsi="Calibri" w:cs="Calibri"/>
              <w:sz w:val="18"/>
              <w:szCs w:val="24"/>
            </w:rPr>
            <w:instrText xml:space="preserve"> DOCPROPERTY  CompanyURL  \* MERGEFORMAT </w:instrText>
          </w:r>
          <w:r w:rsidR="004635C6">
            <w:rPr>
              <w:rFonts w:ascii="Calibri" w:eastAsia="Times New Roman" w:hAnsi="Calibri" w:cs="Calibri"/>
              <w:sz w:val="18"/>
              <w:szCs w:val="24"/>
            </w:rPr>
            <w:fldChar w:fldCharType="separate"/>
          </w:r>
          <w:r w:rsidR="004635C6">
            <w:rPr>
              <w:rFonts w:ascii="Calibri" w:eastAsia="Times New Roman" w:hAnsi="Calibri" w:cs="Calibri"/>
              <w:sz w:val="18"/>
              <w:szCs w:val="24"/>
            </w:rPr>
            <w:t>http://www.rflsystems.co.uk</w:t>
          </w:r>
          <w:r w:rsidR="004635C6">
            <w:rPr>
              <w:rFonts w:ascii="Calibri" w:eastAsia="Times New Roman" w:hAnsi="Calibri" w:cs="Calibri"/>
              <w:sz w:val="18"/>
              <w:szCs w:val="24"/>
            </w:rPr>
            <w:fldChar w:fldCharType="end"/>
          </w:r>
        </w:p>
      </w:tc>
      <w:tc>
        <w:tcPr>
          <w:tcW w:w="4364" w:type="dxa"/>
        </w:tcPr>
        <w:p w14:paraId="3A389940" w14:textId="48251DDE" w:rsidR="009D6BD1" w:rsidRPr="00501D6C" w:rsidRDefault="009D6BD1" w:rsidP="00501D6C">
          <w:pPr>
            <w:tabs>
              <w:tab w:val="center" w:pos="4153"/>
              <w:tab w:val="right" w:pos="8306"/>
            </w:tabs>
            <w:spacing w:after="0" w:line="240" w:lineRule="auto"/>
            <w:ind w:left="2"/>
            <w:jc w:val="right"/>
            <w:rPr>
              <w:rFonts w:ascii="Calibri" w:eastAsia="Times New Roman" w:hAnsi="Calibri" w:cs="Times New Roman"/>
              <w:sz w:val="20"/>
              <w:szCs w:val="24"/>
            </w:rPr>
          </w:pPr>
        </w:p>
      </w:tc>
    </w:tr>
  </w:tbl>
  <w:p w14:paraId="6EFA9FA9" w14:textId="77777777" w:rsidR="009D6BD1" w:rsidRDefault="009D6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o:bullet="t">
        <v:imagedata r:id="rId1" o:title="j0115844"/>
      </v:shape>
    </w:pict>
  </w:numPicBullet>
  <w:abstractNum w:abstractNumId="0" w15:restartNumberingAfterBreak="0">
    <w:nsid w:val="01931F74"/>
    <w:multiLevelType w:val="hybridMultilevel"/>
    <w:tmpl w:val="CE4A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C4CF9"/>
    <w:multiLevelType w:val="hybridMultilevel"/>
    <w:tmpl w:val="6736ECD0"/>
    <w:lvl w:ilvl="0" w:tplc="AE0A2CF6">
      <w:start w:val="2"/>
      <w:numFmt w:val="bullet"/>
      <w:lvlText w:val="-"/>
      <w:lvlJc w:val="left"/>
      <w:pPr>
        <w:ind w:left="720" w:hanging="360"/>
      </w:pPr>
      <w:rPr>
        <w:rFonts w:ascii="Calibri" w:eastAsiaTheme="minorHAnsi" w:hAnsi="Calibri"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0456D"/>
    <w:multiLevelType w:val="hybridMultilevel"/>
    <w:tmpl w:val="389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6737"/>
    <w:multiLevelType w:val="multilevel"/>
    <w:tmpl w:val="CAB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A7F8C"/>
    <w:multiLevelType w:val="hybridMultilevel"/>
    <w:tmpl w:val="DD4C441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23D42A61"/>
    <w:multiLevelType w:val="hybridMultilevel"/>
    <w:tmpl w:val="2E6AE83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344078C"/>
    <w:multiLevelType w:val="hybridMultilevel"/>
    <w:tmpl w:val="763A1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F1686F"/>
    <w:multiLevelType w:val="hybridMultilevel"/>
    <w:tmpl w:val="770EF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0" w15:restartNumberingAfterBreak="0">
    <w:nsid w:val="5D7057DA"/>
    <w:multiLevelType w:val="hybridMultilevel"/>
    <w:tmpl w:val="2C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63FBF"/>
    <w:multiLevelType w:val="hybridMultilevel"/>
    <w:tmpl w:val="7B6A22D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66E1194A"/>
    <w:multiLevelType w:val="hybridMultilevel"/>
    <w:tmpl w:val="BA2CB22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681F2B07"/>
    <w:multiLevelType w:val="hybridMultilevel"/>
    <w:tmpl w:val="7F1024AA"/>
    <w:lvl w:ilvl="0" w:tplc="F4760768">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5E67FA"/>
    <w:multiLevelType w:val="multilevel"/>
    <w:tmpl w:val="EC96E4FA"/>
    <w:lvl w:ilvl="0">
      <w:start w:val="1"/>
      <w:numFmt w:val="decimal"/>
      <w:pStyle w:val="Outline1"/>
      <w:suff w:val="space"/>
      <w:lvlText w:val="%1."/>
      <w:lvlJc w:val="left"/>
      <w:pPr>
        <w:ind w:left="0" w:firstLine="0"/>
      </w:pPr>
    </w:lvl>
    <w:lvl w:ilvl="1">
      <w:start w:val="1"/>
      <w:numFmt w:val="decimal"/>
      <w:pStyle w:val="Outline2"/>
      <w:suff w:val="space"/>
      <w:lvlText w:val="%1.%2."/>
      <w:lvlJc w:val="left"/>
      <w:pPr>
        <w:ind w:left="1843" w:firstLine="0"/>
      </w:pPr>
    </w:lvl>
    <w:lvl w:ilvl="2">
      <w:start w:val="1"/>
      <w:numFmt w:val="decimal"/>
      <w:pStyle w:val="Outline3"/>
      <w:lvlText w:val="%1.%2.%3."/>
      <w:lvlJc w:val="left"/>
      <w:pPr>
        <w:tabs>
          <w:tab w:val="num" w:pos="1156"/>
        </w:tabs>
        <w:ind w:left="940" w:hanging="504"/>
      </w:pPr>
    </w:lvl>
    <w:lvl w:ilvl="3">
      <w:start w:val="1"/>
      <w:numFmt w:val="decimal"/>
      <w:lvlText w:val="%1.%2.%3.%4."/>
      <w:lvlJc w:val="left"/>
      <w:pPr>
        <w:tabs>
          <w:tab w:val="num" w:pos="1876"/>
        </w:tabs>
        <w:ind w:left="1444" w:hanging="648"/>
      </w:pPr>
    </w:lvl>
    <w:lvl w:ilvl="4">
      <w:start w:val="1"/>
      <w:numFmt w:val="decimal"/>
      <w:lvlText w:val="%1.%2.%3.%4.%5."/>
      <w:lvlJc w:val="left"/>
      <w:pPr>
        <w:tabs>
          <w:tab w:val="num" w:pos="2236"/>
        </w:tabs>
        <w:ind w:left="1948" w:hanging="792"/>
      </w:pPr>
    </w:lvl>
    <w:lvl w:ilvl="5">
      <w:start w:val="1"/>
      <w:numFmt w:val="decimal"/>
      <w:lvlText w:val="%1.%2.%3.%4.%5.%6."/>
      <w:lvlJc w:val="left"/>
      <w:pPr>
        <w:tabs>
          <w:tab w:val="num" w:pos="2956"/>
        </w:tabs>
        <w:ind w:left="2452" w:hanging="936"/>
      </w:pPr>
    </w:lvl>
    <w:lvl w:ilvl="6">
      <w:start w:val="1"/>
      <w:numFmt w:val="decimal"/>
      <w:lvlText w:val="%1.%2.%3.%4.%5.%6.%7."/>
      <w:lvlJc w:val="left"/>
      <w:pPr>
        <w:tabs>
          <w:tab w:val="num" w:pos="3316"/>
        </w:tabs>
        <w:ind w:left="2956" w:hanging="1080"/>
      </w:pPr>
    </w:lvl>
    <w:lvl w:ilvl="7">
      <w:start w:val="1"/>
      <w:numFmt w:val="decimal"/>
      <w:lvlText w:val="%1.%2.%3.%4.%5.%6.%7.%8."/>
      <w:lvlJc w:val="left"/>
      <w:pPr>
        <w:tabs>
          <w:tab w:val="num" w:pos="4036"/>
        </w:tabs>
        <w:ind w:left="3460" w:hanging="1224"/>
      </w:pPr>
    </w:lvl>
    <w:lvl w:ilvl="8">
      <w:start w:val="1"/>
      <w:numFmt w:val="decimal"/>
      <w:lvlText w:val="%1.%2.%3.%4.%5.%6.%7.%8.%9."/>
      <w:lvlJc w:val="left"/>
      <w:pPr>
        <w:tabs>
          <w:tab w:val="num" w:pos="4396"/>
        </w:tabs>
        <w:ind w:left="4036" w:hanging="1440"/>
      </w:pPr>
    </w:lvl>
  </w:abstractNum>
  <w:abstractNum w:abstractNumId="15" w15:restartNumberingAfterBreak="0">
    <w:nsid w:val="73497B1E"/>
    <w:multiLevelType w:val="hybridMultilevel"/>
    <w:tmpl w:val="0AFC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D2FEB"/>
    <w:multiLevelType w:val="hybridMultilevel"/>
    <w:tmpl w:val="F8D6D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05497"/>
    <w:multiLevelType w:val="hybridMultilevel"/>
    <w:tmpl w:val="1AFA4BA6"/>
    <w:lvl w:ilvl="0" w:tplc="80CCACD6">
      <w:start w:val="20"/>
      <w:numFmt w:val="bullet"/>
      <w:lvlText w:val="-"/>
      <w:lvlJc w:val="left"/>
      <w:pPr>
        <w:ind w:left="720" w:hanging="360"/>
      </w:pPr>
      <w:rPr>
        <w:rFonts w:ascii="Calibri" w:eastAsiaTheme="minorHAnsi" w:hAnsi="Calibri" w:cstheme="minorHAns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0"/>
  </w:num>
  <w:num w:numId="6">
    <w:abstractNumId w:val="7"/>
  </w:num>
  <w:num w:numId="7">
    <w:abstractNumId w:val="1"/>
  </w:num>
  <w:num w:numId="8">
    <w:abstractNumId w:val="16"/>
  </w:num>
  <w:num w:numId="9">
    <w:abstractNumId w:val="14"/>
  </w:num>
  <w:num w:numId="10">
    <w:abstractNumId w:val="15"/>
  </w:num>
  <w:num w:numId="11">
    <w:abstractNumId w:val="17"/>
  </w:num>
  <w:num w:numId="12">
    <w:abstractNumId w:val="3"/>
  </w:num>
  <w:num w:numId="13">
    <w:abstractNumId w:val="12"/>
  </w:num>
  <w:num w:numId="14">
    <w:abstractNumId w:val="11"/>
  </w:num>
  <w:num w:numId="15">
    <w:abstractNumId w:val="4"/>
  </w:num>
  <w:num w:numId="16">
    <w:abstractNumId w:val="8"/>
  </w:num>
  <w:num w:numId="17">
    <w:abstractNumId w:val="2"/>
  </w:num>
  <w:num w:numId="18">
    <w:abstractNumId w:val="5"/>
  </w:num>
  <w:num w:numId="1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wMDczMDIxMbCwMDVV0lEKTi0uzszPAykwrgUAIDGUYiwAAAA="/>
  </w:docVars>
  <w:rsids>
    <w:rsidRoot w:val="00EB10CF"/>
    <w:rsid w:val="00005D5A"/>
    <w:rsid w:val="0002081B"/>
    <w:rsid w:val="00035D4E"/>
    <w:rsid w:val="00042BFE"/>
    <w:rsid w:val="00043AFA"/>
    <w:rsid w:val="00051719"/>
    <w:rsid w:val="00052D97"/>
    <w:rsid w:val="00057336"/>
    <w:rsid w:val="0005762D"/>
    <w:rsid w:val="00092307"/>
    <w:rsid w:val="000C688D"/>
    <w:rsid w:val="000D456F"/>
    <w:rsid w:val="000F677A"/>
    <w:rsid w:val="001247F6"/>
    <w:rsid w:val="00156269"/>
    <w:rsid w:val="00173074"/>
    <w:rsid w:val="00186D1A"/>
    <w:rsid w:val="001A17CE"/>
    <w:rsid w:val="001E085C"/>
    <w:rsid w:val="001F6625"/>
    <w:rsid w:val="0021120B"/>
    <w:rsid w:val="002821FD"/>
    <w:rsid w:val="002D1235"/>
    <w:rsid w:val="002E5CED"/>
    <w:rsid w:val="00317251"/>
    <w:rsid w:val="00321B02"/>
    <w:rsid w:val="00377CB2"/>
    <w:rsid w:val="003B08D6"/>
    <w:rsid w:val="003B3602"/>
    <w:rsid w:val="003E0F10"/>
    <w:rsid w:val="00462417"/>
    <w:rsid w:val="004635C6"/>
    <w:rsid w:val="004823E0"/>
    <w:rsid w:val="00497663"/>
    <w:rsid w:val="00501D6C"/>
    <w:rsid w:val="0053616B"/>
    <w:rsid w:val="005A210F"/>
    <w:rsid w:val="005C2BE4"/>
    <w:rsid w:val="00611301"/>
    <w:rsid w:val="00621070"/>
    <w:rsid w:val="00623EBF"/>
    <w:rsid w:val="00685F80"/>
    <w:rsid w:val="00696641"/>
    <w:rsid w:val="00696A22"/>
    <w:rsid w:val="006B4265"/>
    <w:rsid w:val="006E5323"/>
    <w:rsid w:val="007363A1"/>
    <w:rsid w:val="00737FCA"/>
    <w:rsid w:val="00795181"/>
    <w:rsid w:val="007A4E35"/>
    <w:rsid w:val="00881514"/>
    <w:rsid w:val="008B6EDC"/>
    <w:rsid w:val="008C13C2"/>
    <w:rsid w:val="008C6993"/>
    <w:rsid w:val="00960EFF"/>
    <w:rsid w:val="009642E6"/>
    <w:rsid w:val="009931A1"/>
    <w:rsid w:val="009C15CE"/>
    <w:rsid w:val="009D029C"/>
    <w:rsid w:val="009D6BD1"/>
    <w:rsid w:val="00A30A65"/>
    <w:rsid w:val="00A7152C"/>
    <w:rsid w:val="00AB51AD"/>
    <w:rsid w:val="00AC5B1C"/>
    <w:rsid w:val="00AE3D9A"/>
    <w:rsid w:val="00B21831"/>
    <w:rsid w:val="00B462BA"/>
    <w:rsid w:val="00B81FCA"/>
    <w:rsid w:val="00B921F9"/>
    <w:rsid w:val="00BE1542"/>
    <w:rsid w:val="00BE5818"/>
    <w:rsid w:val="00C245DF"/>
    <w:rsid w:val="00C55A31"/>
    <w:rsid w:val="00CE1909"/>
    <w:rsid w:val="00CF0117"/>
    <w:rsid w:val="00CF385C"/>
    <w:rsid w:val="00D752C5"/>
    <w:rsid w:val="00DA1089"/>
    <w:rsid w:val="00DA3752"/>
    <w:rsid w:val="00DB1B2F"/>
    <w:rsid w:val="00DB4D9F"/>
    <w:rsid w:val="00DF2189"/>
    <w:rsid w:val="00E20C45"/>
    <w:rsid w:val="00E34A1D"/>
    <w:rsid w:val="00E41BD7"/>
    <w:rsid w:val="00E43926"/>
    <w:rsid w:val="00E549FF"/>
    <w:rsid w:val="00EB10CF"/>
    <w:rsid w:val="00EB62CF"/>
    <w:rsid w:val="00F06D66"/>
    <w:rsid w:val="00FA3D53"/>
    <w:rsid w:val="00FA63C3"/>
    <w:rsid w:val="00FB3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859E"/>
  <w15:chartTrackingRefBased/>
  <w15:docId w15:val="{77C08820-116A-41D8-B2F7-2689E65E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089"/>
  </w:style>
  <w:style w:type="paragraph" w:styleId="Heading1">
    <w:name w:val="heading 1"/>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basedOn w:val="Normal"/>
    <w:next w:val="Normal"/>
    <w:link w:val="Heading2Char"/>
    <w:uiPriority w:val="9"/>
    <w:semiHidden/>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nhideWhenUsed/>
    <w:qFormat/>
    <w:rsid w:val="00EB62CF"/>
    <w:pPr>
      <w:spacing w:before="120" w:after="120" w:line="300" w:lineRule="exact"/>
      <w:ind w:right="113"/>
      <w:jc w:val="both"/>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3E0F10"/>
    <w:rPr>
      <w:rFonts w:cs="Arial"/>
      <w:b/>
      <w:bCs/>
      <w:iCs/>
      <w:noProof/>
      <w:color w:val="365F91"/>
      <w:sz w:val="28"/>
      <w:szCs w:val="28"/>
    </w:rPr>
  </w:style>
  <w:style w:type="paragraph" w:customStyle="1" w:styleId="Outline2">
    <w:name w:val="Outline 2"/>
    <w:basedOn w:val="Heading2"/>
    <w:next w:val="Normal"/>
    <w:link w:val="Outline2CharChar"/>
    <w:qFormat/>
    <w:rsid w:val="003E0F10"/>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qFormat/>
    <w:rsid w:val="003E0F10"/>
    <w:pPr>
      <w:numPr>
        <w:ilvl w:val="2"/>
        <w:numId w:val="1"/>
      </w:numPr>
      <w:tabs>
        <w:tab w:val="clear" w:pos="1156"/>
        <w:tab w:val="num" w:pos="360"/>
      </w:tabs>
      <w:ind w:left="0" w:firstLine="0"/>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jc w:val="both"/>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basedOn w:val="DefaultParagraphFont"/>
    <w:link w:val="Heading2"/>
    <w:uiPriority w:val="9"/>
    <w:semiHidden/>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qFormat/>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qFormat/>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qFormat/>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basedOn w:val="DefaultParagraphFont"/>
    <w:link w:val="Heading4"/>
    <w:uiPriority w:val="9"/>
    <w:semiHidden/>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en-US"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jc w:val="both"/>
    </w:pPr>
    <w:rPr>
      <w:rFonts w:ascii="Arial" w:eastAsia="Times New Roman" w:hAnsi="Arial" w:cs="Times New Roman"/>
      <w:sz w:val="16"/>
      <w:szCs w:val="24"/>
    </w:rPr>
  </w:style>
  <w:style w:type="paragraph" w:styleId="NoSpacing">
    <w:name w:val="No Spacing"/>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9"/>
    <w:qFormat/>
    <w:rsid w:val="00B81FCA"/>
    <w:pPr>
      <w:spacing w:after="200" w:line="240" w:lineRule="auto"/>
      <w:jc w:val="both"/>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9"/>
    <w:qFormat/>
    <w:rsid w:val="009D6BD1"/>
    <w:pPr>
      <w:spacing w:after="200" w:line="240" w:lineRule="auto"/>
      <w:jc w:val="both"/>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3F7D-367F-48F3-8939-74CA9661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HealthCheck</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HealthCheck</dc:title>
  <dc:subject>Report</dc:subject>
  <dc:creator/>
  <cp:keywords/>
  <dc:description/>
  <cp:lastModifiedBy>Raphael @ Perez.net.br</cp:lastModifiedBy>
  <cp:revision>29</cp:revision>
  <dcterms:created xsi:type="dcterms:W3CDTF">2014-09-15T08:38:00Z</dcterms:created>
  <dcterms:modified xsi:type="dcterms:W3CDTF">2018-10-01T17:26:00Z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4ac1ad-18a2-4d44-a8de-15eb91446b08_Enabled">
    <vt:lpwstr>True</vt:lpwstr>
  </property>
  <property fmtid="{D5CDD505-2E9C-101B-9397-08002B2CF9AE}" pid="3" name="MSIP_Label_514ac1ad-18a2-4d44-a8de-15eb91446b08_SiteId">
    <vt:lpwstr>375ae835-5f41-42ad-8fad-77a34f332adf</vt:lpwstr>
  </property>
  <property fmtid="{D5CDD505-2E9C-101B-9397-08002B2CF9AE}" pid="4" name="MSIP_Label_514ac1ad-18a2-4d44-a8de-15eb91446b08_Owner">
    <vt:lpwstr>raphael@perez.net.br</vt:lpwstr>
  </property>
  <property fmtid="{D5CDD505-2E9C-101B-9397-08002B2CF9AE}" pid="5" name="MSIP_Label_514ac1ad-18a2-4d44-a8de-15eb91446b08_SetDate">
    <vt:lpwstr>2018-08-15T11:53:36.8212964Z</vt:lpwstr>
  </property>
  <property fmtid="{D5CDD505-2E9C-101B-9397-08002B2CF9AE}" pid="6" name="MSIP_Label_514ac1ad-18a2-4d44-a8de-15eb91446b08_Name">
    <vt:lpwstr>Public</vt:lpwstr>
  </property>
  <property fmtid="{D5CDD505-2E9C-101B-9397-08002B2CF9AE}" pid="7" name="MSIP_Label_514ac1ad-18a2-4d44-a8de-15eb91446b08_Application">
    <vt:lpwstr>Microsoft Azure Information Protection</vt:lpwstr>
  </property>
  <property fmtid="{D5CDD505-2E9C-101B-9397-08002B2CF9AE}" pid="8" name="MSIP_Label_514ac1ad-18a2-4d44-a8de-15eb91446b08_Extended_MSFT_Method">
    <vt:lpwstr>Automatic</vt:lpwstr>
  </property>
  <property fmtid="{D5CDD505-2E9C-101B-9397-08002B2CF9AE}" pid="9" name="Sensitivity">
    <vt:lpwstr>Public</vt:lpwstr>
  </property>
  <property fmtid="{D5CDD505-2E9C-101B-9397-08002B2CF9AE}" pid="10" name="DocumentSensitivityClassification">
    <vt:lpwstr>Private and Confidential</vt:lpwstr>
  </property>
</Properties>
</file>