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431" w:rsidRPr="00710637" w:rsidRDefault="004B1431" w:rsidP="00E7285A">
      <w:pPr>
        <w:jc w:val="center"/>
        <w:rPr>
          <w:b/>
          <w:sz w:val="28"/>
          <w:szCs w:val="28"/>
          <w:u w:val="single"/>
          <w:lang w:val="en-US"/>
        </w:rPr>
      </w:pPr>
      <w:r w:rsidRPr="00710637">
        <w:rPr>
          <w:b/>
          <w:sz w:val="28"/>
          <w:szCs w:val="28"/>
          <w:u w:val="single"/>
          <w:lang w:val="en-US"/>
        </w:rPr>
        <w:t>Deniz BALCI</w:t>
      </w:r>
      <w:r w:rsidR="00AB3319" w:rsidRPr="00710637">
        <w:rPr>
          <w:b/>
          <w:sz w:val="28"/>
          <w:szCs w:val="28"/>
          <w:u w:val="single"/>
          <w:lang w:val="en-US"/>
        </w:rPr>
        <w:t xml:space="preserve">    MD</w:t>
      </w:r>
    </w:p>
    <w:p w:rsidR="005525A3" w:rsidRPr="00710637" w:rsidRDefault="005525A3" w:rsidP="00E7285A">
      <w:pPr>
        <w:jc w:val="center"/>
        <w:rPr>
          <w:b/>
          <w:u w:val="single"/>
          <w:lang w:val="en-US"/>
        </w:rPr>
      </w:pPr>
    </w:p>
    <w:p w:rsidR="004B1431" w:rsidRPr="00710637" w:rsidRDefault="000412BC" w:rsidP="00E7285A">
      <w:pPr>
        <w:jc w:val="both"/>
        <w:rPr>
          <w:b/>
          <w:u w:val="single"/>
          <w:lang w:val="en-US"/>
        </w:rPr>
      </w:pPr>
      <w:r w:rsidRPr="00710637">
        <w:rPr>
          <w:b/>
          <w:u w:val="single"/>
          <w:lang w:val="en-US"/>
        </w:rPr>
        <w:t>Work</w:t>
      </w:r>
      <w:r w:rsidRPr="00710637">
        <w:rPr>
          <w:b/>
          <w:u w:val="single"/>
          <w:lang w:val="en-US"/>
        </w:rPr>
        <w:tab/>
      </w:r>
      <w:r w:rsidRPr="00710637">
        <w:rPr>
          <w:b/>
          <w:u w:val="single"/>
          <w:lang w:val="en-US"/>
        </w:rPr>
        <w:tab/>
      </w:r>
      <w:r w:rsidRPr="00710637">
        <w:rPr>
          <w:b/>
          <w:u w:val="single"/>
          <w:lang w:val="en-US"/>
        </w:rPr>
        <w:tab/>
      </w:r>
      <w:r w:rsidRPr="00710637">
        <w:rPr>
          <w:b/>
          <w:u w:val="single"/>
          <w:lang w:val="en-US"/>
        </w:rPr>
        <w:tab/>
      </w:r>
      <w:r w:rsidRPr="00710637">
        <w:rPr>
          <w:b/>
          <w:u w:val="single"/>
          <w:lang w:val="en-US"/>
        </w:rPr>
        <w:tab/>
      </w:r>
      <w:r w:rsidRPr="00710637">
        <w:rPr>
          <w:b/>
          <w:u w:val="single"/>
          <w:lang w:val="en-US"/>
        </w:rPr>
        <w:tab/>
      </w:r>
      <w:r w:rsidRPr="00710637">
        <w:rPr>
          <w:b/>
          <w:u w:val="single"/>
          <w:lang w:val="en-US"/>
        </w:rPr>
        <w:tab/>
        <w:t>Home</w:t>
      </w:r>
      <w:r w:rsidRPr="00710637">
        <w:rPr>
          <w:b/>
          <w:u w:val="single"/>
          <w:lang w:val="en-US"/>
        </w:rPr>
        <w:tab/>
      </w:r>
      <w:r w:rsidRPr="00710637">
        <w:rPr>
          <w:b/>
          <w:u w:val="single"/>
          <w:lang w:val="en-US"/>
        </w:rPr>
        <w:tab/>
      </w:r>
      <w:r w:rsidRPr="00710637">
        <w:rPr>
          <w:b/>
          <w:u w:val="single"/>
          <w:lang w:val="en-US"/>
        </w:rPr>
        <w:tab/>
      </w:r>
      <w:r w:rsidRPr="00710637">
        <w:rPr>
          <w:b/>
          <w:u w:val="single"/>
          <w:lang w:val="en-US"/>
        </w:rPr>
        <w:tab/>
      </w:r>
      <w:r w:rsidRPr="00710637">
        <w:rPr>
          <w:b/>
          <w:u w:val="single"/>
          <w:lang w:val="en-US"/>
        </w:rPr>
        <w:tab/>
      </w:r>
    </w:p>
    <w:p w:rsidR="0093449F" w:rsidRPr="00710637" w:rsidRDefault="001C435E" w:rsidP="00E7285A">
      <w:pPr>
        <w:ind w:left="4956" w:hanging="4956"/>
        <w:jc w:val="both"/>
        <w:rPr>
          <w:lang w:val="en-US"/>
        </w:rPr>
      </w:pPr>
      <w:r w:rsidRPr="00710637">
        <w:rPr>
          <w:lang w:val="en-US"/>
        </w:rPr>
        <w:t xml:space="preserve">Ankara Universitesi Tip Fakultesi </w:t>
      </w:r>
      <w:r w:rsidR="0093449F" w:rsidRPr="00710637">
        <w:rPr>
          <w:lang w:val="en-US"/>
        </w:rPr>
        <w:t>Genel Cerrahi A</w:t>
      </w:r>
      <w:r w:rsidRPr="00710637">
        <w:rPr>
          <w:lang w:val="en-US"/>
        </w:rPr>
        <w:t>D</w:t>
      </w:r>
      <w:r w:rsidRPr="00710637">
        <w:rPr>
          <w:lang w:val="en-US"/>
        </w:rPr>
        <w:tab/>
      </w:r>
      <w:r w:rsidR="004B1431" w:rsidRPr="00710637">
        <w:rPr>
          <w:lang w:val="en-US"/>
        </w:rPr>
        <w:t xml:space="preserve">Cukurambar Mahallesi </w:t>
      </w:r>
      <w:r w:rsidR="00AE2B65" w:rsidRPr="00710637">
        <w:rPr>
          <w:lang w:val="en-US"/>
        </w:rPr>
        <w:t>1</w:t>
      </w:r>
      <w:r w:rsidR="004B1431" w:rsidRPr="00710637">
        <w:rPr>
          <w:lang w:val="en-US"/>
        </w:rPr>
        <w:t>4</w:t>
      </w:r>
      <w:r w:rsidR="00AE2B65" w:rsidRPr="00710637">
        <w:rPr>
          <w:lang w:val="en-US"/>
        </w:rPr>
        <w:t>2</w:t>
      </w:r>
      <w:r w:rsidR="004B1431" w:rsidRPr="00710637">
        <w:rPr>
          <w:lang w:val="en-US"/>
        </w:rPr>
        <w:t>6. Cadde 12/11</w:t>
      </w:r>
    </w:p>
    <w:p w:rsidR="001C435E" w:rsidRPr="00710637" w:rsidRDefault="004B1431" w:rsidP="00E7285A">
      <w:pPr>
        <w:ind w:left="4956" w:hanging="4956"/>
        <w:jc w:val="both"/>
        <w:rPr>
          <w:lang w:val="en-US"/>
        </w:rPr>
      </w:pPr>
      <w:r w:rsidRPr="00710637">
        <w:rPr>
          <w:lang w:val="en-US"/>
        </w:rPr>
        <w:t xml:space="preserve"> </w:t>
      </w:r>
      <w:r w:rsidR="0093449F" w:rsidRPr="00710637">
        <w:rPr>
          <w:lang w:val="en-US"/>
        </w:rPr>
        <w:t xml:space="preserve">Ibni Sina hastanesi Sıhhiye 06590 – Ankara  TURKEY </w:t>
      </w:r>
      <w:r w:rsidR="0093449F" w:rsidRPr="00710637">
        <w:rPr>
          <w:lang w:val="en-US"/>
        </w:rPr>
        <w:tab/>
        <w:t xml:space="preserve">Cankaya  06550 </w:t>
      </w:r>
      <w:r w:rsidRPr="00710637">
        <w:rPr>
          <w:lang w:val="en-US"/>
        </w:rPr>
        <w:t>Ankara</w:t>
      </w:r>
      <w:r w:rsidR="0093449F" w:rsidRPr="00710637">
        <w:rPr>
          <w:lang w:val="en-US"/>
        </w:rPr>
        <w:t xml:space="preserve"> TURKEY</w:t>
      </w:r>
      <w:r w:rsidRPr="00710637">
        <w:rPr>
          <w:b/>
          <w:lang w:val="en-US"/>
        </w:rPr>
        <w:tab/>
      </w:r>
      <w:r w:rsidRPr="00710637">
        <w:rPr>
          <w:b/>
          <w:lang w:val="en-US"/>
        </w:rPr>
        <w:tab/>
      </w:r>
    </w:p>
    <w:p w:rsidR="00E7285A" w:rsidRPr="00710637" w:rsidRDefault="004B1431" w:rsidP="00E7285A">
      <w:pPr>
        <w:jc w:val="both"/>
        <w:rPr>
          <w:b/>
          <w:lang w:val="en-US"/>
        </w:rPr>
      </w:pPr>
      <w:r w:rsidRPr="00710637">
        <w:rPr>
          <w:b/>
          <w:lang w:val="en-US"/>
        </w:rPr>
        <w:t xml:space="preserve">email: </w:t>
      </w:r>
      <w:hyperlink r:id="rId5" w:history="1">
        <w:r w:rsidRPr="00710637">
          <w:rPr>
            <w:rStyle w:val="Kpr"/>
            <w:b/>
            <w:lang w:val="en-US"/>
          </w:rPr>
          <w:t>dbalci@medicine.ankara.edu.tr</w:t>
        </w:r>
      </w:hyperlink>
      <w:r w:rsidR="00E7285A" w:rsidRPr="00710637">
        <w:rPr>
          <w:b/>
          <w:lang w:val="en-US"/>
        </w:rPr>
        <w:t xml:space="preserve">  </w:t>
      </w:r>
    </w:p>
    <w:p w:rsidR="00843F6C" w:rsidRPr="00710637" w:rsidRDefault="007305F6" w:rsidP="00E7285A">
      <w:pPr>
        <w:jc w:val="both"/>
        <w:rPr>
          <w:lang w:val="en-US"/>
        </w:rPr>
      </w:pPr>
      <w:r>
        <w:rPr>
          <w:lang w:val="en-US"/>
        </w:rPr>
        <w:t>Mobile</w:t>
      </w:r>
      <w:r w:rsidR="00BC1F14" w:rsidRPr="00710637">
        <w:rPr>
          <w:lang w:val="en-US"/>
        </w:rPr>
        <w:t>: +9</w:t>
      </w:r>
      <w:r w:rsidR="004B1431" w:rsidRPr="00710637">
        <w:rPr>
          <w:lang w:val="en-US"/>
        </w:rPr>
        <w:t>0</w:t>
      </w:r>
      <w:r w:rsidR="00BC1F14" w:rsidRPr="00710637">
        <w:rPr>
          <w:lang w:val="en-US"/>
        </w:rPr>
        <w:t>(</w:t>
      </w:r>
      <w:r w:rsidR="003C4FD6" w:rsidRPr="00710637">
        <w:rPr>
          <w:lang w:val="en-US"/>
        </w:rPr>
        <w:t>532</w:t>
      </w:r>
      <w:r w:rsidR="004B1431" w:rsidRPr="00710637">
        <w:rPr>
          <w:lang w:val="en-US"/>
        </w:rPr>
        <w:t xml:space="preserve">) </w:t>
      </w:r>
      <w:r w:rsidR="003C4FD6" w:rsidRPr="00710637">
        <w:rPr>
          <w:lang w:val="en-US"/>
        </w:rPr>
        <w:t>5981276</w:t>
      </w:r>
      <w:r>
        <w:rPr>
          <w:lang w:val="en-US"/>
        </w:rPr>
        <w:tab/>
      </w:r>
      <w:r>
        <w:rPr>
          <w:lang w:val="en-US"/>
        </w:rPr>
        <w:tab/>
      </w:r>
      <w:r>
        <w:rPr>
          <w:lang w:val="en-US"/>
        </w:rPr>
        <w:tab/>
      </w:r>
      <w:r>
        <w:rPr>
          <w:lang w:val="en-US"/>
        </w:rPr>
        <w:tab/>
        <w:t xml:space="preserve"> Office</w:t>
      </w:r>
      <w:r w:rsidR="00705E28" w:rsidRPr="00710637">
        <w:rPr>
          <w:lang w:val="en-US"/>
        </w:rPr>
        <w:t>: +90(</w:t>
      </w:r>
      <w:r w:rsidR="004B1431" w:rsidRPr="00710637">
        <w:rPr>
          <w:lang w:val="en-US"/>
        </w:rPr>
        <w:t xml:space="preserve">312) </w:t>
      </w:r>
      <w:r w:rsidR="003C4FD6" w:rsidRPr="00710637">
        <w:rPr>
          <w:lang w:val="en-US"/>
        </w:rPr>
        <w:t>5956216</w:t>
      </w:r>
    </w:p>
    <w:p w:rsidR="003C4FD6" w:rsidRPr="00710637" w:rsidRDefault="003C4FD6" w:rsidP="00E7285A">
      <w:pPr>
        <w:jc w:val="both"/>
        <w:rPr>
          <w:lang w:val="en-US"/>
        </w:rPr>
      </w:pPr>
      <w:r w:rsidRPr="00710637">
        <w:rPr>
          <w:b/>
          <w:lang w:val="en-US"/>
        </w:rPr>
        <w:t>Current Academic Rank:</w:t>
      </w:r>
      <w:r w:rsidRPr="00710637">
        <w:rPr>
          <w:lang w:val="en-US"/>
        </w:rPr>
        <w:tab/>
        <w:t>Assoc. Professor of Surgery</w:t>
      </w:r>
    </w:p>
    <w:p w:rsidR="003C4FD6" w:rsidRPr="00710637" w:rsidRDefault="003C4FD6" w:rsidP="003C4FD6">
      <w:pPr>
        <w:ind w:left="2832" w:hanging="2832"/>
        <w:jc w:val="both"/>
        <w:rPr>
          <w:lang w:val="en-US"/>
        </w:rPr>
      </w:pPr>
      <w:r w:rsidRPr="00710637">
        <w:rPr>
          <w:b/>
          <w:lang w:val="en-US"/>
        </w:rPr>
        <w:t>Department.</w:t>
      </w:r>
      <w:r w:rsidR="004A22C4" w:rsidRPr="00710637">
        <w:rPr>
          <w:lang w:val="en-US"/>
        </w:rPr>
        <w:t xml:space="preserve"> </w:t>
      </w:r>
      <w:r w:rsidR="004A22C4" w:rsidRPr="00710637">
        <w:rPr>
          <w:lang w:val="en-US"/>
        </w:rPr>
        <w:tab/>
        <w:t>Department of Surgery and Transplantation</w:t>
      </w:r>
    </w:p>
    <w:p w:rsidR="003C4FD6" w:rsidRPr="00710637" w:rsidRDefault="004A22C4" w:rsidP="003C4FD6">
      <w:pPr>
        <w:ind w:left="2832"/>
        <w:jc w:val="both"/>
        <w:rPr>
          <w:lang w:val="en-US"/>
        </w:rPr>
      </w:pPr>
      <w:r w:rsidRPr="00710637">
        <w:rPr>
          <w:lang w:val="en-US"/>
        </w:rPr>
        <w:t>Hepatopancreatobiliary surgery S</w:t>
      </w:r>
      <w:r w:rsidR="003C4FD6" w:rsidRPr="00710637">
        <w:rPr>
          <w:lang w:val="en-US"/>
        </w:rPr>
        <w:t>ection and Transplantation Unit</w:t>
      </w:r>
    </w:p>
    <w:p w:rsidR="003C4FD6" w:rsidRPr="00710637" w:rsidRDefault="003C4FD6" w:rsidP="00E7285A">
      <w:pPr>
        <w:jc w:val="both"/>
        <w:rPr>
          <w:lang w:val="en-US"/>
        </w:rPr>
      </w:pPr>
      <w:r w:rsidRPr="00710637">
        <w:rPr>
          <w:b/>
          <w:lang w:val="en-US"/>
        </w:rPr>
        <w:t>Appointments:</w:t>
      </w:r>
      <w:r w:rsidRPr="00710637">
        <w:rPr>
          <w:b/>
          <w:lang w:val="en-US"/>
        </w:rPr>
        <w:tab/>
      </w:r>
      <w:r w:rsidRPr="00710637">
        <w:rPr>
          <w:b/>
          <w:lang w:val="en-US"/>
        </w:rPr>
        <w:tab/>
      </w:r>
      <w:r w:rsidRPr="00710637">
        <w:rPr>
          <w:b/>
          <w:lang w:val="en-US"/>
        </w:rPr>
        <w:tab/>
      </w:r>
      <w:r w:rsidRPr="00710637">
        <w:rPr>
          <w:lang w:val="en-US"/>
        </w:rPr>
        <w:t>Director Liver transplantation Unit ( June 2013-  )</w:t>
      </w:r>
    </w:p>
    <w:p w:rsidR="007305F6" w:rsidRDefault="003C4FD6" w:rsidP="007B18FB">
      <w:pPr>
        <w:ind w:left="2840"/>
        <w:jc w:val="both"/>
        <w:rPr>
          <w:b/>
          <w:lang w:val="en-US"/>
        </w:rPr>
      </w:pPr>
      <w:r w:rsidRPr="00710637">
        <w:rPr>
          <w:lang w:val="en-US"/>
        </w:rPr>
        <w:t xml:space="preserve">Member, Scientific Advisory Board, Turkish Ministry of Health (January 2015 - </w:t>
      </w:r>
      <w:r w:rsidR="007305F6">
        <w:rPr>
          <w:lang w:val="en-US"/>
        </w:rPr>
        <w:t xml:space="preserve"> </w:t>
      </w:r>
      <w:r w:rsidRPr="00710637">
        <w:rPr>
          <w:lang w:val="en-US"/>
        </w:rPr>
        <w:t>)</w:t>
      </w:r>
      <w:r w:rsidR="004B1431" w:rsidRPr="00710637">
        <w:rPr>
          <w:b/>
          <w:lang w:val="en-US"/>
        </w:rPr>
        <w:tab/>
      </w:r>
    </w:p>
    <w:p w:rsidR="007305F6" w:rsidRPr="007305F6" w:rsidRDefault="007305F6" w:rsidP="007B18FB">
      <w:pPr>
        <w:ind w:left="2840"/>
        <w:jc w:val="both"/>
        <w:rPr>
          <w:lang w:val="en-US"/>
        </w:rPr>
      </w:pPr>
      <w:r w:rsidRPr="007305F6">
        <w:rPr>
          <w:lang w:val="en-US"/>
        </w:rPr>
        <w:t>Member, International Liver Transplant Society, Van Guard Committee (June 2016-  )</w:t>
      </w:r>
    </w:p>
    <w:p w:rsidR="00C622AD" w:rsidRPr="00710637" w:rsidRDefault="007305F6" w:rsidP="007B18FB">
      <w:pPr>
        <w:ind w:left="2840"/>
        <w:jc w:val="both"/>
        <w:rPr>
          <w:b/>
          <w:lang w:val="en-US"/>
        </w:rPr>
      </w:pPr>
      <w:r w:rsidRPr="007305F6">
        <w:rPr>
          <w:lang w:val="en-US"/>
        </w:rPr>
        <w:t>Member,  International Society of Liver Surgeons, Executive Committee  (September 2017-)</w:t>
      </w:r>
      <w:r w:rsidR="004B1431" w:rsidRPr="00710637">
        <w:rPr>
          <w:b/>
          <w:lang w:val="en-US"/>
        </w:rPr>
        <w:tab/>
      </w:r>
    </w:p>
    <w:p w:rsidR="004B1431" w:rsidRPr="00710637" w:rsidRDefault="004B1431" w:rsidP="00E7285A">
      <w:pPr>
        <w:jc w:val="both"/>
        <w:rPr>
          <w:b/>
          <w:u w:val="single"/>
          <w:lang w:val="en-US"/>
        </w:rPr>
      </w:pPr>
      <w:r w:rsidRPr="00710637">
        <w:rPr>
          <w:b/>
          <w:u w:val="single"/>
          <w:lang w:val="en-US"/>
        </w:rPr>
        <w:t>EDUCATION</w:t>
      </w:r>
      <w:r w:rsidR="004B66AD" w:rsidRPr="00710637">
        <w:rPr>
          <w:b/>
          <w:u w:val="single"/>
          <w:lang w:val="en-US"/>
        </w:rPr>
        <w:t xml:space="preserve"> and PROFESIONAL EXPERIENCE</w:t>
      </w:r>
    </w:p>
    <w:p w:rsidR="00981E57" w:rsidRPr="00710637" w:rsidRDefault="004A22C4" w:rsidP="00E7285A">
      <w:pPr>
        <w:jc w:val="both"/>
        <w:rPr>
          <w:b/>
          <w:lang w:val="en-US"/>
        </w:rPr>
      </w:pPr>
      <w:r w:rsidRPr="00710637">
        <w:rPr>
          <w:b/>
          <w:lang w:val="en-US"/>
        </w:rPr>
        <w:t xml:space="preserve">September </w:t>
      </w:r>
      <w:r w:rsidR="005326B4" w:rsidRPr="00710637">
        <w:rPr>
          <w:b/>
          <w:lang w:val="en-US"/>
        </w:rPr>
        <w:t>19</w:t>
      </w:r>
      <w:r w:rsidR="004B66AD" w:rsidRPr="00710637">
        <w:rPr>
          <w:b/>
          <w:lang w:val="en-US"/>
        </w:rPr>
        <w:t xml:space="preserve">94 </w:t>
      </w:r>
      <w:r w:rsidRPr="00710637">
        <w:rPr>
          <w:b/>
          <w:lang w:val="en-US"/>
        </w:rPr>
        <w:t>–</w:t>
      </w:r>
      <w:r w:rsidR="004B66AD" w:rsidRPr="00710637">
        <w:rPr>
          <w:b/>
          <w:lang w:val="en-US"/>
        </w:rPr>
        <w:t xml:space="preserve"> </w:t>
      </w:r>
      <w:r w:rsidRPr="00710637">
        <w:rPr>
          <w:b/>
          <w:lang w:val="en-US"/>
        </w:rPr>
        <w:t xml:space="preserve">June </w:t>
      </w:r>
      <w:r w:rsidR="004B66AD" w:rsidRPr="00710637">
        <w:rPr>
          <w:b/>
          <w:lang w:val="en-US"/>
        </w:rPr>
        <w:t>2000</w:t>
      </w:r>
      <w:r w:rsidR="004B66AD" w:rsidRPr="00710637">
        <w:rPr>
          <w:b/>
          <w:lang w:val="en-US"/>
        </w:rPr>
        <w:tab/>
      </w:r>
      <w:r w:rsidRPr="00710637">
        <w:rPr>
          <w:b/>
          <w:lang w:val="en-US"/>
        </w:rPr>
        <w:tab/>
      </w:r>
      <w:r w:rsidRPr="00710637">
        <w:rPr>
          <w:b/>
          <w:lang w:val="en-US"/>
        </w:rPr>
        <w:tab/>
      </w:r>
      <w:r w:rsidRPr="00710637">
        <w:rPr>
          <w:b/>
          <w:lang w:val="en-US"/>
        </w:rPr>
        <w:tab/>
      </w:r>
      <w:r w:rsidR="004B66AD" w:rsidRPr="00710637">
        <w:rPr>
          <w:b/>
          <w:lang w:val="en-US"/>
        </w:rPr>
        <w:t>Medical Diploma</w:t>
      </w:r>
    </w:p>
    <w:p w:rsidR="009D7E5A" w:rsidRPr="00710637" w:rsidRDefault="00981E57" w:rsidP="00E7285A">
      <w:pPr>
        <w:jc w:val="both"/>
        <w:rPr>
          <w:lang w:val="en-US"/>
        </w:rPr>
      </w:pPr>
      <w:r w:rsidRPr="00710637">
        <w:rPr>
          <w:lang w:val="en-US"/>
        </w:rPr>
        <w:t>Ankara University School of Medicine, Ankara; Turkey</w:t>
      </w:r>
    </w:p>
    <w:p w:rsidR="00981E57" w:rsidRPr="00710637" w:rsidRDefault="004A22C4" w:rsidP="00E7285A">
      <w:pPr>
        <w:jc w:val="both"/>
        <w:rPr>
          <w:b/>
          <w:lang w:val="en-US"/>
        </w:rPr>
      </w:pPr>
      <w:r w:rsidRPr="00710637">
        <w:rPr>
          <w:b/>
          <w:lang w:val="en-US"/>
        </w:rPr>
        <w:t xml:space="preserve">September </w:t>
      </w:r>
      <w:r w:rsidR="00981E57" w:rsidRPr="00710637">
        <w:rPr>
          <w:b/>
          <w:lang w:val="en-US"/>
        </w:rPr>
        <w:t>2000 -</w:t>
      </w:r>
      <w:r w:rsidRPr="00710637">
        <w:rPr>
          <w:b/>
          <w:lang w:val="en-US"/>
        </w:rPr>
        <w:t xml:space="preserve"> June</w:t>
      </w:r>
      <w:r w:rsidR="00981E57" w:rsidRPr="00710637">
        <w:rPr>
          <w:b/>
          <w:lang w:val="en-US"/>
        </w:rPr>
        <w:t xml:space="preserve"> 2005</w:t>
      </w:r>
      <w:r w:rsidR="00981E57" w:rsidRPr="00710637">
        <w:rPr>
          <w:b/>
          <w:lang w:val="en-US"/>
        </w:rPr>
        <w:tab/>
      </w:r>
      <w:r w:rsidRPr="00710637">
        <w:rPr>
          <w:b/>
          <w:lang w:val="en-US"/>
        </w:rPr>
        <w:tab/>
      </w:r>
      <w:r w:rsidRPr="00710637">
        <w:rPr>
          <w:b/>
          <w:lang w:val="en-US"/>
        </w:rPr>
        <w:tab/>
      </w:r>
      <w:r w:rsidRPr="00710637">
        <w:rPr>
          <w:b/>
          <w:lang w:val="en-US"/>
        </w:rPr>
        <w:tab/>
      </w:r>
      <w:r w:rsidR="00981E57" w:rsidRPr="00710637">
        <w:rPr>
          <w:b/>
          <w:lang w:val="en-US"/>
        </w:rPr>
        <w:t xml:space="preserve">General Surgery Residency </w:t>
      </w:r>
    </w:p>
    <w:p w:rsidR="00981E57" w:rsidRPr="00710637" w:rsidRDefault="00981E57" w:rsidP="00E7285A">
      <w:pPr>
        <w:jc w:val="both"/>
        <w:rPr>
          <w:lang w:val="en-US"/>
        </w:rPr>
      </w:pPr>
      <w:r w:rsidRPr="00710637">
        <w:rPr>
          <w:lang w:val="en-US"/>
        </w:rPr>
        <w:t xml:space="preserve">Ankara University School of Medicine, </w:t>
      </w:r>
    </w:p>
    <w:p w:rsidR="009D7E5A" w:rsidRPr="00710637" w:rsidRDefault="00981E57" w:rsidP="00E7285A">
      <w:pPr>
        <w:jc w:val="both"/>
        <w:rPr>
          <w:lang w:val="en-US"/>
        </w:rPr>
      </w:pPr>
      <w:r w:rsidRPr="00710637">
        <w:rPr>
          <w:lang w:val="en-US"/>
        </w:rPr>
        <w:t>Department of General Surgery and Organ Transplantation</w:t>
      </w:r>
    </w:p>
    <w:p w:rsidR="005326B4" w:rsidRPr="00710637" w:rsidRDefault="004A22C4" w:rsidP="00E7285A">
      <w:pPr>
        <w:jc w:val="both"/>
        <w:rPr>
          <w:b/>
          <w:lang w:val="en-US"/>
        </w:rPr>
      </w:pPr>
      <w:r w:rsidRPr="00710637">
        <w:rPr>
          <w:b/>
          <w:lang w:val="en-US"/>
        </w:rPr>
        <w:t xml:space="preserve">September </w:t>
      </w:r>
      <w:r w:rsidR="005326B4" w:rsidRPr="00710637">
        <w:rPr>
          <w:b/>
          <w:lang w:val="en-US"/>
        </w:rPr>
        <w:t>2005 -</w:t>
      </w:r>
      <w:r w:rsidRPr="00710637">
        <w:rPr>
          <w:b/>
          <w:lang w:val="en-US"/>
        </w:rPr>
        <w:t xml:space="preserve"> January</w:t>
      </w:r>
      <w:r w:rsidR="005326B4" w:rsidRPr="00710637">
        <w:rPr>
          <w:b/>
          <w:lang w:val="en-US"/>
        </w:rPr>
        <w:t xml:space="preserve"> 2008</w:t>
      </w:r>
      <w:r w:rsidR="005326B4" w:rsidRPr="00710637">
        <w:rPr>
          <w:b/>
          <w:lang w:val="en-US"/>
        </w:rPr>
        <w:tab/>
      </w:r>
      <w:r w:rsidRPr="00710637">
        <w:rPr>
          <w:b/>
          <w:lang w:val="en-US"/>
        </w:rPr>
        <w:tab/>
      </w:r>
      <w:r w:rsidRPr="00710637">
        <w:rPr>
          <w:b/>
          <w:lang w:val="en-US"/>
        </w:rPr>
        <w:tab/>
      </w:r>
      <w:r w:rsidR="003C4FD6" w:rsidRPr="00710637">
        <w:rPr>
          <w:b/>
          <w:lang w:val="en-US"/>
        </w:rPr>
        <w:t xml:space="preserve">Clinical </w:t>
      </w:r>
      <w:r w:rsidRPr="00710637">
        <w:rPr>
          <w:b/>
          <w:lang w:val="en-US"/>
        </w:rPr>
        <w:t>Fellow</w:t>
      </w:r>
      <w:r w:rsidR="005326B4" w:rsidRPr="00710637">
        <w:rPr>
          <w:b/>
          <w:lang w:val="en-US"/>
        </w:rPr>
        <w:t xml:space="preserve"> </w:t>
      </w:r>
    </w:p>
    <w:p w:rsidR="003C4FD6" w:rsidRPr="00710637" w:rsidRDefault="005326B4" w:rsidP="00E7285A">
      <w:pPr>
        <w:jc w:val="both"/>
        <w:rPr>
          <w:lang w:val="en-US"/>
        </w:rPr>
      </w:pPr>
      <w:r w:rsidRPr="00710637">
        <w:rPr>
          <w:lang w:val="en-US"/>
        </w:rPr>
        <w:t>Florence Nightingale Hospital, Organ Transplantation Unit, Istanbul; Turkey</w:t>
      </w:r>
    </w:p>
    <w:p w:rsidR="005326B4" w:rsidRPr="00710637" w:rsidRDefault="0010155D" w:rsidP="00E7285A">
      <w:pPr>
        <w:jc w:val="both"/>
        <w:rPr>
          <w:b/>
          <w:lang w:val="en-US"/>
        </w:rPr>
      </w:pPr>
      <w:r w:rsidRPr="00710637">
        <w:rPr>
          <w:b/>
          <w:lang w:val="en-US"/>
        </w:rPr>
        <w:t xml:space="preserve">January 2008 - </w:t>
      </w:r>
      <w:r w:rsidRPr="00710637">
        <w:rPr>
          <w:b/>
          <w:lang w:val="en-US"/>
        </w:rPr>
        <w:tab/>
      </w:r>
      <w:r w:rsidR="004A22C4" w:rsidRPr="00710637">
        <w:rPr>
          <w:b/>
          <w:lang w:val="en-US"/>
        </w:rPr>
        <w:t xml:space="preserve">January 2009   </w:t>
      </w:r>
      <w:r w:rsidR="004A22C4" w:rsidRPr="00710637">
        <w:rPr>
          <w:b/>
          <w:lang w:val="en-US"/>
        </w:rPr>
        <w:tab/>
      </w:r>
      <w:r w:rsidR="004A22C4" w:rsidRPr="00710637">
        <w:rPr>
          <w:b/>
          <w:lang w:val="en-US"/>
        </w:rPr>
        <w:tab/>
      </w:r>
      <w:r w:rsidR="004A22C4" w:rsidRPr="00710637">
        <w:rPr>
          <w:b/>
          <w:lang w:val="en-US"/>
        </w:rPr>
        <w:tab/>
      </w:r>
      <w:r w:rsidR="004A22C4" w:rsidRPr="00710637">
        <w:rPr>
          <w:b/>
          <w:lang w:val="en-US"/>
        </w:rPr>
        <w:tab/>
        <w:t xml:space="preserve">Clinical </w:t>
      </w:r>
      <w:r w:rsidR="005326B4" w:rsidRPr="00710637">
        <w:rPr>
          <w:b/>
          <w:lang w:val="en-US"/>
        </w:rPr>
        <w:t xml:space="preserve">Instructor in </w:t>
      </w:r>
      <w:r w:rsidR="003A67A5" w:rsidRPr="00710637">
        <w:rPr>
          <w:b/>
          <w:lang w:val="en-US"/>
        </w:rPr>
        <w:t xml:space="preserve"> General </w:t>
      </w:r>
      <w:r w:rsidR="005326B4" w:rsidRPr="00710637">
        <w:rPr>
          <w:b/>
          <w:lang w:val="en-US"/>
        </w:rPr>
        <w:t xml:space="preserve">Surgery  </w:t>
      </w:r>
    </w:p>
    <w:p w:rsidR="005326B4" w:rsidRPr="00710637" w:rsidRDefault="005326B4" w:rsidP="00E7285A">
      <w:pPr>
        <w:jc w:val="both"/>
        <w:rPr>
          <w:lang w:val="en-US"/>
        </w:rPr>
      </w:pPr>
      <w:r w:rsidRPr="00710637">
        <w:rPr>
          <w:lang w:val="en-US"/>
        </w:rPr>
        <w:t xml:space="preserve">Ankara University School of Medicine, </w:t>
      </w:r>
    </w:p>
    <w:p w:rsidR="009D7E5A" w:rsidRPr="00710637" w:rsidRDefault="005326B4" w:rsidP="00E7285A">
      <w:pPr>
        <w:jc w:val="both"/>
        <w:rPr>
          <w:lang w:val="en-US"/>
        </w:rPr>
      </w:pPr>
      <w:r w:rsidRPr="00710637">
        <w:rPr>
          <w:lang w:val="en-US"/>
        </w:rPr>
        <w:t xml:space="preserve">Department of General Surgery and Organ Transplantation </w:t>
      </w:r>
    </w:p>
    <w:p w:rsidR="005326B4" w:rsidRPr="00710637" w:rsidRDefault="0010155D" w:rsidP="00E7285A">
      <w:pPr>
        <w:jc w:val="both"/>
        <w:rPr>
          <w:b/>
          <w:lang w:val="en-US"/>
        </w:rPr>
      </w:pPr>
      <w:r w:rsidRPr="00710637">
        <w:rPr>
          <w:b/>
          <w:lang w:val="en-US"/>
        </w:rPr>
        <w:t xml:space="preserve">January </w:t>
      </w:r>
      <w:r w:rsidR="003A67A5" w:rsidRPr="00710637">
        <w:rPr>
          <w:b/>
          <w:lang w:val="en-US"/>
        </w:rPr>
        <w:t>2009</w:t>
      </w:r>
      <w:r w:rsidRPr="00710637">
        <w:rPr>
          <w:b/>
          <w:lang w:val="en-US"/>
        </w:rPr>
        <w:t xml:space="preserve"> </w:t>
      </w:r>
      <w:r w:rsidR="003A67A5" w:rsidRPr="00710637">
        <w:rPr>
          <w:b/>
          <w:lang w:val="en-US"/>
        </w:rPr>
        <w:t xml:space="preserve">- </w:t>
      </w:r>
      <w:r w:rsidR="005326B4" w:rsidRPr="00710637">
        <w:rPr>
          <w:b/>
          <w:lang w:val="en-US"/>
        </w:rPr>
        <w:tab/>
      </w:r>
      <w:r w:rsidRPr="00710637">
        <w:rPr>
          <w:b/>
          <w:lang w:val="en-US"/>
        </w:rPr>
        <w:t xml:space="preserve">January </w:t>
      </w:r>
      <w:r w:rsidR="003C4FD6" w:rsidRPr="00710637">
        <w:rPr>
          <w:b/>
          <w:lang w:val="en-US"/>
        </w:rPr>
        <w:t xml:space="preserve">2010   </w:t>
      </w:r>
      <w:r w:rsidRPr="00710637">
        <w:rPr>
          <w:b/>
          <w:lang w:val="en-US"/>
        </w:rPr>
        <w:tab/>
      </w:r>
      <w:r w:rsidR="003C4FD6" w:rsidRPr="00710637">
        <w:rPr>
          <w:b/>
          <w:lang w:val="en-US"/>
        </w:rPr>
        <w:t xml:space="preserve"> </w:t>
      </w:r>
      <w:r w:rsidR="004A22C4" w:rsidRPr="00710637">
        <w:rPr>
          <w:b/>
          <w:lang w:val="en-US"/>
        </w:rPr>
        <w:tab/>
      </w:r>
      <w:r w:rsidR="004A22C4" w:rsidRPr="00710637">
        <w:rPr>
          <w:b/>
          <w:lang w:val="en-US"/>
        </w:rPr>
        <w:tab/>
      </w:r>
      <w:r w:rsidR="004A22C4" w:rsidRPr="00710637">
        <w:rPr>
          <w:b/>
          <w:lang w:val="en-US"/>
        </w:rPr>
        <w:tab/>
        <w:t>Clinical Research Fellow</w:t>
      </w:r>
    </w:p>
    <w:p w:rsidR="005326B4" w:rsidRPr="00710637" w:rsidRDefault="005326B4" w:rsidP="00E7285A">
      <w:pPr>
        <w:jc w:val="both"/>
        <w:rPr>
          <w:lang w:val="en-US"/>
        </w:rPr>
      </w:pPr>
      <w:r w:rsidRPr="00710637">
        <w:rPr>
          <w:lang w:val="en-US"/>
        </w:rPr>
        <w:t xml:space="preserve"> Department of Transplantation Mayo Clinic Florida, USA</w:t>
      </w:r>
    </w:p>
    <w:p w:rsidR="007B18FB" w:rsidRPr="00710637" w:rsidRDefault="007B18FB" w:rsidP="003C4FD6">
      <w:pPr>
        <w:jc w:val="both"/>
        <w:rPr>
          <w:b/>
          <w:lang w:val="en-US"/>
        </w:rPr>
      </w:pPr>
    </w:p>
    <w:p w:rsidR="003C4FD6" w:rsidRPr="00710637" w:rsidRDefault="003C4FD6" w:rsidP="003C4FD6">
      <w:pPr>
        <w:jc w:val="both"/>
        <w:rPr>
          <w:b/>
          <w:lang w:val="en-US"/>
        </w:rPr>
      </w:pPr>
      <w:r w:rsidRPr="00710637">
        <w:rPr>
          <w:b/>
          <w:lang w:val="en-US"/>
        </w:rPr>
        <w:t xml:space="preserve">January 2010 - </w:t>
      </w:r>
      <w:r w:rsidRPr="00710637">
        <w:rPr>
          <w:b/>
          <w:lang w:val="en-US"/>
        </w:rPr>
        <w:tab/>
        <w:t xml:space="preserve">July 2010    </w:t>
      </w:r>
      <w:r w:rsidR="004A22C4" w:rsidRPr="00710637">
        <w:rPr>
          <w:b/>
          <w:lang w:val="en-US"/>
        </w:rPr>
        <w:tab/>
      </w:r>
      <w:r w:rsidR="004A22C4" w:rsidRPr="00710637">
        <w:rPr>
          <w:b/>
          <w:lang w:val="en-US"/>
        </w:rPr>
        <w:tab/>
      </w:r>
      <w:r w:rsidR="004A22C4" w:rsidRPr="00710637">
        <w:rPr>
          <w:b/>
          <w:lang w:val="en-US"/>
        </w:rPr>
        <w:tab/>
      </w:r>
      <w:r w:rsidR="004A22C4" w:rsidRPr="00710637">
        <w:rPr>
          <w:b/>
          <w:lang w:val="en-US"/>
        </w:rPr>
        <w:tab/>
      </w:r>
      <w:r w:rsidRPr="00710637">
        <w:rPr>
          <w:b/>
          <w:lang w:val="en-US"/>
        </w:rPr>
        <w:t xml:space="preserve">Clinical Research Fellow </w:t>
      </w:r>
    </w:p>
    <w:p w:rsidR="003C4FD6" w:rsidRPr="00710637" w:rsidRDefault="003C4FD6" w:rsidP="003C4FD6">
      <w:pPr>
        <w:jc w:val="both"/>
        <w:rPr>
          <w:lang w:val="en-US"/>
        </w:rPr>
      </w:pPr>
      <w:r w:rsidRPr="00710637">
        <w:rPr>
          <w:lang w:val="en-US"/>
        </w:rPr>
        <w:t>Recanati Miller Transplant Institute</w:t>
      </w:r>
    </w:p>
    <w:p w:rsidR="003C4FD6" w:rsidRPr="00710637" w:rsidRDefault="003C4FD6" w:rsidP="003C4FD6">
      <w:pPr>
        <w:jc w:val="both"/>
        <w:rPr>
          <w:lang w:val="en-US"/>
        </w:rPr>
      </w:pPr>
      <w:r w:rsidRPr="00710637">
        <w:rPr>
          <w:lang w:val="en-US"/>
        </w:rPr>
        <w:t xml:space="preserve"> Mount Sinai School of Medicine</w:t>
      </w:r>
      <w:r w:rsidR="004A22C4" w:rsidRPr="00710637">
        <w:rPr>
          <w:lang w:val="en-US"/>
        </w:rPr>
        <w:t>,</w:t>
      </w:r>
      <w:r w:rsidRPr="00710637">
        <w:rPr>
          <w:lang w:val="en-US"/>
        </w:rPr>
        <w:t xml:space="preserve"> New York /NY</w:t>
      </w:r>
    </w:p>
    <w:p w:rsidR="004B1431" w:rsidRPr="00710637" w:rsidRDefault="0010155D" w:rsidP="00E7285A">
      <w:pPr>
        <w:jc w:val="both"/>
        <w:rPr>
          <w:b/>
          <w:lang w:val="en-US"/>
        </w:rPr>
      </w:pPr>
      <w:r w:rsidRPr="00710637">
        <w:rPr>
          <w:b/>
          <w:lang w:val="en-US"/>
        </w:rPr>
        <w:t xml:space="preserve">July 2010 – February 2011  </w:t>
      </w:r>
      <w:r w:rsidR="004A22C4" w:rsidRPr="00710637">
        <w:rPr>
          <w:b/>
          <w:lang w:val="en-US"/>
        </w:rPr>
        <w:tab/>
      </w:r>
      <w:r w:rsidR="004A22C4" w:rsidRPr="00710637">
        <w:rPr>
          <w:b/>
          <w:lang w:val="en-US"/>
        </w:rPr>
        <w:tab/>
      </w:r>
      <w:r w:rsidR="004A22C4" w:rsidRPr="00710637">
        <w:rPr>
          <w:b/>
          <w:lang w:val="en-US"/>
        </w:rPr>
        <w:tab/>
      </w:r>
      <w:r w:rsidR="004A22C4" w:rsidRPr="00710637">
        <w:rPr>
          <w:b/>
          <w:lang w:val="en-US"/>
        </w:rPr>
        <w:tab/>
      </w:r>
      <w:r w:rsidRPr="00710637">
        <w:rPr>
          <w:b/>
          <w:lang w:val="en-US"/>
        </w:rPr>
        <w:t>Clinical Research Fellow</w:t>
      </w:r>
    </w:p>
    <w:p w:rsidR="0010155D" w:rsidRPr="00710637" w:rsidRDefault="0010155D" w:rsidP="00E7285A">
      <w:pPr>
        <w:jc w:val="both"/>
        <w:rPr>
          <w:lang w:val="en-US"/>
        </w:rPr>
      </w:pPr>
      <w:r w:rsidRPr="00710637">
        <w:rPr>
          <w:lang w:val="en-US"/>
        </w:rPr>
        <w:t>Asan Medical Center, Liver transplant and HPB Surgery Unit</w:t>
      </w:r>
    </w:p>
    <w:p w:rsidR="0010155D" w:rsidRPr="00710637" w:rsidRDefault="0010155D" w:rsidP="00E7285A">
      <w:pPr>
        <w:jc w:val="both"/>
        <w:rPr>
          <w:b/>
          <w:lang w:val="en-US"/>
        </w:rPr>
      </w:pPr>
      <w:r w:rsidRPr="00710637">
        <w:rPr>
          <w:lang w:val="en-US"/>
        </w:rPr>
        <w:t>Seoul, S. Korea</w:t>
      </w:r>
    </w:p>
    <w:p w:rsidR="0010155D" w:rsidRPr="00710637" w:rsidRDefault="0010155D" w:rsidP="00E7285A">
      <w:pPr>
        <w:jc w:val="both"/>
        <w:rPr>
          <w:b/>
          <w:lang w:val="en-US"/>
        </w:rPr>
      </w:pPr>
      <w:r w:rsidRPr="00710637">
        <w:rPr>
          <w:b/>
          <w:lang w:val="en-US"/>
        </w:rPr>
        <w:t xml:space="preserve">April 2011 – April 2012  </w:t>
      </w:r>
      <w:r w:rsidR="004A22C4" w:rsidRPr="00710637">
        <w:rPr>
          <w:b/>
          <w:lang w:val="en-US"/>
        </w:rPr>
        <w:tab/>
      </w:r>
      <w:r w:rsidR="004A22C4" w:rsidRPr="00710637">
        <w:rPr>
          <w:b/>
          <w:lang w:val="en-US"/>
        </w:rPr>
        <w:tab/>
      </w:r>
      <w:r w:rsidR="004A22C4" w:rsidRPr="00710637">
        <w:rPr>
          <w:b/>
          <w:lang w:val="en-US"/>
        </w:rPr>
        <w:tab/>
      </w:r>
      <w:r w:rsidR="004A22C4" w:rsidRPr="00710637">
        <w:rPr>
          <w:b/>
          <w:lang w:val="en-US"/>
        </w:rPr>
        <w:tab/>
      </w:r>
      <w:r w:rsidRPr="00710637">
        <w:rPr>
          <w:b/>
          <w:lang w:val="en-US"/>
        </w:rPr>
        <w:t xml:space="preserve"> Transplant Surgeon</w:t>
      </w:r>
    </w:p>
    <w:p w:rsidR="0010155D" w:rsidRPr="00710637" w:rsidRDefault="0010155D" w:rsidP="00E7285A">
      <w:pPr>
        <w:jc w:val="both"/>
        <w:rPr>
          <w:lang w:val="en-US"/>
        </w:rPr>
      </w:pPr>
      <w:r w:rsidRPr="00710637">
        <w:rPr>
          <w:lang w:val="en-US"/>
        </w:rPr>
        <w:t>Gulhane Military Medical Academy, Dept. of Surgery and Transplantation</w:t>
      </w:r>
    </w:p>
    <w:p w:rsidR="0010155D" w:rsidRPr="00710637" w:rsidRDefault="0010155D" w:rsidP="00E7285A">
      <w:pPr>
        <w:jc w:val="both"/>
        <w:rPr>
          <w:lang w:val="en-US"/>
        </w:rPr>
      </w:pPr>
      <w:r w:rsidRPr="00710637">
        <w:rPr>
          <w:lang w:val="en-US"/>
        </w:rPr>
        <w:t>Ankara, Turkey</w:t>
      </w:r>
    </w:p>
    <w:p w:rsidR="0010155D" w:rsidRPr="00710637" w:rsidRDefault="0010155D" w:rsidP="0010155D">
      <w:pPr>
        <w:jc w:val="both"/>
        <w:rPr>
          <w:b/>
          <w:lang w:val="en-US"/>
        </w:rPr>
      </w:pPr>
      <w:r w:rsidRPr="00710637">
        <w:rPr>
          <w:b/>
          <w:lang w:val="en-US"/>
        </w:rPr>
        <w:t xml:space="preserve">December 2012 -        </w:t>
      </w:r>
      <w:r w:rsidR="004A22C4" w:rsidRPr="00710637">
        <w:rPr>
          <w:b/>
          <w:lang w:val="en-US"/>
        </w:rPr>
        <w:tab/>
      </w:r>
      <w:r w:rsidR="004A22C4" w:rsidRPr="00710637">
        <w:rPr>
          <w:b/>
          <w:lang w:val="en-US"/>
        </w:rPr>
        <w:tab/>
      </w:r>
      <w:r w:rsidRPr="00710637">
        <w:rPr>
          <w:b/>
          <w:lang w:val="en-US"/>
        </w:rPr>
        <w:tab/>
        <w:t>Associate professor of Surgery  (current position)</w:t>
      </w:r>
    </w:p>
    <w:p w:rsidR="0010155D" w:rsidRPr="00710637" w:rsidRDefault="0010155D" w:rsidP="0010155D">
      <w:pPr>
        <w:jc w:val="both"/>
        <w:rPr>
          <w:lang w:val="en-US"/>
        </w:rPr>
      </w:pPr>
      <w:r w:rsidRPr="00710637">
        <w:rPr>
          <w:lang w:val="en-US"/>
        </w:rPr>
        <w:t xml:space="preserve">Department of General Surgery and Organ Transplantation </w:t>
      </w:r>
    </w:p>
    <w:p w:rsidR="004B66AD" w:rsidRPr="00710637" w:rsidRDefault="0010155D" w:rsidP="00E7285A">
      <w:pPr>
        <w:jc w:val="both"/>
        <w:rPr>
          <w:lang w:val="en-US"/>
        </w:rPr>
      </w:pPr>
      <w:r w:rsidRPr="00710637">
        <w:rPr>
          <w:lang w:val="en-US"/>
        </w:rPr>
        <w:t>Ankara University School of Medicine</w:t>
      </w:r>
    </w:p>
    <w:p w:rsidR="008024FC" w:rsidRDefault="008024FC" w:rsidP="008024FC">
      <w:pPr>
        <w:jc w:val="both"/>
        <w:rPr>
          <w:lang w:val="en-US"/>
        </w:rPr>
      </w:pPr>
      <w:r w:rsidRPr="008024FC">
        <w:rPr>
          <w:b/>
          <w:lang w:val="en-US"/>
        </w:rPr>
        <w:t>June 2013 -</w:t>
      </w:r>
      <w:r>
        <w:rPr>
          <w:lang w:val="en-US"/>
        </w:rPr>
        <w:t xml:space="preserve"> </w:t>
      </w:r>
      <w:r>
        <w:rPr>
          <w:lang w:val="en-US"/>
        </w:rPr>
        <w:tab/>
      </w:r>
      <w:r>
        <w:rPr>
          <w:lang w:val="en-US"/>
        </w:rPr>
        <w:tab/>
      </w:r>
      <w:r>
        <w:rPr>
          <w:lang w:val="en-US"/>
        </w:rPr>
        <w:tab/>
      </w:r>
      <w:r>
        <w:rPr>
          <w:lang w:val="en-US"/>
        </w:rPr>
        <w:tab/>
      </w:r>
      <w:r w:rsidRPr="00710637">
        <w:rPr>
          <w:lang w:val="en-US"/>
        </w:rPr>
        <w:t>Direct</w:t>
      </w:r>
      <w:r>
        <w:rPr>
          <w:lang w:val="en-US"/>
        </w:rPr>
        <w:t xml:space="preserve">or Liver Transplantation Unit </w:t>
      </w:r>
    </w:p>
    <w:p w:rsidR="008024FC" w:rsidRPr="00710637" w:rsidRDefault="008024FC" w:rsidP="008024FC">
      <w:pPr>
        <w:ind w:left="2832" w:firstLine="708"/>
        <w:jc w:val="both"/>
        <w:rPr>
          <w:lang w:val="en-US"/>
        </w:rPr>
      </w:pPr>
      <w:r w:rsidRPr="00710637">
        <w:rPr>
          <w:lang w:val="en-US"/>
        </w:rPr>
        <w:t>Ankara University School of Medicine</w:t>
      </w:r>
    </w:p>
    <w:p w:rsidR="008024FC" w:rsidRPr="00710637" w:rsidRDefault="008024FC" w:rsidP="008024FC">
      <w:pPr>
        <w:jc w:val="both"/>
        <w:rPr>
          <w:lang w:val="en-US"/>
        </w:rPr>
      </w:pPr>
    </w:p>
    <w:p w:rsidR="007B18FB" w:rsidRPr="00710637" w:rsidRDefault="007B18FB" w:rsidP="00E7285A">
      <w:pPr>
        <w:jc w:val="both"/>
        <w:rPr>
          <w:lang w:val="en-US"/>
        </w:rPr>
      </w:pPr>
    </w:p>
    <w:p w:rsidR="004B1431" w:rsidRPr="00710637" w:rsidRDefault="004B1431" w:rsidP="00E7285A">
      <w:pPr>
        <w:jc w:val="both"/>
        <w:rPr>
          <w:b/>
          <w:u w:val="single"/>
          <w:lang w:val="en-US"/>
        </w:rPr>
      </w:pPr>
      <w:r w:rsidRPr="00710637">
        <w:rPr>
          <w:b/>
          <w:u w:val="single"/>
          <w:lang w:val="en-US"/>
        </w:rPr>
        <w:t>MEMBERSHIPS</w:t>
      </w:r>
    </w:p>
    <w:p w:rsidR="004A22C4" w:rsidRPr="00710637" w:rsidRDefault="003C4FD6" w:rsidP="00E7285A">
      <w:pPr>
        <w:jc w:val="both"/>
        <w:rPr>
          <w:b/>
          <w:lang w:val="en-US"/>
        </w:rPr>
      </w:pPr>
      <w:r w:rsidRPr="00710637">
        <w:rPr>
          <w:b/>
          <w:lang w:val="en-US"/>
        </w:rPr>
        <w:t>International Liver Transplant Society</w:t>
      </w:r>
      <w:r w:rsidR="00CF1BE9">
        <w:rPr>
          <w:b/>
          <w:lang w:val="en-US"/>
        </w:rPr>
        <w:t xml:space="preserve">     (2014- )</w:t>
      </w:r>
    </w:p>
    <w:p w:rsidR="004B1431" w:rsidRPr="00710637" w:rsidRDefault="009A635B" w:rsidP="00E7285A">
      <w:pPr>
        <w:jc w:val="both"/>
        <w:rPr>
          <w:b/>
          <w:lang w:val="en-US"/>
        </w:rPr>
      </w:pPr>
      <w:r w:rsidRPr="00710637">
        <w:rPr>
          <w:b/>
          <w:lang w:val="en-US"/>
        </w:rPr>
        <w:t>European</w:t>
      </w:r>
      <w:r w:rsidR="002238BF" w:rsidRPr="00710637">
        <w:rPr>
          <w:b/>
          <w:lang w:val="en-US"/>
        </w:rPr>
        <w:t xml:space="preserve"> Society of Organ Transplantation</w:t>
      </w:r>
      <w:r w:rsidR="007B18FB" w:rsidRPr="00710637">
        <w:rPr>
          <w:b/>
          <w:lang w:val="en-US"/>
        </w:rPr>
        <w:t xml:space="preserve">  (2008 -  )</w:t>
      </w:r>
    </w:p>
    <w:p w:rsidR="004A22C4" w:rsidRPr="00710637" w:rsidRDefault="004A22C4" w:rsidP="00E7285A">
      <w:pPr>
        <w:jc w:val="both"/>
        <w:rPr>
          <w:b/>
          <w:lang w:val="en-US"/>
        </w:rPr>
      </w:pPr>
      <w:r w:rsidRPr="00710637">
        <w:rPr>
          <w:b/>
          <w:lang w:val="en-US"/>
        </w:rPr>
        <w:t>European-African Hepatobiliary Surgery Association</w:t>
      </w:r>
      <w:r w:rsidR="007B18FB" w:rsidRPr="00710637">
        <w:rPr>
          <w:b/>
          <w:lang w:val="en-US"/>
        </w:rPr>
        <w:t xml:space="preserve">  (2012 - )</w:t>
      </w:r>
    </w:p>
    <w:p w:rsidR="004A22C4" w:rsidRPr="00710637" w:rsidRDefault="004A22C4" w:rsidP="00E7285A">
      <w:pPr>
        <w:jc w:val="both"/>
        <w:rPr>
          <w:b/>
          <w:lang w:val="en-US"/>
        </w:rPr>
      </w:pPr>
      <w:r w:rsidRPr="00710637">
        <w:rPr>
          <w:b/>
          <w:lang w:val="en-US"/>
        </w:rPr>
        <w:t>Asia-Pacific Hepat</w:t>
      </w:r>
      <w:r w:rsidR="007B18FB" w:rsidRPr="00710637">
        <w:rPr>
          <w:b/>
          <w:lang w:val="en-US"/>
        </w:rPr>
        <w:t>obiliary Surgery  Association ( 2011 - )</w:t>
      </w:r>
    </w:p>
    <w:p w:rsidR="004B1431" w:rsidRPr="00710637" w:rsidRDefault="004B1431" w:rsidP="00E7285A">
      <w:pPr>
        <w:jc w:val="both"/>
        <w:rPr>
          <w:b/>
          <w:lang w:val="en-US"/>
        </w:rPr>
      </w:pPr>
      <w:r w:rsidRPr="00710637">
        <w:rPr>
          <w:b/>
          <w:lang w:val="en-US"/>
        </w:rPr>
        <w:t>Turkish Society of Surgery</w:t>
      </w:r>
      <w:r w:rsidR="007B18FB" w:rsidRPr="00710637">
        <w:rPr>
          <w:b/>
          <w:lang w:val="en-US"/>
        </w:rPr>
        <w:t xml:space="preserve">  (2005 - )</w:t>
      </w:r>
    </w:p>
    <w:p w:rsidR="004B1431" w:rsidRPr="00710637" w:rsidRDefault="003C4FD6" w:rsidP="00E7285A">
      <w:pPr>
        <w:jc w:val="both"/>
        <w:rPr>
          <w:lang w:val="en-US"/>
        </w:rPr>
      </w:pPr>
      <w:r w:rsidRPr="00710637">
        <w:rPr>
          <w:b/>
          <w:lang w:val="en-US"/>
        </w:rPr>
        <w:t>Turkish Liver Transplant Society</w:t>
      </w:r>
      <w:r w:rsidR="007B18FB" w:rsidRPr="00710637">
        <w:rPr>
          <w:b/>
          <w:lang w:val="en-US"/>
        </w:rPr>
        <w:t xml:space="preserve"> ( 2005 -)</w:t>
      </w:r>
      <w:r w:rsidR="004B1431" w:rsidRPr="00710637">
        <w:rPr>
          <w:b/>
          <w:lang w:val="en-US"/>
        </w:rPr>
        <w:tab/>
      </w:r>
    </w:p>
    <w:p w:rsidR="008024FC" w:rsidRDefault="008024FC" w:rsidP="0010155D">
      <w:pPr>
        <w:pStyle w:val="Balk3"/>
        <w:rPr>
          <w:sz w:val="22"/>
          <w:szCs w:val="22"/>
          <w:u w:val="single"/>
        </w:rPr>
      </w:pPr>
    </w:p>
    <w:p w:rsidR="0010155D" w:rsidRPr="00710637" w:rsidRDefault="0010155D" w:rsidP="0010155D">
      <w:pPr>
        <w:pStyle w:val="Balk3"/>
        <w:rPr>
          <w:sz w:val="22"/>
          <w:szCs w:val="22"/>
          <w:u w:val="single"/>
        </w:rPr>
      </w:pPr>
      <w:r w:rsidRPr="00710637">
        <w:rPr>
          <w:sz w:val="22"/>
          <w:szCs w:val="22"/>
          <w:u w:val="single"/>
        </w:rPr>
        <w:t xml:space="preserve">Certificates </w:t>
      </w:r>
    </w:p>
    <w:p w:rsidR="0010155D" w:rsidRPr="00710637" w:rsidRDefault="0010155D" w:rsidP="0010155D">
      <w:pPr>
        <w:jc w:val="both"/>
        <w:rPr>
          <w:lang w:val="en-US"/>
        </w:rPr>
      </w:pPr>
      <w:r w:rsidRPr="00710637">
        <w:rPr>
          <w:lang w:val="en-US"/>
        </w:rPr>
        <w:t>Medical Doctor:</w:t>
      </w:r>
      <w:r w:rsidR="00661111" w:rsidRPr="00710637">
        <w:rPr>
          <w:lang w:val="en-US"/>
        </w:rPr>
        <w:tab/>
      </w:r>
      <w:r w:rsidR="00661111" w:rsidRPr="00710637">
        <w:rPr>
          <w:lang w:val="en-US"/>
        </w:rPr>
        <w:tab/>
      </w:r>
      <w:r w:rsidR="007B18FB" w:rsidRPr="00710637">
        <w:rPr>
          <w:lang w:val="en-US"/>
        </w:rPr>
        <w:tab/>
      </w:r>
      <w:r w:rsidRPr="00710637">
        <w:rPr>
          <w:lang w:val="en-US"/>
        </w:rPr>
        <w:t xml:space="preserve"> June 2000       </w:t>
      </w:r>
      <w:r w:rsidRPr="00710637">
        <w:rPr>
          <w:lang w:val="en-US"/>
        </w:rPr>
        <w:tab/>
      </w:r>
      <w:r w:rsidRPr="00710637">
        <w:rPr>
          <w:lang w:val="en-US"/>
        </w:rPr>
        <w:tab/>
        <w:t xml:space="preserve"> </w:t>
      </w:r>
      <w:r w:rsidRPr="00710637">
        <w:rPr>
          <w:lang w:val="en-US"/>
        </w:rPr>
        <w:tab/>
      </w:r>
      <w:r w:rsidRPr="00710637">
        <w:rPr>
          <w:lang w:val="en-US"/>
        </w:rPr>
        <w:tab/>
        <w:t>no: 12684</w:t>
      </w:r>
    </w:p>
    <w:p w:rsidR="0010155D" w:rsidRPr="00710637" w:rsidRDefault="0010155D" w:rsidP="0010155D">
      <w:pPr>
        <w:jc w:val="both"/>
        <w:rPr>
          <w:lang w:val="en-US"/>
        </w:rPr>
      </w:pPr>
      <w:r w:rsidRPr="00710637">
        <w:rPr>
          <w:lang w:val="en-US"/>
        </w:rPr>
        <w:t xml:space="preserve">Specialist in General Surgery:  </w:t>
      </w:r>
      <w:r w:rsidR="007B18FB" w:rsidRPr="00710637">
        <w:rPr>
          <w:lang w:val="en-US"/>
        </w:rPr>
        <w:tab/>
      </w:r>
      <w:r w:rsidR="00661111" w:rsidRPr="00710637">
        <w:rPr>
          <w:lang w:val="en-US"/>
        </w:rPr>
        <w:tab/>
      </w:r>
      <w:r w:rsidRPr="00710637">
        <w:rPr>
          <w:lang w:val="en-US"/>
        </w:rPr>
        <w:t xml:space="preserve">June 2005 </w:t>
      </w:r>
      <w:r w:rsidRPr="00710637">
        <w:rPr>
          <w:lang w:val="en-US"/>
        </w:rPr>
        <w:tab/>
      </w:r>
      <w:r w:rsidRPr="00710637">
        <w:rPr>
          <w:lang w:val="en-US"/>
        </w:rPr>
        <w:tab/>
      </w:r>
      <w:r w:rsidR="00661111" w:rsidRPr="00710637">
        <w:rPr>
          <w:lang w:val="en-US"/>
        </w:rPr>
        <w:tab/>
      </w:r>
      <w:r w:rsidR="00661111" w:rsidRPr="00710637">
        <w:rPr>
          <w:lang w:val="en-US"/>
        </w:rPr>
        <w:tab/>
      </w:r>
      <w:r w:rsidRPr="00710637">
        <w:rPr>
          <w:lang w:val="en-US"/>
        </w:rPr>
        <w:t>no: 102945</w:t>
      </w:r>
    </w:p>
    <w:p w:rsidR="0010155D" w:rsidRPr="00710637" w:rsidRDefault="008024FC" w:rsidP="0010155D">
      <w:pPr>
        <w:jc w:val="both"/>
        <w:rPr>
          <w:lang w:val="en-US"/>
        </w:rPr>
      </w:pPr>
      <w:r>
        <w:rPr>
          <w:lang w:val="en-US"/>
        </w:rPr>
        <w:t>US-</w:t>
      </w:r>
      <w:r w:rsidR="0010155D" w:rsidRPr="00710637">
        <w:rPr>
          <w:lang w:val="en-US"/>
        </w:rPr>
        <w:t xml:space="preserve">ECFMG Certificate </w:t>
      </w:r>
      <w:r w:rsidR="00661111" w:rsidRPr="00710637">
        <w:rPr>
          <w:lang w:val="en-US"/>
        </w:rPr>
        <w:tab/>
      </w:r>
      <w:r w:rsidR="00661111" w:rsidRPr="00710637">
        <w:rPr>
          <w:lang w:val="en-US"/>
        </w:rPr>
        <w:tab/>
      </w:r>
      <w:r w:rsidR="007B18FB" w:rsidRPr="00710637">
        <w:rPr>
          <w:lang w:val="en-US"/>
        </w:rPr>
        <w:tab/>
      </w:r>
      <w:r w:rsidR="0010155D" w:rsidRPr="00710637">
        <w:rPr>
          <w:lang w:val="en-US"/>
        </w:rPr>
        <w:t xml:space="preserve">January  2010      </w:t>
      </w:r>
      <w:r w:rsidR="007B18FB" w:rsidRPr="00710637">
        <w:rPr>
          <w:lang w:val="en-US"/>
        </w:rPr>
        <w:t xml:space="preserve">                               </w:t>
      </w:r>
      <w:r w:rsidR="007B18FB" w:rsidRPr="00710637">
        <w:rPr>
          <w:lang w:val="en-US"/>
        </w:rPr>
        <w:tab/>
        <w:t>no:</w:t>
      </w:r>
      <w:r w:rsidR="00AE2B65" w:rsidRPr="00710637">
        <w:rPr>
          <w:lang w:val="en-US"/>
        </w:rPr>
        <w:t xml:space="preserve"> </w:t>
      </w:r>
      <w:r w:rsidR="007B18FB" w:rsidRPr="00710637">
        <w:rPr>
          <w:lang w:val="en-US"/>
        </w:rPr>
        <w:t xml:space="preserve">0-733-111-9 </w:t>
      </w:r>
    </w:p>
    <w:p w:rsidR="008024FC" w:rsidRPr="00710637" w:rsidRDefault="008024FC" w:rsidP="008024FC">
      <w:pPr>
        <w:jc w:val="both"/>
        <w:rPr>
          <w:lang w:val="en-US"/>
        </w:rPr>
      </w:pPr>
      <w:r w:rsidRPr="00710637">
        <w:rPr>
          <w:lang w:val="en-US"/>
        </w:rPr>
        <w:t xml:space="preserve">Turkish Board of General Surgery    </w:t>
      </w:r>
      <w:r w:rsidRPr="00710637">
        <w:rPr>
          <w:lang w:val="en-US"/>
        </w:rPr>
        <w:tab/>
        <w:t xml:space="preserve">  May 2012</w:t>
      </w:r>
    </w:p>
    <w:p w:rsidR="0010155D" w:rsidRPr="00710637" w:rsidRDefault="0010155D" w:rsidP="0010155D">
      <w:pPr>
        <w:jc w:val="both"/>
        <w:rPr>
          <w:lang w:val="en-US"/>
        </w:rPr>
      </w:pPr>
      <w:r w:rsidRPr="00710637">
        <w:rPr>
          <w:lang w:val="en-US"/>
        </w:rPr>
        <w:t xml:space="preserve">Assoc. Prof. Of Surgery:  </w:t>
      </w:r>
      <w:r w:rsidR="00661111" w:rsidRPr="00710637">
        <w:rPr>
          <w:lang w:val="en-US"/>
        </w:rPr>
        <w:tab/>
      </w:r>
      <w:r w:rsidR="007B18FB" w:rsidRPr="00710637">
        <w:rPr>
          <w:lang w:val="en-US"/>
        </w:rPr>
        <w:tab/>
      </w:r>
      <w:r w:rsidR="00661111" w:rsidRPr="00710637">
        <w:rPr>
          <w:lang w:val="en-US"/>
        </w:rPr>
        <w:t xml:space="preserve">June  </w:t>
      </w:r>
      <w:r w:rsidRPr="00710637">
        <w:rPr>
          <w:lang w:val="en-US"/>
        </w:rPr>
        <w:t>2012</w:t>
      </w:r>
      <w:r w:rsidRPr="00710637">
        <w:rPr>
          <w:lang w:val="en-US"/>
        </w:rPr>
        <w:tab/>
      </w:r>
      <w:r w:rsidR="00661111" w:rsidRPr="00710637">
        <w:rPr>
          <w:lang w:val="en-US"/>
        </w:rPr>
        <w:tab/>
      </w:r>
      <w:r w:rsidRPr="00710637">
        <w:rPr>
          <w:lang w:val="en-US"/>
        </w:rPr>
        <w:tab/>
      </w:r>
      <w:r w:rsidRPr="00710637">
        <w:rPr>
          <w:lang w:val="en-US"/>
        </w:rPr>
        <w:tab/>
        <w:t xml:space="preserve"> no: 36924</w:t>
      </w:r>
    </w:p>
    <w:p w:rsidR="004B1431" w:rsidRPr="00710637" w:rsidRDefault="0010155D" w:rsidP="0010155D">
      <w:pPr>
        <w:pStyle w:val="Balk3"/>
        <w:rPr>
          <w:sz w:val="22"/>
          <w:szCs w:val="22"/>
          <w:u w:val="single"/>
          <w:lang w:val="en-US"/>
        </w:rPr>
      </w:pPr>
      <w:r w:rsidRPr="00710637">
        <w:rPr>
          <w:sz w:val="22"/>
          <w:szCs w:val="22"/>
          <w:u w:val="single"/>
          <w:lang w:val="en-US"/>
        </w:rPr>
        <w:t>Languages:</w:t>
      </w:r>
      <w:r w:rsidR="004B1431" w:rsidRPr="00710637">
        <w:rPr>
          <w:sz w:val="22"/>
          <w:szCs w:val="22"/>
          <w:lang w:val="en-US"/>
        </w:rPr>
        <w:tab/>
      </w:r>
      <w:r w:rsidR="004B1431" w:rsidRPr="00710637">
        <w:rPr>
          <w:sz w:val="22"/>
          <w:szCs w:val="22"/>
          <w:lang w:val="en-US"/>
        </w:rPr>
        <w:tab/>
      </w:r>
      <w:r w:rsidR="004B1431" w:rsidRPr="00710637">
        <w:rPr>
          <w:sz w:val="22"/>
          <w:szCs w:val="22"/>
          <w:lang w:val="en-US"/>
        </w:rPr>
        <w:tab/>
      </w:r>
      <w:r w:rsidR="004B1431" w:rsidRPr="00710637">
        <w:rPr>
          <w:sz w:val="22"/>
          <w:szCs w:val="22"/>
          <w:lang w:val="en-US"/>
        </w:rPr>
        <w:tab/>
      </w:r>
      <w:r w:rsidR="004B1431" w:rsidRPr="00710637">
        <w:rPr>
          <w:sz w:val="22"/>
          <w:szCs w:val="22"/>
          <w:lang w:val="en-US"/>
        </w:rPr>
        <w:tab/>
      </w:r>
    </w:p>
    <w:p w:rsidR="004B1431" w:rsidRPr="00710637" w:rsidRDefault="004B1431" w:rsidP="00E7285A">
      <w:pPr>
        <w:jc w:val="both"/>
        <w:rPr>
          <w:b/>
          <w:lang w:val="en-US"/>
        </w:rPr>
      </w:pPr>
      <w:r w:rsidRPr="00710637">
        <w:rPr>
          <w:b/>
          <w:lang w:val="en-US"/>
        </w:rPr>
        <w:t>English</w:t>
      </w:r>
      <w:r w:rsidRPr="00710637">
        <w:rPr>
          <w:lang w:val="en-US"/>
        </w:rPr>
        <w:t xml:space="preserve"> (Fluent written and spoken).</w:t>
      </w:r>
      <w:r w:rsidRPr="00710637">
        <w:rPr>
          <w:b/>
          <w:lang w:val="en-US"/>
        </w:rPr>
        <w:tab/>
      </w:r>
      <w:r w:rsidRPr="00710637">
        <w:rPr>
          <w:lang w:val="en-US"/>
        </w:rPr>
        <w:tab/>
      </w:r>
    </w:p>
    <w:p w:rsidR="0010155D" w:rsidRPr="00710637" w:rsidRDefault="004B1431" w:rsidP="00D53BFD">
      <w:pPr>
        <w:jc w:val="both"/>
        <w:rPr>
          <w:lang w:val="en-US"/>
        </w:rPr>
      </w:pPr>
      <w:r w:rsidRPr="00710637">
        <w:rPr>
          <w:b/>
          <w:lang w:val="en-US"/>
        </w:rPr>
        <w:t>German</w:t>
      </w:r>
      <w:r w:rsidRPr="00710637">
        <w:rPr>
          <w:lang w:val="en-US"/>
        </w:rPr>
        <w:t xml:space="preserve"> (Intermediate level written).</w:t>
      </w:r>
      <w:r w:rsidRPr="00710637">
        <w:rPr>
          <w:b/>
          <w:lang w:val="en-US"/>
        </w:rPr>
        <w:tab/>
      </w:r>
    </w:p>
    <w:p w:rsidR="005954BB" w:rsidRDefault="005954BB" w:rsidP="0010155D">
      <w:pPr>
        <w:pStyle w:val="Balk3"/>
        <w:rPr>
          <w:sz w:val="22"/>
          <w:szCs w:val="22"/>
          <w:u w:val="single"/>
          <w:lang w:val="en-US"/>
        </w:rPr>
      </w:pPr>
      <w:r>
        <w:rPr>
          <w:sz w:val="22"/>
          <w:szCs w:val="22"/>
          <w:u w:val="single"/>
          <w:lang w:val="en-US"/>
        </w:rPr>
        <w:t>PATENT PENDING</w:t>
      </w:r>
    </w:p>
    <w:p w:rsidR="005954BB" w:rsidRDefault="005954BB" w:rsidP="005954BB">
      <w:pPr>
        <w:numPr>
          <w:ilvl w:val="0"/>
          <w:numId w:val="12"/>
        </w:numPr>
        <w:rPr>
          <w:lang w:val="en-US"/>
        </w:rPr>
      </w:pPr>
      <w:r>
        <w:rPr>
          <w:lang w:val="en-US"/>
        </w:rPr>
        <w:t>LIVERVISION</w:t>
      </w:r>
      <w:r w:rsidR="00C57FA6">
        <w:rPr>
          <w:lang w:val="en-US"/>
        </w:rPr>
        <w:t xml:space="preserve"> </w:t>
      </w:r>
    </w:p>
    <w:p w:rsidR="005954BB" w:rsidRPr="005954BB" w:rsidRDefault="005954BB" w:rsidP="005954BB">
      <w:pPr>
        <w:ind w:left="720"/>
        <w:rPr>
          <w:lang w:val="en-US"/>
        </w:rPr>
      </w:pPr>
      <w:r>
        <w:rPr>
          <w:lang w:val="en-US"/>
        </w:rPr>
        <w:t xml:space="preserve">A dedicated 3D Liver Imaging Software that enables </w:t>
      </w:r>
      <w:r w:rsidR="00C57FA6">
        <w:rPr>
          <w:lang w:val="en-US"/>
        </w:rPr>
        <w:t xml:space="preserve">3D anatomical mapping and liver surgery  planning. </w:t>
      </w:r>
    </w:p>
    <w:p w:rsidR="00A82905" w:rsidRDefault="00A82905" w:rsidP="0010155D">
      <w:pPr>
        <w:pStyle w:val="Balk3"/>
        <w:rPr>
          <w:sz w:val="22"/>
          <w:szCs w:val="22"/>
          <w:u w:val="single"/>
          <w:lang w:val="en-US"/>
        </w:rPr>
      </w:pPr>
      <w:r>
        <w:rPr>
          <w:sz w:val="22"/>
          <w:szCs w:val="22"/>
          <w:u w:val="single"/>
          <w:lang w:val="en-US"/>
        </w:rPr>
        <w:t>FUNDED RESEARCH</w:t>
      </w:r>
    </w:p>
    <w:p w:rsidR="00C57FA6" w:rsidRDefault="00C57FA6" w:rsidP="00C57FA6">
      <w:pPr>
        <w:numPr>
          <w:ilvl w:val="0"/>
          <w:numId w:val="11"/>
        </w:numPr>
      </w:pPr>
      <w:r w:rsidRPr="00C57FA6">
        <w:t>Accuracy of established manual versus new automated liver volumetry software in patients</w:t>
      </w:r>
      <w:r>
        <w:t xml:space="preserve"> </w:t>
      </w:r>
      <w:r w:rsidRPr="00C57FA6">
        <w:t>undergoing liver surgery</w:t>
      </w:r>
      <w:r>
        <w:t>.  January 2018</w:t>
      </w:r>
      <w:r w:rsidR="00DE5C0F">
        <w:t>- January 2019</w:t>
      </w:r>
    </w:p>
    <w:p w:rsidR="00C57FA6" w:rsidRDefault="00C57FA6" w:rsidP="00C57FA6">
      <w:pPr>
        <w:numPr>
          <w:ilvl w:val="1"/>
          <w:numId w:val="11"/>
        </w:numPr>
      </w:pPr>
      <w:r>
        <w:t xml:space="preserve">Deniz Balci </w:t>
      </w:r>
      <w:r>
        <w:tab/>
      </w:r>
      <w:r>
        <w:tab/>
        <w:t>Ankara University,  Turkey</w:t>
      </w:r>
    </w:p>
    <w:p w:rsidR="00C57FA6" w:rsidRDefault="00C57FA6" w:rsidP="00C57FA6">
      <w:pPr>
        <w:numPr>
          <w:ilvl w:val="1"/>
          <w:numId w:val="11"/>
        </w:numPr>
      </w:pPr>
      <w:r>
        <w:t xml:space="preserve">Massimo Malago </w:t>
      </w:r>
      <w:r>
        <w:tab/>
        <w:t>University College London, UK</w:t>
      </w:r>
    </w:p>
    <w:p w:rsidR="00C57FA6" w:rsidRDefault="00C57FA6" w:rsidP="00C57FA6">
      <w:pPr>
        <w:numPr>
          <w:ilvl w:val="1"/>
          <w:numId w:val="11"/>
        </w:numPr>
      </w:pPr>
      <w:r>
        <w:t>Prof. Arnold Radtke</w:t>
      </w:r>
      <w:r>
        <w:tab/>
        <w:t>University of Tubingen ,      Germany</w:t>
      </w:r>
    </w:p>
    <w:p w:rsidR="00C57FA6" w:rsidRDefault="00A82905" w:rsidP="00A82905">
      <w:pPr>
        <w:numPr>
          <w:ilvl w:val="0"/>
          <w:numId w:val="11"/>
        </w:numPr>
      </w:pPr>
      <w:r>
        <w:t xml:space="preserve">“Clinical Characteristics of liver regeneration after ALPPS procedure “ </w:t>
      </w:r>
    </w:p>
    <w:p w:rsidR="00A82905" w:rsidRDefault="00A82905" w:rsidP="00C57FA6">
      <w:pPr>
        <w:ind w:left="720"/>
      </w:pPr>
      <w:r>
        <w:t xml:space="preserve"> PI: Deniz Balcı</w:t>
      </w:r>
      <w:r w:rsidR="00C57FA6">
        <w:t xml:space="preserve">: </w:t>
      </w:r>
      <w:r>
        <w:t xml:space="preserve">Ankara University Foundation </w:t>
      </w:r>
    </w:p>
    <w:p w:rsidR="00A82905" w:rsidRDefault="00A82905" w:rsidP="00A82905">
      <w:pPr>
        <w:numPr>
          <w:ilvl w:val="0"/>
          <w:numId w:val="11"/>
        </w:numPr>
      </w:pPr>
      <w:r>
        <w:t xml:space="preserve">“Biomarkers and clinical indicators of liver regeneration after living donor liver transplantation” </w:t>
      </w:r>
    </w:p>
    <w:p w:rsidR="00A82905" w:rsidRDefault="00A82905" w:rsidP="00A82905">
      <w:pPr>
        <w:ind w:left="720"/>
      </w:pPr>
      <w:r>
        <w:t xml:space="preserve">PI: Deniz Balcı  01/06/2016- 01/06/2018      Ankara University Scientific Research Platform and Turkish Ministry of Development Co-Funded    </w:t>
      </w:r>
    </w:p>
    <w:p w:rsidR="00A82905" w:rsidRDefault="00A82905" w:rsidP="00A82905">
      <w:pPr>
        <w:numPr>
          <w:ilvl w:val="0"/>
          <w:numId w:val="11"/>
        </w:numPr>
      </w:pPr>
      <w:r>
        <w:t>“T</w:t>
      </w:r>
      <w:r w:rsidRPr="00A82905">
        <w:t xml:space="preserve">echnical Assistance </w:t>
      </w:r>
      <w:r>
        <w:t>for Alignment in Organ Donation”</w:t>
      </w:r>
      <w:r w:rsidRPr="00A82905">
        <w:t xml:space="preserve"> </w:t>
      </w:r>
      <w:r>
        <w:t xml:space="preserve"> EU FR 7 Project</w:t>
      </w:r>
    </w:p>
    <w:p w:rsidR="00A82905" w:rsidRDefault="00A82905" w:rsidP="00A82905">
      <w:pPr>
        <w:ind w:left="720"/>
      </w:pPr>
      <w:r>
        <w:t>Position:  Senior Training Expert Ankara University</w:t>
      </w:r>
    </w:p>
    <w:p w:rsidR="00A82905" w:rsidRDefault="00A82905" w:rsidP="00A82905">
      <w:pPr>
        <w:ind w:left="720"/>
      </w:pPr>
      <w:r w:rsidRPr="00A82905">
        <w:t>EuropeAid/131052/D/SER/TR</w:t>
      </w:r>
      <w:r>
        <w:t xml:space="preserve">     1/4/2013-1/4/2015    2.300.000 Euros  </w:t>
      </w:r>
    </w:p>
    <w:p w:rsidR="00AE2B65" w:rsidRPr="00AE2B65" w:rsidRDefault="00A82905" w:rsidP="00DE5C0F">
      <w:pPr>
        <w:ind w:left="720"/>
      </w:pPr>
      <w:r w:rsidRPr="00A82905">
        <w:t xml:space="preserve"> Contract No: TR2009/0328.01-01/001</w:t>
      </w:r>
      <w:r w:rsidR="00DE5C0F">
        <w:t xml:space="preserve">    completed</w:t>
      </w:r>
    </w:p>
    <w:p w:rsidR="00921DAE" w:rsidRPr="00710637" w:rsidRDefault="00A65805" w:rsidP="00921DAE">
      <w:pPr>
        <w:pStyle w:val="Balk3"/>
        <w:rPr>
          <w:sz w:val="24"/>
          <w:szCs w:val="24"/>
          <w:lang w:val="en-US"/>
        </w:rPr>
      </w:pPr>
      <w:r w:rsidRPr="00710637">
        <w:rPr>
          <w:sz w:val="24"/>
          <w:szCs w:val="24"/>
          <w:lang w:val="en-US"/>
        </w:rPr>
        <w:t>Proffesio</w:t>
      </w:r>
      <w:r w:rsidR="00721391" w:rsidRPr="00710637">
        <w:rPr>
          <w:sz w:val="24"/>
          <w:szCs w:val="24"/>
          <w:lang w:val="en-US"/>
        </w:rPr>
        <w:t xml:space="preserve">nal Activities / </w:t>
      </w:r>
      <w:r w:rsidR="006723CB">
        <w:rPr>
          <w:sz w:val="24"/>
          <w:szCs w:val="24"/>
          <w:lang w:val="en-US"/>
        </w:rPr>
        <w:t xml:space="preserve">International </w:t>
      </w:r>
      <w:bookmarkStart w:id="0" w:name="_GoBack"/>
      <w:bookmarkEnd w:id="0"/>
      <w:r w:rsidR="00721391" w:rsidRPr="00710637">
        <w:rPr>
          <w:sz w:val="24"/>
          <w:szCs w:val="24"/>
          <w:lang w:val="en-US"/>
        </w:rPr>
        <w:t>Invited Speaks</w:t>
      </w:r>
      <w:r w:rsidRPr="00710637">
        <w:rPr>
          <w:sz w:val="24"/>
          <w:szCs w:val="24"/>
          <w:lang w:val="en-US"/>
        </w:rPr>
        <w:t xml:space="preserve"> </w:t>
      </w:r>
    </w:p>
    <w:p w:rsidR="00A65805" w:rsidRPr="00710637" w:rsidRDefault="00A65805" w:rsidP="00A65805">
      <w:pPr>
        <w:rPr>
          <w:sz w:val="24"/>
          <w:szCs w:val="24"/>
        </w:rPr>
      </w:pPr>
    </w:p>
    <w:p w:rsidR="00A972EA" w:rsidRDefault="00A972EA" w:rsidP="00B00A0F">
      <w:pPr>
        <w:numPr>
          <w:ilvl w:val="0"/>
          <w:numId w:val="9"/>
        </w:numPr>
        <w:rPr>
          <w:sz w:val="24"/>
          <w:szCs w:val="24"/>
        </w:rPr>
      </w:pPr>
      <w:r w:rsidRPr="00710637">
        <w:rPr>
          <w:b/>
          <w:sz w:val="24"/>
          <w:szCs w:val="24"/>
          <w:u w:val="single"/>
        </w:rPr>
        <w:t>Balci D</w:t>
      </w:r>
      <w:r>
        <w:rPr>
          <w:b/>
          <w:sz w:val="24"/>
          <w:szCs w:val="24"/>
          <w:u w:val="single"/>
        </w:rPr>
        <w:t xml:space="preserve">. “ </w:t>
      </w:r>
      <w:r w:rsidRPr="00B00A0F">
        <w:rPr>
          <w:sz w:val="24"/>
          <w:szCs w:val="24"/>
          <w:u w:val="single"/>
        </w:rPr>
        <w:t>Alpps Procedure “. International Liver Surgery Meeting. Delhi</w:t>
      </w:r>
      <w:r>
        <w:rPr>
          <w:b/>
          <w:sz w:val="24"/>
          <w:szCs w:val="24"/>
          <w:u w:val="single"/>
        </w:rPr>
        <w:t>, India 5-8 April 2018</w:t>
      </w:r>
    </w:p>
    <w:p w:rsidR="00B00A0F" w:rsidRPr="00710637" w:rsidRDefault="00B00A0F" w:rsidP="00B00A0F">
      <w:pPr>
        <w:numPr>
          <w:ilvl w:val="0"/>
          <w:numId w:val="9"/>
        </w:numPr>
        <w:rPr>
          <w:sz w:val="24"/>
          <w:szCs w:val="24"/>
        </w:rPr>
      </w:pPr>
      <w:r w:rsidRPr="00710637">
        <w:rPr>
          <w:b/>
          <w:sz w:val="24"/>
          <w:szCs w:val="24"/>
          <w:u w:val="single"/>
        </w:rPr>
        <w:t>Balci D</w:t>
      </w:r>
      <w:r w:rsidRPr="00710637">
        <w:rPr>
          <w:sz w:val="24"/>
          <w:szCs w:val="24"/>
        </w:rPr>
        <w:t xml:space="preserve">. “ </w:t>
      </w:r>
      <w:r>
        <w:rPr>
          <w:sz w:val="24"/>
          <w:szCs w:val="24"/>
        </w:rPr>
        <w:t>Living Donor Liver Transplantation</w:t>
      </w:r>
      <w:r w:rsidRPr="00710637">
        <w:rPr>
          <w:sz w:val="24"/>
          <w:szCs w:val="24"/>
        </w:rPr>
        <w:t xml:space="preserve">: Surgical indications, Technique and Complications ”  Euroasian Congress of Gastroenterology Surgery  Association in </w:t>
      </w:r>
      <w:r>
        <w:rPr>
          <w:sz w:val="24"/>
          <w:szCs w:val="24"/>
        </w:rPr>
        <w:t>Bosnia. April 30 2017</w:t>
      </w:r>
      <w:r w:rsidRPr="00710637">
        <w:rPr>
          <w:sz w:val="24"/>
          <w:szCs w:val="24"/>
        </w:rPr>
        <w:t>.</w:t>
      </w:r>
    </w:p>
    <w:p w:rsidR="00B00A0F" w:rsidRDefault="006723CB" w:rsidP="006723CB">
      <w:pPr>
        <w:numPr>
          <w:ilvl w:val="0"/>
          <w:numId w:val="9"/>
        </w:numPr>
        <w:rPr>
          <w:sz w:val="24"/>
          <w:szCs w:val="24"/>
        </w:rPr>
      </w:pPr>
      <w:r>
        <w:rPr>
          <w:sz w:val="24"/>
          <w:szCs w:val="24"/>
        </w:rPr>
        <w:t xml:space="preserve">Balci D. “ Advances in Liver Surgery “ Florida International University, Miami, </w:t>
      </w:r>
      <w:r w:rsidRPr="006723CB">
        <w:rPr>
          <w:sz w:val="24"/>
          <w:szCs w:val="24"/>
        </w:rPr>
        <w:t>FL USA March 2017</w:t>
      </w:r>
    </w:p>
    <w:p w:rsidR="006723CB" w:rsidRDefault="006723CB" w:rsidP="006723CB">
      <w:pPr>
        <w:numPr>
          <w:ilvl w:val="0"/>
          <w:numId w:val="9"/>
        </w:numPr>
        <w:rPr>
          <w:sz w:val="24"/>
          <w:szCs w:val="24"/>
        </w:rPr>
      </w:pPr>
      <w:r>
        <w:rPr>
          <w:sz w:val="24"/>
          <w:szCs w:val="24"/>
        </w:rPr>
        <w:t xml:space="preserve">Balci D. “ Grand Rounds: Advances in Liver Cancer Management” Aventura Hospital, Miami, </w:t>
      </w:r>
      <w:r w:rsidRPr="006723CB">
        <w:rPr>
          <w:sz w:val="24"/>
          <w:szCs w:val="24"/>
        </w:rPr>
        <w:t>FL USA March 2017</w:t>
      </w:r>
    </w:p>
    <w:p w:rsidR="006723CB" w:rsidRDefault="006723CB" w:rsidP="006723CB">
      <w:pPr>
        <w:numPr>
          <w:ilvl w:val="0"/>
          <w:numId w:val="9"/>
        </w:numPr>
        <w:rPr>
          <w:sz w:val="24"/>
          <w:szCs w:val="24"/>
        </w:rPr>
      </w:pPr>
      <w:r>
        <w:rPr>
          <w:sz w:val="24"/>
          <w:szCs w:val="24"/>
        </w:rPr>
        <w:t>Balci D. “ Alpps Procedure “ . German- Turkish Surgery days. Giessen University. Frankfurt, Germany August 2017</w:t>
      </w:r>
    </w:p>
    <w:p w:rsidR="006723CB" w:rsidRPr="006723CB" w:rsidRDefault="006723CB" w:rsidP="006723CB">
      <w:pPr>
        <w:numPr>
          <w:ilvl w:val="0"/>
          <w:numId w:val="9"/>
        </w:numPr>
        <w:rPr>
          <w:sz w:val="24"/>
          <w:szCs w:val="24"/>
        </w:rPr>
      </w:pPr>
      <w:r>
        <w:rPr>
          <w:sz w:val="24"/>
          <w:szCs w:val="24"/>
        </w:rPr>
        <w:t>Balci D. “ Alpps Procedure for cholangiocarcinoma” International Society of Liver Surgery Meeting, Ankara Turkey October 2017</w:t>
      </w:r>
    </w:p>
    <w:p w:rsidR="007C044A" w:rsidRPr="00710637" w:rsidRDefault="007C044A" w:rsidP="007C044A">
      <w:pPr>
        <w:numPr>
          <w:ilvl w:val="0"/>
          <w:numId w:val="9"/>
        </w:numPr>
        <w:rPr>
          <w:sz w:val="24"/>
          <w:szCs w:val="24"/>
        </w:rPr>
      </w:pPr>
      <w:r w:rsidRPr="00710637">
        <w:rPr>
          <w:b/>
          <w:sz w:val="24"/>
          <w:szCs w:val="24"/>
          <w:u w:val="single"/>
        </w:rPr>
        <w:t>Balci D</w:t>
      </w:r>
      <w:r w:rsidRPr="00710637">
        <w:rPr>
          <w:sz w:val="24"/>
          <w:szCs w:val="24"/>
        </w:rPr>
        <w:t xml:space="preserve"> “</w:t>
      </w:r>
      <w:r w:rsidR="00A972EA">
        <w:rPr>
          <w:sz w:val="24"/>
          <w:szCs w:val="24"/>
        </w:rPr>
        <w:t xml:space="preserve"> </w:t>
      </w:r>
      <w:r w:rsidRPr="00710637">
        <w:rPr>
          <w:sz w:val="24"/>
          <w:szCs w:val="24"/>
        </w:rPr>
        <w:t xml:space="preserve"> LDLT or DDLT for Hepatocellular Carcinoma.” </w:t>
      </w:r>
      <w:r w:rsidR="00BA6E23" w:rsidRPr="00710637">
        <w:rPr>
          <w:sz w:val="24"/>
          <w:szCs w:val="24"/>
        </w:rPr>
        <w:t xml:space="preserve">Asia-Pacific Association for Liver Disease,  Single Topic Conference in </w:t>
      </w:r>
      <w:r w:rsidRPr="00710637">
        <w:rPr>
          <w:sz w:val="24"/>
          <w:szCs w:val="24"/>
        </w:rPr>
        <w:t>I</w:t>
      </w:r>
      <w:r w:rsidR="00BA6E23" w:rsidRPr="00710637">
        <w:rPr>
          <w:sz w:val="24"/>
          <w:szCs w:val="24"/>
        </w:rPr>
        <w:t>stanbul, Turkey. September 22-23</w:t>
      </w:r>
      <w:r w:rsidRPr="00710637">
        <w:rPr>
          <w:sz w:val="24"/>
          <w:szCs w:val="24"/>
        </w:rPr>
        <w:t>, 2016.</w:t>
      </w:r>
    </w:p>
    <w:p w:rsidR="00BA6E23" w:rsidRPr="00710637" w:rsidRDefault="00BA6E23" w:rsidP="00BA6E23">
      <w:pPr>
        <w:numPr>
          <w:ilvl w:val="0"/>
          <w:numId w:val="9"/>
        </w:numPr>
        <w:rPr>
          <w:sz w:val="24"/>
          <w:szCs w:val="24"/>
        </w:rPr>
      </w:pPr>
      <w:r w:rsidRPr="00710637">
        <w:rPr>
          <w:b/>
          <w:sz w:val="24"/>
          <w:szCs w:val="24"/>
          <w:u w:val="single"/>
        </w:rPr>
        <w:t xml:space="preserve">Balci D  “ </w:t>
      </w:r>
      <w:r w:rsidRPr="00710637">
        <w:rPr>
          <w:sz w:val="24"/>
          <w:szCs w:val="24"/>
        </w:rPr>
        <w:t xml:space="preserve">Vanguard Debate Session: Left vs Right Lobe Grafts for Adult Recipients: </w:t>
      </w:r>
      <w:r w:rsidRPr="00710637">
        <w:rPr>
          <w:sz w:val="24"/>
          <w:szCs w:val="24"/>
          <w:u w:val="single"/>
        </w:rPr>
        <w:t>Right lobe</w:t>
      </w:r>
      <w:r w:rsidRPr="00710637">
        <w:rPr>
          <w:sz w:val="24"/>
          <w:szCs w:val="24"/>
        </w:rPr>
        <w:t>“ International Liver Transplantation Society Meeting in Seoul May 6, 2016</w:t>
      </w:r>
    </w:p>
    <w:p w:rsidR="00A65805" w:rsidRPr="00710637" w:rsidRDefault="007C044A" w:rsidP="007C044A">
      <w:pPr>
        <w:numPr>
          <w:ilvl w:val="0"/>
          <w:numId w:val="9"/>
        </w:numPr>
        <w:rPr>
          <w:sz w:val="24"/>
          <w:szCs w:val="24"/>
        </w:rPr>
      </w:pPr>
      <w:r w:rsidRPr="00710637">
        <w:rPr>
          <w:b/>
          <w:sz w:val="24"/>
          <w:szCs w:val="24"/>
          <w:u w:val="single"/>
        </w:rPr>
        <w:t>Balci D</w:t>
      </w:r>
      <w:r w:rsidRPr="00710637">
        <w:rPr>
          <w:sz w:val="24"/>
          <w:szCs w:val="24"/>
        </w:rPr>
        <w:t xml:space="preserve"> </w:t>
      </w:r>
      <w:r w:rsidR="00A65805" w:rsidRPr="00710637">
        <w:rPr>
          <w:sz w:val="24"/>
          <w:szCs w:val="24"/>
        </w:rPr>
        <w:t>“</w:t>
      </w:r>
      <w:r w:rsidR="00124E1A" w:rsidRPr="00710637">
        <w:rPr>
          <w:sz w:val="24"/>
          <w:szCs w:val="24"/>
        </w:rPr>
        <w:t xml:space="preserve"> </w:t>
      </w:r>
      <w:r w:rsidR="009F2E6F" w:rsidRPr="00710637">
        <w:rPr>
          <w:sz w:val="24"/>
          <w:szCs w:val="24"/>
        </w:rPr>
        <w:t>Debate Session; Liver Resection for Colorectal Metastasis: Synch</w:t>
      </w:r>
      <w:r w:rsidR="00721391" w:rsidRPr="00710637">
        <w:rPr>
          <w:sz w:val="24"/>
          <w:szCs w:val="24"/>
        </w:rPr>
        <w:t>r</w:t>
      </w:r>
      <w:r w:rsidR="009F2E6F" w:rsidRPr="00710637">
        <w:rPr>
          <w:sz w:val="24"/>
          <w:szCs w:val="24"/>
        </w:rPr>
        <w:t>onous approach</w:t>
      </w:r>
      <w:r w:rsidR="00A65805" w:rsidRPr="00710637">
        <w:rPr>
          <w:sz w:val="24"/>
          <w:szCs w:val="24"/>
        </w:rPr>
        <w:t xml:space="preserve">” </w:t>
      </w:r>
      <w:r w:rsidR="009F2E6F" w:rsidRPr="00710637">
        <w:rPr>
          <w:sz w:val="24"/>
          <w:szCs w:val="24"/>
        </w:rPr>
        <w:t>Turkish Colorectal Surgery Society collaborating with Euroepean Society of Coloproctology</w:t>
      </w:r>
      <w:r w:rsidR="00A65805" w:rsidRPr="00710637">
        <w:rPr>
          <w:sz w:val="24"/>
          <w:szCs w:val="24"/>
        </w:rPr>
        <w:t>,</w:t>
      </w:r>
      <w:r w:rsidR="009F2E6F" w:rsidRPr="00710637">
        <w:rPr>
          <w:sz w:val="24"/>
          <w:szCs w:val="24"/>
        </w:rPr>
        <w:t xml:space="preserve"> in Ankara Turkey. March 13, 2016</w:t>
      </w:r>
      <w:r w:rsidR="00A65805" w:rsidRPr="00710637">
        <w:rPr>
          <w:sz w:val="24"/>
          <w:szCs w:val="24"/>
        </w:rPr>
        <w:t>.</w:t>
      </w:r>
    </w:p>
    <w:p w:rsidR="00A65805" w:rsidRPr="00710637" w:rsidRDefault="007C044A" w:rsidP="00A65805">
      <w:pPr>
        <w:numPr>
          <w:ilvl w:val="0"/>
          <w:numId w:val="9"/>
        </w:numPr>
        <w:rPr>
          <w:sz w:val="24"/>
          <w:szCs w:val="24"/>
        </w:rPr>
      </w:pPr>
      <w:r w:rsidRPr="00710637">
        <w:rPr>
          <w:b/>
          <w:sz w:val="24"/>
          <w:szCs w:val="24"/>
          <w:u w:val="single"/>
        </w:rPr>
        <w:t>Balci D</w:t>
      </w:r>
      <w:r w:rsidRPr="00710637">
        <w:rPr>
          <w:sz w:val="24"/>
          <w:szCs w:val="24"/>
        </w:rPr>
        <w:t xml:space="preserve"> </w:t>
      </w:r>
      <w:r w:rsidR="00A65805" w:rsidRPr="00710637">
        <w:rPr>
          <w:sz w:val="24"/>
          <w:szCs w:val="24"/>
        </w:rPr>
        <w:t>“</w:t>
      </w:r>
      <w:r w:rsidR="009F2E6F" w:rsidRPr="00710637">
        <w:rPr>
          <w:sz w:val="24"/>
          <w:szCs w:val="24"/>
        </w:rPr>
        <w:t>Current State of the Art in Surgery for Colorecta</w:t>
      </w:r>
      <w:r w:rsidR="00721391" w:rsidRPr="00710637">
        <w:rPr>
          <w:sz w:val="24"/>
          <w:szCs w:val="24"/>
        </w:rPr>
        <w:t>l Liver Metastasis “ Azerbeican Surgery D</w:t>
      </w:r>
      <w:r w:rsidR="009F2E6F" w:rsidRPr="00710637">
        <w:rPr>
          <w:sz w:val="24"/>
          <w:szCs w:val="24"/>
        </w:rPr>
        <w:t xml:space="preserve">ays </w:t>
      </w:r>
      <w:r w:rsidR="00A65805" w:rsidRPr="00710637">
        <w:rPr>
          <w:sz w:val="24"/>
          <w:szCs w:val="24"/>
        </w:rPr>
        <w:t xml:space="preserve">in </w:t>
      </w:r>
      <w:r w:rsidR="00721391" w:rsidRPr="00710637">
        <w:rPr>
          <w:sz w:val="24"/>
          <w:szCs w:val="24"/>
        </w:rPr>
        <w:t xml:space="preserve"> Baku Azerbeican. March 1, 2016</w:t>
      </w:r>
    </w:p>
    <w:p w:rsidR="00721391" w:rsidRPr="00710637" w:rsidRDefault="00721391" w:rsidP="00721391">
      <w:pPr>
        <w:numPr>
          <w:ilvl w:val="0"/>
          <w:numId w:val="9"/>
        </w:numPr>
        <w:rPr>
          <w:sz w:val="24"/>
          <w:szCs w:val="24"/>
        </w:rPr>
      </w:pPr>
      <w:r w:rsidRPr="00710637">
        <w:rPr>
          <w:b/>
          <w:sz w:val="24"/>
          <w:szCs w:val="24"/>
          <w:u w:val="single"/>
        </w:rPr>
        <w:t>Balci D</w:t>
      </w:r>
      <w:r w:rsidRPr="00710637">
        <w:rPr>
          <w:sz w:val="24"/>
          <w:szCs w:val="24"/>
        </w:rPr>
        <w:t xml:space="preserve"> “ Liver Transplantation Course: LDLT or DDLT for Hepatocellular Carcinoma.” Asia-Pacific Association for Liver Disease,  Single Topic Conference in Istanbul, Turkey. September 22-23, 2016.</w:t>
      </w:r>
    </w:p>
    <w:p w:rsidR="006723CB" w:rsidRDefault="00124E1A" w:rsidP="006723CB">
      <w:pPr>
        <w:numPr>
          <w:ilvl w:val="0"/>
          <w:numId w:val="9"/>
        </w:numPr>
        <w:rPr>
          <w:b/>
          <w:sz w:val="24"/>
          <w:szCs w:val="24"/>
          <w:u w:val="single"/>
        </w:rPr>
      </w:pPr>
      <w:r w:rsidRPr="00710637">
        <w:rPr>
          <w:b/>
          <w:sz w:val="24"/>
          <w:szCs w:val="24"/>
          <w:u w:val="single"/>
        </w:rPr>
        <w:t xml:space="preserve">Balci D “  </w:t>
      </w:r>
      <w:r w:rsidRPr="00710637">
        <w:rPr>
          <w:sz w:val="24"/>
          <w:szCs w:val="24"/>
        </w:rPr>
        <w:t>Liver Transplantation: Donor Selection Criteria “ 1st International Transplant Network training course  for Transplant Coordination in Istanbul.  December  17, 2015</w:t>
      </w:r>
    </w:p>
    <w:p w:rsidR="00124E1A" w:rsidRPr="00710637" w:rsidRDefault="00124E1A" w:rsidP="00124E1A">
      <w:pPr>
        <w:numPr>
          <w:ilvl w:val="0"/>
          <w:numId w:val="9"/>
        </w:numPr>
        <w:rPr>
          <w:b/>
          <w:sz w:val="24"/>
          <w:szCs w:val="24"/>
          <w:u w:val="single"/>
        </w:rPr>
      </w:pPr>
      <w:r w:rsidRPr="00710637">
        <w:rPr>
          <w:b/>
          <w:sz w:val="24"/>
          <w:szCs w:val="24"/>
          <w:u w:val="single"/>
        </w:rPr>
        <w:t xml:space="preserve">Balci D “ </w:t>
      </w:r>
      <w:r w:rsidRPr="00710637">
        <w:rPr>
          <w:sz w:val="24"/>
          <w:szCs w:val="24"/>
        </w:rPr>
        <w:t xml:space="preserve"> ALPPS  procedure for Liver Tumors: Initial Experience with 14 cases “ International Symposium on Innovative Expert Hepatobiliary Surgery meeting with Compagnons hepatobiliaires in Izmir, Turkey. April 27, 2015</w:t>
      </w:r>
    </w:p>
    <w:p w:rsidR="00721391" w:rsidRPr="00710637" w:rsidRDefault="00721391" w:rsidP="00721391">
      <w:pPr>
        <w:numPr>
          <w:ilvl w:val="0"/>
          <w:numId w:val="9"/>
        </w:numPr>
        <w:rPr>
          <w:sz w:val="24"/>
          <w:szCs w:val="24"/>
        </w:rPr>
      </w:pPr>
      <w:r w:rsidRPr="00710637">
        <w:rPr>
          <w:b/>
          <w:sz w:val="24"/>
          <w:szCs w:val="24"/>
          <w:u w:val="single"/>
        </w:rPr>
        <w:t>Balci D</w:t>
      </w:r>
      <w:r w:rsidRPr="00710637">
        <w:rPr>
          <w:sz w:val="24"/>
          <w:szCs w:val="24"/>
        </w:rPr>
        <w:t xml:space="preserve"> “ What’s the ideal theraphy fo</w:t>
      </w:r>
      <w:r w:rsidR="00124E1A" w:rsidRPr="00710637">
        <w:rPr>
          <w:sz w:val="24"/>
          <w:szCs w:val="24"/>
        </w:rPr>
        <w:t xml:space="preserve">r Hepatocellular Carcinoma: Resection </w:t>
      </w:r>
      <w:r w:rsidRPr="00710637">
        <w:rPr>
          <w:sz w:val="24"/>
          <w:szCs w:val="24"/>
        </w:rPr>
        <w:t>“</w:t>
      </w:r>
      <w:r w:rsidR="00124E1A" w:rsidRPr="00710637">
        <w:rPr>
          <w:sz w:val="24"/>
          <w:szCs w:val="24"/>
        </w:rPr>
        <w:t xml:space="preserve"> </w:t>
      </w:r>
      <w:r w:rsidRPr="00710637">
        <w:rPr>
          <w:sz w:val="24"/>
          <w:szCs w:val="24"/>
        </w:rPr>
        <w:t>Asia-Pacific Association for Liver Disease,  Annual Meeting in Istanbul, Turkey. March 11, 2015.</w:t>
      </w:r>
    </w:p>
    <w:p w:rsidR="00752214" w:rsidRPr="00710637" w:rsidRDefault="00752214" w:rsidP="00A65805">
      <w:pPr>
        <w:numPr>
          <w:ilvl w:val="0"/>
          <w:numId w:val="9"/>
        </w:numPr>
        <w:rPr>
          <w:b/>
          <w:sz w:val="24"/>
          <w:szCs w:val="24"/>
          <w:u w:val="single"/>
        </w:rPr>
      </w:pPr>
      <w:r w:rsidRPr="00710637">
        <w:rPr>
          <w:b/>
          <w:sz w:val="24"/>
          <w:szCs w:val="24"/>
          <w:u w:val="single"/>
        </w:rPr>
        <w:t xml:space="preserve">Balci D “ </w:t>
      </w:r>
      <w:r w:rsidR="00256AB0" w:rsidRPr="00710637">
        <w:rPr>
          <w:b/>
          <w:sz w:val="24"/>
          <w:szCs w:val="24"/>
          <w:u w:val="single"/>
        </w:rPr>
        <w:t xml:space="preserve"> </w:t>
      </w:r>
      <w:r w:rsidR="00256AB0" w:rsidRPr="00710637">
        <w:rPr>
          <w:sz w:val="24"/>
          <w:szCs w:val="24"/>
        </w:rPr>
        <w:t>Liver Transplantation: Indications and Techniques and Outcomes “ International workshop on Organ Donation and Transplantation. Technical Assistance For Alignment in Organ Donation Project- Europaid.  March 19, 2015</w:t>
      </w:r>
    </w:p>
    <w:p w:rsidR="00780250" w:rsidRPr="00710637" w:rsidRDefault="00780250" w:rsidP="00E7285A">
      <w:pPr>
        <w:jc w:val="both"/>
        <w:rPr>
          <w:sz w:val="24"/>
          <w:szCs w:val="24"/>
          <w:lang w:val="en-US"/>
        </w:rPr>
      </w:pPr>
    </w:p>
    <w:p w:rsidR="008024FC" w:rsidRDefault="008024FC" w:rsidP="00A65805">
      <w:pPr>
        <w:pStyle w:val="Balk3"/>
        <w:rPr>
          <w:sz w:val="24"/>
          <w:szCs w:val="24"/>
          <w:lang w:val="en-US"/>
        </w:rPr>
      </w:pPr>
    </w:p>
    <w:p w:rsidR="008024FC" w:rsidRDefault="008024FC" w:rsidP="00A65805">
      <w:pPr>
        <w:pStyle w:val="Balk3"/>
        <w:rPr>
          <w:sz w:val="24"/>
          <w:szCs w:val="24"/>
          <w:lang w:val="en-US"/>
        </w:rPr>
      </w:pPr>
    </w:p>
    <w:p w:rsidR="008024FC" w:rsidRDefault="008024FC" w:rsidP="00A65805">
      <w:pPr>
        <w:pStyle w:val="Balk3"/>
        <w:rPr>
          <w:sz w:val="24"/>
          <w:szCs w:val="24"/>
          <w:lang w:val="en-US"/>
        </w:rPr>
      </w:pPr>
    </w:p>
    <w:p w:rsidR="00BF257A" w:rsidRPr="00FE6174" w:rsidRDefault="004B1431" w:rsidP="00FE6174">
      <w:pPr>
        <w:pStyle w:val="Balk3"/>
        <w:rPr>
          <w:sz w:val="24"/>
          <w:szCs w:val="24"/>
          <w:lang w:val="en-US"/>
        </w:rPr>
      </w:pPr>
      <w:r w:rsidRPr="00710637">
        <w:rPr>
          <w:sz w:val="24"/>
          <w:szCs w:val="24"/>
          <w:lang w:val="en-US"/>
        </w:rPr>
        <w:t>PUBLICATIONS</w:t>
      </w:r>
    </w:p>
    <w:p w:rsidR="00BF257A" w:rsidRPr="00FE6174" w:rsidRDefault="00BF257A" w:rsidP="00FE6174">
      <w:pPr>
        <w:numPr>
          <w:ilvl w:val="0"/>
          <w:numId w:val="6"/>
        </w:numPr>
        <w:pBdr>
          <w:bottom w:val="single" w:sz="6" w:space="0" w:color="EEEEEE"/>
        </w:pBdr>
        <w:spacing w:before="90" w:after="90" w:line="360" w:lineRule="auto"/>
        <w:ind w:left="0"/>
        <w:rPr>
          <w:rFonts w:cs="Arial"/>
          <w:color w:val="000000"/>
          <w:sz w:val="24"/>
          <w:szCs w:val="24"/>
          <w:shd w:val="clear" w:color="auto" w:fill="FFFFFF"/>
        </w:rPr>
      </w:pPr>
      <w:r w:rsidRPr="00FE6174">
        <w:rPr>
          <w:rFonts w:cs="Arial"/>
          <w:b/>
          <w:color w:val="000000"/>
          <w:sz w:val="24"/>
          <w:szCs w:val="24"/>
          <w:shd w:val="clear" w:color="auto" w:fill="FFFFFF"/>
        </w:rPr>
        <w:t>Balci D</w:t>
      </w:r>
      <w:r w:rsidRPr="00FE6174">
        <w:rPr>
          <w:rFonts w:cs="Arial"/>
          <w:color w:val="000000"/>
          <w:sz w:val="24"/>
          <w:szCs w:val="24"/>
          <w:shd w:val="clear" w:color="auto" w:fill="FFFFFF"/>
        </w:rPr>
        <w:t xml:space="preserve">, Ozcelik M, Kirimker EO, Cetinkaya A, Ustuner E, Cakici M, Inan B, Alanoglu Z, Bilgic S, Akar AR. </w:t>
      </w:r>
      <w:hyperlink r:id="rId6" w:history="1">
        <w:r w:rsidRPr="00FE6174">
          <w:rPr>
            <w:color w:val="000000"/>
            <w:sz w:val="24"/>
            <w:szCs w:val="24"/>
            <w:shd w:val="clear" w:color="auto" w:fill="FFFFFF"/>
          </w:rPr>
          <w:t>Extended left hepatectomy for intrahepatic cholangiocarcinoma: hepatic vein reconstruction wi</w:t>
        </w:r>
        <w:r w:rsidRPr="00FE6174">
          <w:rPr>
            <w:color w:val="000000"/>
            <w:sz w:val="24"/>
            <w:szCs w:val="24"/>
            <w:shd w:val="clear" w:color="auto" w:fill="FFFFFF"/>
          </w:rPr>
          <w:t>t</w:t>
        </w:r>
        <w:r w:rsidRPr="00FE6174">
          <w:rPr>
            <w:color w:val="000000"/>
            <w:sz w:val="24"/>
            <w:szCs w:val="24"/>
            <w:shd w:val="clear" w:color="auto" w:fill="FFFFFF"/>
          </w:rPr>
          <w:t>h in-situ hypothermic perfusion and extracorporeal membrane oxygenation.</w:t>
        </w:r>
      </w:hyperlink>
      <w:r w:rsidRPr="00FE6174">
        <w:rPr>
          <w:sz w:val="24"/>
          <w:szCs w:val="24"/>
          <w:shd w:val="clear" w:color="auto" w:fill="FFFFFF"/>
        </w:rPr>
        <w:t>BMC Surg</w:t>
      </w:r>
      <w:r w:rsidRPr="00FE6174">
        <w:rPr>
          <w:rFonts w:cs="Arial"/>
          <w:color w:val="000000"/>
          <w:sz w:val="24"/>
          <w:szCs w:val="24"/>
          <w:shd w:val="clear" w:color="auto" w:fill="FFFFFF"/>
        </w:rPr>
        <w:t xml:space="preserve">. 2018 Jan 31;18(1):7. doi: 10.1186/s12893-018-0342-2. </w:t>
      </w:r>
    </w:p>
    <w:p w:rsidR="00FE6174" w:rsidRPr="00FE6174" w:rsidRDefault="00BF257A" w:rsidP="00FE6174">
      <w:pPr>
        <w:numPr>
          <w:ilvl w:val="0"/>
          <w:numId w:val="6"/>
        </w:numPr>
        <w:pBdr>
          <w:bottom w:val="single" w:sz="6" w:space="0" w:color="EEEEEE"/>
        </w:pBdr>
        <w:spacing w:before="90" w:after="90" w:line="360" w:lineRule="auto"/>
        <w:ind w:left="0"/>
        <w:rPr>
          <w:rFonts w:cs="Arial"/>
          <w:color w:val="000000"/>
          <w:sz w:val="24"/>
          <w:szCs w:val="24"/>
          <w:shd w:val="clear" w:color="auto" w:fill="FFFFFF"/>
        </w:rPr>
      </w:pPr>
      <w:r w:rsidRPr="00FE6174">
        <w:rPr>
          <w:rFonts w:cs="Arial"/>
          <w:b/>
          <w:color w:val="000000"/>
          <w:sz w:val="24"/>
          <w:szCs w:val="24"/>
          <w:shd w:val="clear" w:color="auto" w:fill="FFFFFF"/>
        </w:rPr>
        <w:t>Balci D</w:t>
      </w:r>
      <w:r w:rsidRPr="00FE6174">
        <w:rPr>
          <w:rFonts w:cs="Arial"/>
          <w:color w:val="000000"/>
          <w:sz w:val="24"/>
          <w:szCs w:val="24"/>
          <w:shd w:val="clear" w:color="auto" w:fill="FFFFFF"/>
        </w:rPr>
        <w:t xml:space="preserve">.  </w:t>
      </w:r>
      <w:r w:rsidRPr="00FE6174">
        <w:rPr>
          <w:rFonts w:cs="Arial"/>
          <w:color w:val="000000"/>
          <w:sz w:val="24"/>
          <w:szCs w:val="24"/>
          <w:shd w:val="clear" w:color="auto" w:fill="FFFFFF"/>
        </w:rPr>
        <w:fldChar w:fldCharType="begin"/>
      </w:r>
      <w:r w:rsidRPr="00FE6174">
        <w:rPr>
          <w:rFonts w:cs="Arial"/>
          <w:color w:val="000000"/>
          <w:sz w:val="24"/>
          <w:szCs w:val="24"/>
          <w:shd w:val="clear" w:color="auto" w:fill="FFFFFF"/>
        </w:rPr>
        <w:instrText xml:space="preserve"> HYPERLINK "https://www.ncbi.nlm.nih.gov/pubmed/29215371" </w:instrText>
      </w:r>
      <w:r w:rsidRPr="00FE6174">
        <w:rPr>
          <w:rFonts w:cs="Arial"/>
          <w:color w:val="000000"/>
          <w:sz w:val="24"/>
          <w:szCs w:val="24"/>
          <w:shd w:val="clear" w:color="auto" w:fill="FFFFFF"/>
        </w:rPr>
        <w:fldChar w:fldCharType="separate"/>
      </w:r>
      <w:r w:rsidRPr="00FE6174">
        <w:rPr>
          <w:color w:val="000000"/>
          <w:sz w:val="24"/>
          <w:szCs w:val="24"/>
          <w:shd w:val="clear" w:color="auto" w:fill="FFFFFF"/>
        </w:rPr>
        <w:t>Pushing the Envelope in Perihiler Cholangiocellularcarcinoma Surgery: TIPE-ALPPS.</w:t>
      </w:r>
      <w:r w:rsidRPr="00FE6174">
        <w:rPr>
          <w:rFonts w:cs="Arial"/>
          <w:color w:val="000000"/>
          <w:sz w:val="24"/>
          <w:szCs w:val="24"/>
          <w:shd w:val="clear" w:color="auto" w:fill="FFFFFF"/>
        </w:rPr>
        <w:fldChar w:fldCharType="end"/>
      </w:r>
      <w:r w:rsidRPr="00FE6174">
        <w:rPr>
          <w:rFonts w:cs="Arial"/>
          <w:color w:val="000000"/>
          <w:sz w:val="24"/>
          <w:szCs w:val="24"/>
          <w:shd w:val="clear" w:color="auto" w:fill="FFFFFF"/>
        </w:rPr>
        <w:t xml:space="preserve"> </w:t>
      </w:r>
      <w:r w:rsidRPr="00FE6174">
        <w:rPr>
          <w:sz w:val="24"/>
          <w:szCs w:val="24"/>
          <w:shd w:val="clear" w:color="auto" w:fill="FFFFFF"/>
        </w:rPr>
        <w:t>Ann Surg</w:t>
      </w:r>
      <w:r w:rsidRPr="00FE6174">
        <w:rPr>
          <w:rFonts w:cs="Arial"/>
          <w:color w:val="000000"/>
          <w:sz w:val="24"/>
          <w:szCs w:val="24"/>
          <w:shd w:val="clear" w:color="auto" w:fill="FFFFFF"/>
        </w:rPr>
        <w:t>. 2018 Feb;267(2):e21-e22. doi: 10.1097/SLA.0000000000002604.</w:t>
      </w:r>
    </w:p>
    <w:p w:rsidR="00BF257A" w:rsidRPr="00FE6174" w:rsidRDefault="00BF257A" w:rsidP="00FE6174">
      <w:pPr>
        <w:numPr>
          <w:ilvl w:val="0"/>
          <w:numId w:val="6"/>
        </w:numPr>
        <w:pBdr>
          <w:bottom w:val="single" w:sz="6" w:space="0" w:color="EEEEEE"/>
        </w:pBdr>
        <w:spacing w:before="90" w:after="90" w:line="360" w:lineRule="auto"/>
        <w:ind w:left="0"/>
        <w:rPr>
          <w:rFonts w:cs="Arial"/>
          <w:color w:val="000000"/>
          <w:sz w:val="24"/>
          <w:szCs w:val="24"/>
          <w:shd w:val="clear" w:color="auto" w:fill="FFFFFF"/>
        </w:rPr>
      </w:pPr>
      <w:r w:rsidRPr="00FE6174">
        <w:rPr>
          <w:rFonts w:cs="Arial"/>
          <w:color w:val="000000"/>
          <w:sz w:val="24"/>
          <w:szCs w:val="24"/>
          <w:shd w:val="clear" w:color="auto" w:fill="FFFFFF"/>
        </w:rPr>
        <w:t xml:space="preserve">Linecker M, Björnsson B, Stavrou GA, Oldhafer KJ, Lurje G, Neumann U, Adam R, Pruvot FR, Topp SA, Li J, Capobianco I, Nadalin S, Machado MA, Voskanyan S, </w:t>
      </w:r>
      <w:r w:rsidRPr="00FE6174">
        <w:rPr>
          <w:rFonts w:cs="Arial"/>
          <w:b/>
          <w:color w:val="000000"/>
          <w:sz w:val="24"/>
          <w:szCs w:val="24"/>
          <w:shd w:val="clear" w:color="auto" w:fill="FFFFFF"/>
        </w:rPr>
        <w:t>Balci D,</w:t>
      </w:r>
      <w:r w:rsidRPr="00FE6174">
        <w:rPr>
          <w:rFonts w:cs="Arial"/>
          <w:color w:val="000000"/>
          <w:sz w:val="24"/>
          <w:szCs w:val="24"/>
          <w:shd w:val="clear" w:color="auto" w:fill="FFFFFF"/>
        </w:rPr>
        <w:t xml:space="preserve"> Hernandez-Alejandro R, Alvarez FA, De Santibañes E, Robles-Campos R, Malagó M, de Oliveira ML, Lesurtel M, Clavien PA, Petrowsky H.</w:t>
      </w:r>
      <w:r w:rsidR="00FE6174" w:rsidRPr="00FE6174">
        <w:rPr>
          <w:rFonts w:cs="Arial"/>
          <w:color w:val="000000"/>
          <w:sz w:val="24"/>
          <w:szCs w:val="24"/>
          <w:shd w:val="clear" w:color="auto" w:fill="FFFFFF"/>
        </w:rPr>
        <w:t xml:space="preserve"> </w:t>
      </w:r>
      <w:hyperlink r:id="rId7" w:history="1">
        <w:r w:rsidR="00FE6174" w:rsidRPr="00FE6174">
          <w:rPr>
            <w:color w:val="000000"/>
            <w:sz w:val="24"/>
            <w:szCs w:val="24"/>
            <w:shd w:val="clear" w:color="auto" w:fill="FFFFFF"/>
          </w:rPr>
          <w:t>Risk Adjustment in ALPPS Is Associated With a Dramatic Decrease in Early Mortality and Morbidity.</w:t>
        </w:r>
      </w:hyperlink>
      <w:r w:rsidR="00FE6174">
        <w:rPr>
          <w:rFonts w:cs="Arial"/>
          <w:color w:val="000000"/>
          <w:sz w:val="24"/>
          <w:szCs w:val="24"/>
          <w:shd w:val="clear" w:color="auto" w:fill="FFFFFF"/>
        </w:rPr>
        <w:t xml:space="preserve"> </w:t>
      </w:r>
      <w:r w:rsidRPr="00FE6174">
        <w:rPr>
          <w:sz w:val="24"/>
          <w:szCs w:val="24"/>
          <w:shd w:val="clear" w:color="auto" w:fill="FFFFFF"/>
        </w:rPr>
        <w:t>Ann Surg</w:t>
      </w:r>
      <w:r w:rsidRPr="00FE6174">
        <w:rPr>
          <w:rFonts w:cs="Arial"/>
          <w:color w:val="000000"/>
          <w:sz w:val="24"/>
          <w:szCs w:val="24"/>
          <w:shd w:val="clear" w:color="auto" w:fill="FFFFFF"/>
        </w:rPr>
        <w:t>. 2017 Nov;266(5):779-786. doi: 10.1097/SLA.0000000000002446.</w:t>
      </w:r>
    </w:p>
    <w:p w:rsidR="00FE6174" w:rsidRDefault="00FE6174" w:rsidP="00DE5C0F">
      <w:pPr>
        <w:numPr>
          <w:ilvl w:val="0"/>
          <w:numId w:val="6"/>
        </w:numPr>
        <w:pBdr>
          <w:bottom w:val="single" w:sz="6" w:space="0" w:color="EEEEEE"/>
        </w:pBdr>
        <w:spacing w:before="90" w:after="90" w:line="360" w:lineRule="auto"/>
        <w:ind w:left="0"/>
        <w:rPr>
          <w:rFonts w:cs="Arial"/>
          <w:color w:val="000000"/>
          <w:sz w:val="24"/>
          <w:szCs w:val="24"/>
          <w:shd w:val="clear" w:color="auto" w:fill="FFFFFF"/>
        </w:rPr>
      </w:pPr>
      <w:r w:rsidRPr="00FE6174">
        <w:rPr>
          <w:rFonts w:cs="Arial"/>
          <w:color w:val="000000"/>
          <w:sz w:val="24"/>
          <w:szCs w:val="24"/>
          <w:shd w:val="clear" w:color="auto" w:fill="FFFFFF"/>
        </w:rPr>
        <w:t>Demirer S, Sapmaz A, Karaca AS, Kepenekci I, Aydintug S, Balci D, Sonyurek P, Kose K.</w:t>
      </w:r>
      <w:r w:rsidRPr="00FE6174">
        <w:rPr>
          <w:rFonts w:cs="Arial"/>
          <w:color w:val="000000"/>
          <w:sz w:val="24"/>
          <w:szCs w:val="24"/>
          <w:shd w:val="clear" w:color="auto" w:fill="FFFFFF"/>
        </w:rPr>
        <w:t>Effects of postoperative parenteral nutrition with different lipid emulsions in patients undergoing major abdominal surgery.</w:t>
      </w:r>
      <w:r w:rsidRPr="00FE6174">
        <w:rPr>
          <w:sz w:val="24"/>
          <w:szCs w:val="24"/>
          <w:shd w:val="clear" w:color="auto" w:fill="FFFFFF"/>
        </w:rPr>
        <w:t xml:space="preserve"> Ann Surg Treat Res</w:t>
      </w:r>
      <w:r w:rsidRPr="00FE6174">
        <w:rPr>
          <w:rFonts w:cs="Arial"/>
          <w:color w:val="000000"/>
          <w:sz w:val="24"/>
          <w:szCs w:val="24"/>
          <w:shd w:val="clear" w:color="auto" w:fill="FFFFFF"/>
        </w:rPr>
        <w:t xml:space="preserve">. 2016 Dec;91(6):309-315. </w:t>
      </w:r>
    </w:p>
    <w:p w:rsidR="00FE6174" w:rsidRPr="00FE6174" w:rsidRDefault="00FE6174" w:rsidP="00FE6174">
      <w:pPr>
        <w:numPr>
          <w:ilvl w:val="0"/>
          <w:numId w:val="6"/>
        </w:numPr>
        <w:pBdr>
          <w:bottom w:val="single" w:sz="6" w:space="0" w:color="EEEEEE"/>
        </w:pBdr>
        <w:spacing w:before="90" w:after="90" w:line="360" w:lineRule="auto"/>
        <w:ind w:left="0"/>
        <w:rPr>
          <w:rFonts w:cs="Arial"/>
          <w:color w:val="000000"/>
          <w:sz w:val="24"/>
          <w:szCs w:val="24"/>
          <w:shd w:val="clear" w:color="auto" w:fill="FFFFFF"/>
        </w:rPr>
      </w:pPr>
      <w:r w:rsidRPr="00FE6174">
        <w:rPr>
          <w:rFonts w:cs="Arial"/>
          <w:color w:val="000000"/>
          <w:sz w:val="24"/>
          <w:szCs w:val="24"/>
          <w:shd w:val="clear" w:color="auto" w:fill="FFFFFF"/>
        </w:rPr>
        <w:t xml:space="preserve">Soydal C, Kucuk NO, Balci D, Gecim E, Bilgic S, Elhan AH. </w:t>
      </w:r>
      <w:hyperlink r:id="rId8" w:history="1">
        <w:r w:rsidRPr="00FE6174">
          <w:rPr>
            <w:color w:val="000000"/>
            <w:sz w:val="24"/>
            <w:szCs w:val="24"/>
            <w:shd w:val="clear" w:color="auto" w:fill="FFFFFF"/>
          </w:rPr>
          <w:t>Prognostic Importance of the Presence of Early Metabolic Response and Absence of Extrahepatic Metastasis After Selective Internal Radiation Therapy in Colorectal Cancer Liver Metastasis.</w:t>
        </w:r>
      </w:hyperlink>
      <w:r>
        <w:rPr>
          <w:rFonts w:cs="Arial"/>
          <w:color w:val="000000"/>
          <w:sz w:val="24"/>
          <w:szCs w:val="24"/>
          <w:shd w:val="clear" w:color="auto" w:fill="FFFFFF"/>
        </w:rPr>
        <w:t xml:space="preserve"> </w:t>
      </w:r>
      <w:r w:rsidRPr="00FE6174">
        <w:rPr>
          <w:sz w:val="24"/>
          <w:szCs w:val="24"/>
          <w:shd w:val="clear" w:color="auto" w:fill="FFFFFF"/>
        </w:rPr>
        <w:t>Cancer Biother Radiopharm</w:t>
      </w:r>
      <w:r w:rsidRPr="00FE6174">
        <w:rPr>
          <w:rFonts w:cs="Arial"/>
          <w:color w:val="000000"/>
          <w:sz w:val="24"/>
          <w:szCs w:val="24"/>
          <w:shd w:val="clear" w:color="auto" w:fill="FFFFFF"/>
        </w:rPr>
        <w:t>. 2016 Nov;31(9):342-346.</w:t>
      </w:r>
    </w:p>
    <w:p w:rsidR="00FE6174" w:rsidRPr="00FE6174" w:rsidRDefault="00FE6174" w:rsidP="00FE6174">
      <w:pPr>
        <w:numPr>
          <w:ilvl w:val="0"/>
          <w:numId w:val="6"/>
        </w:numPr>
        <w:pBdr>
          <w:bottom w:val="single" w:sz="6" w:space="0" w:color="EEEEEE"/>
        </w:pBdr>
        <w:spacing w:before="90" w:after="90" w:line="360" w:lineRule="auto"/>
        <w:ind w:left="0"/>
        <w:rPr>
          <w:rFonts w:cs="Arial"/>
          <w:color w:val="000000"/>
          <w:sz w:val="24"/>
          <w:szCs w:val="24"/>
          <w:shd w:val="clear" w:color="auto" w:fill="FFFFFF"/>
        </w:rPr>
      </w:pPr>
      <w:r w:rsidRPr="00FE6174">
        <w:rPr>
          <w:rFonts w:cs="Arial"/>
          <w:color w:val="000000"/>
          <w:sz w:val="24"/>
          <w:szCs w:val="24"/>
          <w:shd w:val="clear" w:color="auto" w:fill="FFFFFF"/>
        </w:rPr>
        <w:t>Idilman R, Akyildiz M, Keskin O, Gungor G, Yilmaz TU, Kalkan C, Dayangac M, Cinar K, Balci D, Hazinedaroglu S, Tokat Y.</w:t>
      </w:r>
      <w:r w:rsidRPr="00FE6174">
        <w:rPr>
          <w:rFonts w:cs="Arial"/>
          <w:color w:val="000000"/>
          <w:sz w:val="24"/>
          <w:szCs w:val="24"/>
          <w:shd w:val="clear" w:color="auto" w:fill="FFFFFF"/>
        </w:rPr>
        <w:fldChar w:fldCharType="begin"/>
      </w:r>
      <w:r w:rsidRPr="00FE6174">
        <w:rPr>
          <w:rFonts w:cs="Arial"/>
          <w:color w:val="000000"/>
          <w:sz w:val="24"/>
          <w:szCs w:val="24"/>
          <w:shd w:val="clear" w:color="auto" w:fill="FFFFFF"/>
        </w:rPr>
        <w:instrText xml:space="preserve"> HYPERLINK "https://www.ncbi.nlm.nih.gov/pubmed/27409074" </w:instrText>
      </w:r>
      <w:r w:rsidRPr="00FE6174">
        <w:rPr>
          <w:rFonts w:cs="Arial"/>
          <w:color w:val="000000"/>
          <w:sz w:val="24"/>
          <w:szCs w:val="24"/>
          <w:shd w:val="clear" w:color="auto" w:fill="FFFFFF"/>
        </w:rPr>
        <w:fldChar w:fldCharType="separate"/>
      </w:r>
      <w:r w:rsidRPr="00FE6174">
        <w:rPr>
          <w:color w:val="000000"/>
          <w:sz w:val="24"/>
          <w:szCs w:val="24"/>
          <w:shd w:val="clear" w:color="auto" w:fill="FFFFFF"/>
        </w:rPr>
        <w:t>The long-term efficacy of combining nucleos(t)ide analog and low-dose hepatitis B immunoglobulin on post-transplant hepatitis B virus recurrence.</w:t>
      </w:r>
      <w:r w:rsidRPr="00FE6174">
        <w:rPr>
          <w:rFonts w:cs="Arial"/>
          <w:color w:val="000000"/>
          <w:sz w:val="24"/>
          <w:szCs w:val="24"/>
          <w:shd w:val="clear" w:color="auto" w:fill="FFFFFF"/>
        </w:rPr>
        <w:fldChar w:fldCharType="end"/>
      </w:r>
      <w:r w:rsidRPr="00FE6174">
        <w:rPr>
          <w:rFonts w:cs="Arial"/>
          <w:color w:val="000000"/>
          <w:sz w:val="24"/>
          <w:szCs w:val="24"/>
          <w:shd w:val="clear" w:color="auto" w:fill="FFFFFF"/>
        </w:rPr>
        <w:t xml:space="preserve"> Clin Transplant. 2016 Oct;30(10):1216-1221. doi: 10.1111/ctr.12804. </w:t>
      </w:r>
    </w:p>
    <w:p w:rsidR="00BF257A" w:rsidRPr="00FE6174" w:rsidRDefault="00FE6174" w:rsidP="00FE6174">
      <w:pPr>
        <w:numPr>
          <w:ilvl w:val="0"/>
          <w:numId w:val="6"/>
        </w:numPr>
        <w:pBdr>
          <w:bottom w:val="single" w:sz="6" w:space="0" w:color="EEEEEE"/>
        </w:pBdr>
        <w:spacing w:before="90" w:after="90" w:line="360" w:lineRule="auto"/>
        <w:ind w:left="0"/>
        <w:rPr>
          <w:rFonts w:cs="Arial"/>
          <w:color w:val="000000"/>
          <w:sz w:val="24"/>
          <w:szCs w:val="24"/>
          <w:shd w:val="clear" w:color="auto" w:fill="FFFFFF"/>
        </w:rPr>
      </w:pPr>
      <w:r w:rsidRPr="00FE6174">
        <w:rPr>
          <w:rFonts w:cs="Arial"/>
          <w:color w:val="000000"/>
          <w:sz w:val="24"/>
          <w:szCs w:val="24"/>
          <w:shd w:val="clear" w:color="auto" w:fill="FFFFFF"/>
        </w:rPr>
        <w:t xml:space="preserve">Gecim IE, Goktug UU, Celasin H, Balcı D. </w:t>
      </w:r>
      <w:hyperlink r:id="rId9" w:history="1">
        <w:r w:rsidRPr="00FE6174">
          <w:rPr>
            <w:color w:val="000000"/>
            <w:sz w:val="24"/>
            <w:szCs w:val="24"/>
            <w:shd w:val="clear" w:color="auto" w:fill="FFFFFF"/>
          </w:rPr>
          <w:t>Video-assisted treatment of pilonidal disease, using a combination of diathermy ablation and phenol application.</w:t>
        </w:r>
      </w:hyperlink>
      <w:r w:rsidRPr="00FE6174">
        <w:rPr>
          <w:sz w:val="24"/>
          <w:szCs w:val="24"/>
          <w:shd w:val="clear" w:color="auto" w:fill="FFFFFF"/>
        </w:rPr>
        <w:t>BMJ Case Rep</w:t>
      </w:r>
      <w:r w:rsidRPr="00FE6174">
        <w:rPr>
          <w:rFonts w:cs="Arial"/>
          <w:color w:val="000000"/>
          <w:sz w:val="24"/>
          <w:szCs w:val="24"/>
          <w:shd w:val="clear" w:color="auto" w:fill="FFFFFF"/>
        </w:rPr>
        <w:t>. 2016 Jun 13;2016. pii: bcr2016214629. doi: 10.1136/bcr-2016-214629.</w:t>
      </w:r>
    </w:p>
    <w:p w:rsidR="00661111" w:rsidRPr="00710637" w:rsidRDefault="00661111" w:rsidP="00661111">
      <w:pPr>
        <w:numPr>
          <w:ilvl w:val="0"/>
          <w:numId w:val="6"/>
        </w:numPr>
        <w:pBdr>
          <w:bottom w:val="single" w:sz="6" w:space="0" w:color="EEEEEE"/>
        </w:pBdr>
        <w:spacing w:before="90" w:after="90" w:line="360" w:lineRule="auto"/>
        <w:ind w:left="0"/>
        <w:rPr>
          <w:sz w:val="24"/>
          <w:szCs w:val="24"/>
        </w:rPr>
      </w:pPr>
      <w:r w:rsidRPr="00710637">
        <w:rPr>
          <w:rFonts w:cs="Arial"/>
          <w:color w:val="000000"/>
          <w:sz w:val="24"/>
          <w:szCs w:val="24"/>
          <w:shd w:val="clear" w:color="auto" w:fill="FFFFFF"/>
        </w:rPr>
        <w:t xml:space="preserve">N Zeybek, H Dede, </w:t>
      </w:r>
      <w:r w:rsidRPr="00710637">
        <w:rPr>
          <w:rFonts w:cs="Arial"/>
          <w:b/>
          <w:color w:val="000000"/>
          <w:sz w:val="24"/>
          <w:szCs w:val="24"/>
          <w:shd w:val="clear" w:color="auto" w:fill="FFFFFF"/>
        </w:rPr>
        <w:t>D Balci</w:t>
      </w:r>
      <w:r w:rsidRPr="00710637">
        <w:rPr>
          <w:rFonts w:cs="Arial"/>
          <w:color w:val="000000"/>
          <w:sz w:val="24"/>
          <w:szCs w:val="24"/>
          <w:shd w:val="clear" w:color="auto" w:fill="FFFFFF"/>
        </w:rPr>
        <w:t xml:space="preserve">, AK Coskun, IH Ozerhan, S Peker, Y Peker. Biliary fistula after treatment for hydatid disease of the liver: When to intervene. </w:t>
      </w:r>
      <w:r w:rsidRPr="00710637">
        <w:rPr>
          <w:rFonts w:cs="Arial"/>
          <w:color w:val="000000"/>
          <w:sz w:val="24"/>
          <w:szCs w:val="24"/>
          <w:u w:val="single"/>
          <w:shd w:val="clear" w:color="auto" w:fill="FFFFFF"/>
        </w:rPr>
        <w:t>World journal of gastroenterology:</w:t>
      </w:r>
      <w:r w:rsidRPr="00710637">
        <w:rPr>
          <w:rFonts w:cs="Arial"/>
          <w:color w:val="000000"/>
          <w:sz w:val="24"/>
          <w:szCs w:val="24"/>
          <w:shd w:val="clear" w:color="auto" w:fill="FFFFFF"/>
        </w:rPr>
        <w:t xml:space="preserve"> 19 (3), 355:2013 </w:t>
      </w:r>
      <w:r w:rsidRPr="00710637">
        <w:rPr>
          <w:rFonts w:cs="Arial"/>
          <w:color w:val="000000"/>
          <w:sz w:val="24"/>
          <w:szCs w:val="24"/>
          <w:shd w:val="clear" w:color="auto" w:fill="FFFFFF"/>
        </w:rPr>
        <w:tab/>
        <w:t>DOI. 10.3748/wjg.v19.i3.35</w:t>
      </w:r>
    </w:p>
    <w:p w:rsidR="00661111" w:rsidRPr="00710637" w:rsidRDefault="00661111" w:rsidP="00661111">
      <w:pPr>
        <w:numPr>
          <w:ilvl w:val="0"/>
          <w:numId w:val="6"/>
        </w:numPr>
        <w:pBdr>
          <w:bottom w:val="single" w:sz="6" w:space="0" w:color="EEEEEE"/>
        </w:pBdr>
        <w:spacing w:before="90" w:after="90" w:line="360" w:lineRule="auto"/>
        <w:ind w:left="0"/>
        <w:rPr>
          <w:sz w:val="24"/>
          <w:szCs w:val="24"/>
        </w:rPr>
      </w:pPr>
      <w:r w:rsidRPr="00710637">
        <w:rPr>
          <w:rFonts w:cs="Arial"/>
          <w:b/>
          <w:color w:val="000000"/>
          <w:sz w:val="24"/>
          <w:szCs w:val="24"/>
          <w:shd w:val="clear" w:color="auto" w:fill="FFFFFF"/>
        </w:rPr>
        <w:t>Deniz Balci</w:t>
      </w:r>
      <w:r w:rsidRPr="00710637">
        <w:rPr>
          <w:rFonts w:cs="Arial"/>
          <w:color w:val="000000"/>
          <w:sz w:val="24"/>
          <w:szCs w:val="24"/>
          <w:shd w:val="clear" w:color="auto" w:fill="FFFFFF"/>
        </w:rPr>
        <w:t>, Murat Dayangac, Onur Yaprak, Baris Akin, Cihan Duran, Refik Killi, Yildiray Yuzer, Yaman Tokat, "Living donor liver transplantation for hepatocellular carcinoma: a single center analysis of outcomes and impact of different selection criteria.",</w:t>
      </w:r>
      <w:r w:rsidRPr="00710637">
        <w:rPr>
          <w:rStyle w:val="apple-converted-space"/>
          <w:rFonts w:cs="Arial"/>
          <w:color w:val="000000"/>
          <w:sz w:val="24"/>
          <w:szCs w:val="24"/>
          <w:shd w:val="clear" w:color="auto" w:fill="FFFFFF"/>
        </w:rPr>
        <w:t> </w:t>
      </w:r>
      <w:r w:rsidRPr="00710637">
        <w:rPr>
          <w:rFonts w:cs="Arial"/>
          <w:color w:val="000000"/>
          <w:sz w:val="24"/>
          <w:szCs w:val="24"/>
          <w:u w:val="single"/>
          <w:shd w:val="clear" w:color="auto" w:fill="FFFFFF"/>
        </w:rPr>
        <w:t>TRANSPLANT INTERNATIONAL (ISI)</w:t>
      </w:r>
      <w:r w:rsidRPr="00710637">
        <w:rPr>
          <w:rStyle w:val="apple-converted-space"/>
          <w:rFonts w:cs="Arial"/>
          <w:color w:val="000000"/>
          <w:sz w:val="24"/>
          <w:szCs w:val="24"/>
          <w:u w:val="single"/>
          <w:shd w:val="clear" w:color="auto" w:fill="FFFFFF"/>
        </w:rPr>
        <w:t> </w:t>
      </w:r>
      <w:r w:rsidRPr="00710637">
        <w:rPr>
          <w:rFonts w:cs="Arial"/>
          <w:color w:val="000000"/>
          <w:sz w:val="24"/>
          <w:szCs w:val="24"/>
          <w:shd w:val="clear" w:color="auto" w:fill="FFFFFF"/>
        </w:rPr>
        <w:t>, 1075-1083 pp., 2011 , DOI: 10.1111/j.1432-2277.2011.01311.x</w:t>
      </w:r>
    </w:p>
    <w:p w:rsidR="00661111" w:rsidRPr="00710637" w:rsidRDefault="00661111" w:rsidP="00661111">
      <w:pPr>
        <w:numPr>
          <w:ilvl w:val="0"/>
          <w:numId w:val="6"/>
        </w:numPr>
        <w:pBdr>
          <w:bottom w:val="single" w:sz="6" w:space="0" w:color="EEEEEE"/>
        </w:pBdr>
        <w:spacing w:before="90" w:after="90" w:line="360" w:lineRule="auto"/>
        <w:ind w:left="0"/>
        <w:rPr>
          <w:rFonts w:cs="Arial"/>
          <w:color w:val="000000"/>
          <w:sz w:val="24"/>
          <w:szCs w:val="24"/>
          <w:shd w:val="clear" w:color="auto" w:fill="FFFFFF"/>
        </w:rPr>
      </w:pPr>
      <w:r w:rsidRPr="00710637">
        <w:rPr>
          <w:rFonts w:cs="Arial"/>
          <w:color w:val="000000"/>
          <w:sz w:val="24"/>
          <w:szCs w:val="24"/>
          <w:shd w:val="clear" w:color="auto" w:fill="FFFFFF"/>
        </w:rPr>
        <w:t xml:space="preserve">Dayangac M, Taner CB, Yaprak O, Demirbas T, </w:t>
      </w:r>
      <w:r w:rsidRPr="00710637">
        <w:rPr>
          <w:rFonts w:cs="Arial"/>
          <w:b/>
          <w:color w:val="000000"/>
          <w:sz w:val="24"/>
          <w:szCs w:val="24"/>
          <w:shd w:val="clear" w:color="auto" w:fill="FFFFFF"/>
        </w:rPr>
        <w:t>Balci D</w:t>
      </w:r>
      <w:r w:rsidRPr="00710637">
        <w:rPr>
          <w:rFonts w:cs="Arial"/>
          <w:color w:val="000000"/>
          <w:sz w:val="24"/>
          <w:szCs w:val="24"/>
          <w:shd w:val="clear" w:color="auto" w:fill="FFFFFF"/>
        </w:rPr>
        <w:t>, Duran C, Yuzer Y, Tokat Y., "Utilization of elderly donors in living donor liver transplantation: when more is less?",</w:t>
      </w:r>
      <w:r w:rsidRPr="00710637">
        <w:rPr>
          <w:rStyle w:val="apple-converted-space"/>
          <w:rFonts w:cs="Arial"/>
          <w:color w:val="000000"/>
          <w:sz w:val="24"/>
          <w:szCs w:val="24"/>
          <w:shd w:val="clear" w:color="auto" w:fill="FFFFFF"/>
        </w:rPr>
        <w:t> </w:t>
      </w:r>
      <w:r w:rsidRPr="00710637">
        <w:rPr>
          <w:rFonts w:cs="Arial"/>
          <w:color w:val="000000"/>
          <w:sz w:val="24"/>
          <w:szCs w:val="24"/>
          <w:u w:val="single"/>
          <w:shd w:val="clear" w:color="auto" w:fill="FFFFFF"/>
        </w:rPr>
        <w:t>Liver Transplantation (ISI)</w:t>
      </w:r>
      <w:r w:rsidRPr="00710637">
        <w:rPr>
          <w:rStyle w:val="apple-converted-space"/>
          <w:rFonts w:cs="Arial"/>
          <w:color w:val="000000"/>
          <w:sz w:val="24"/>
          <w:szCs w:val="24"/>
          <w:u w:val="single"/>
          <w:shd w:val="clear" w:color="auto" w:fill="FFFFFF"/>
        </w:rPr>
        <w:t> </w:t>
      </w:r>
      <w:r w:rsidRPr="00710637">
        <w:rPr>
          <w:rFonts w:cs="Arial"/>
          <w:color w:val="000000"/>
          <w:sz w:val="24"/>
          <w:szCs w:val="24"/>
          <w:shd w:val="clear" w:color="auto" w:fill="FFFFFF"/>
        </w:rPr>
        <w:t>, 548 - 555 pp., 2011 , DOI: 10.1002/lt.22276</w:t>
      </w:r>
    </w:p>
    <w:p w:rsidR="00661111" w:rsidRPr="00710637" w:rsidRDefault="00661111" w:rsidP="00661111">
      <w:pPr>
        <w:numPr>
          <w:ilvl w:val="0"/>
          <w:numId w:val="6"/>
        </w:numPr>
        <w:pBdr>
          <w:bottom w:val="single" w:sz="6" w:space="0" w:color="EEEEEE"/>
        </w:pBdr>
        <w:spacing w:before="90" w:after="90" w:line="360" w:lineRule="auto"/>
        <w:ind w:left="0"/>
        <w:rPr>
          <w:rFonts w:cs="Arial"/>
          <w:color w:val="000000"/>
          <w:sz w:val="24"/>
          <w:szCs w:val="24"/>
          <w:shd w:val="clear" w:color="auto" w:fill="FFFFFF"/>
        </w:rPr>
      </w:pPr>
      <w:r w:rsidRPr="00710637">
        <w:rPr>
          <w:rFonts w:cs="Arial"/>
          <w:color w:val="000000"/>
          <w:sz w:val="24"/>
          <w:szCs w:val="24"/>
          <w:shd w:val="clear" w:color="auto" w:fill="FFFFFF"/>
        </w:rPr>
        <w:t xml:space="preserve">C.B Taner </w:t>
      </w:r>
      <w:r w:rsidRPr="00710637">
        <w:rPr>
          <w:rFonts w:cs="Arial"/>
          <w:b/>
          <w:color w:val="000000"/>
          <w:sz w:val="24"/>
          <w:szCs w:val="24"/>
          <w:shd w:val="clear" w:color="auto" w:fill="FFFFFF"/>
        </w:rPr>
        <w:t>, D. Balci</w:t>
      </w:r>
      <w:r w:rsidRPr="00710637">
        <w:rPr>
          <w:rFonts w:cs="Arial"/>
          <w:color w:val="000000"/>
          <w:sz w:val="24"/>
          <w:szCs w:val="24"/>
          <w:shd w:val="clear" w:color="auto" w:fill="FFFFFF"/>
        </w:rPr>
        <w:t xml:space="preserve"> , DL Willingham , AP Keaveny, BG Rosser , JM Canabal , TS Shine , DM Harnois , DJ Kramer ,JH Nguyen, "Long-term Outcomes After Third Liver Transplant",</w:t>
      </w:r>
      <w:r w:rsidRPr="00710637">
        <w:rPr>
          <w:rStyle w:val="apple-converted-space"/>
          <w:rFonts w:cs="Arial"/>
          <w:color w:val="000000"/>
          <w:sz w:val="24"/>
          <w:szCs w:val="24"/>
          <w:shd w:val="clear" w:color="auto" w:fill="FFFFFF"/>
        </w:rPr>
        <w:t> </w:t>
      </w:r>
      <w:r w:rsidRPr="00710637">
        <w:rPr>
          <w:rFonts w:cs="Arial"/>
          <w:color w:val="000000"/>
          <w:sz w:val="24"/>
          <w:szCs w:val="24"/>
          <w:u w:val="single"/>
          <w:shd w:val="clear" w:color="auto" w:fill="FFFFFF"/>
        </w:rPr>
        <w:t>Experimental and Clinical Transplantation (ISI)</w:t>
      </w:r>
      <w:r w:rsidRPr="00710637">
        <w:rPr>
          <w:rStyle w:val="apple-converted-space"/>
          <w:rFonts w:cs="Arial"/>
          <w:color w:val="000000"/>
          <w:sz w:val="24"/>
          <w:szCs w:val="24"/>
          <w:u w:val="single"/>
          <w:shd w:val="clear" w:color="auto" w:fill="FFFFFF"/>
        </w:rPr>
        <w:t> </w:t>
      </w:r>
      <w:r w:rsidRPr="00710637">
        <w:rPr>
          <w:rFonts w:cs="Arial"/>
          <w:color w:val="000000"/>
          <w:sz w:val="24"/>
          <w:szCs w:val="24"/>
          <w:shd w:val="clear" w:color="auto" w:fill="FFFFFF"/>
        </w:rPr>
        <w:t>, 98-104 pp., 2011</w:t>
      </w:r>
    </w:p>
    <w:p w:rsidR="00661111" w:rsidRPr="00710637" w:rsidRDefault="00661111" w:rsidP="00661111">
      <w:pPr>
        <w:numPr>
          <w:ilvl w:val="0"/>
          <w:numId w:val="6"/>
        </w:numPr>
        <w:pBdr>
          <w:bottom w:val="single" w:sz="6" w:space="0" w:color="EEEEEE"/>
        </w:pBdr>
        <w:spacing w:before="90" w:after="90" w:line="360" w:lineRule="auto"/>
        <w:ind w:left="0"/>
        <w:rPr>
          <w:rFonts w:cs="Arial"/>
          <w:color w:val="000000"/>
          <w:sz w:val="24"/>
          <w:szCs w:val="24"/>
          <w:shd w:val="clear" w:color="auto" w:fill="FFFFFF"/>
        </w:rPr>
      </w:pPr>
      <w:r w:rsidRPr="00710637">
        <w:rPr>
          <w:rFonts w:cs="Arial"/>
          <w:color w:val="000000"/>
          <w:sz w:val="24"/>
          <w:szCs w:val="24"/>
          <w:shd w:val="clear" w:color="auto" w:fill="FFFFFF"/>
        </w:rPr>
        <w:t xml:space="preserve">Hori T, Ueda M, Oike F, Ogura Y, Ogawa K, Nguyen JH, Yonekawa Y, Takada Y, Egawa H, Yoshizawa A, Sibulesky L, </w:t>
      </w:r>
      <w:r w:rsidRPr="00710637">
        <w:rPr>
          <w:rFonts w:cs="Arial"/>
          <w:b/>
          <w:color w:val="000000"/>
          <w:sz w:val="24"/>
          <w:szCs w:val="24"/>
          <w:shd w:val="clear" w:color="auto" w:fill="FFFFFF"/>
        </w:rPr>
        <w:t>Balci D</w:t>
      </w:r>
      <w:r w:rsidRPr="00710637">
        <w:rPr>
          <w:rFonts w:cs="Arial"/>
          <w:color w:val="000000"/>
          <w:sz w:val="24"/>
          <w:szCs w:val="24"/>
          <w:shd w:val="clear" w:color="auto" w:fill="FFFFFF"/>
        </w:rPr>
        <w:t>, Chen F, Baine AM, Uemoto S., "Graft loss and poor outcomes after living-donor liver transplantation owing to arterioportal shunts caused by liver needle biopsies.",</w:t>
      </w:r>
      <w:r w:rsidRPr="00710637">
        <w:rPr>
          <w:rFonts w:cs="Arial"/>
          <w:color w:val="000000"/>
          <w:sz w:val="24"/>
          <w:szCs w:val="24"/>
          <w:u w:val="single"/>
          <w:shd w:val="clear" w:color="auto" w:fill="FFFFFF"/>
        </w:rPr>
        <w:t>Transplant Proceedings</w:t>
      </w:r>
      <w:r w:rsidRPr="00710637">
        <w:rPr>
          <w:rStyle w:val="apple-converted-space"/>
          <w:rFonts w:cs="Arial"/>
          <w:color w:val="000000"/>
          <w:sz w:val="24"/>
          <w:szCs w:val="24"/>
          <w:u w:val="single"/>
          <w:shd w:val="clear" w:color="auto" w:fill="FFFFFF"/>
        </w:rPr>
        <w:t> </w:t>
      </w:r>
      <w:r w:rsidRPr="00710637">
        <w:rPr>
          <w:rFonts w:cs="Arial"/>
          <w:color w:val="000000"/>
          <w:sz w:val="24"/>
          <w:szCs w:val="24"/>
          <w:shd w:val="clear" w:color="auto" w:fill="FFFFFF"/>
        </w:rPr>
        <w:t>, 2642- 2644 pp., 2010 , DOI: 10.1016/j.transproceed.2010.04.032</w:t>
      </w:r>
    </w:p>
    <w:p w:rsidR="00661111" w:rsidRPr="00710637" w:rsidRDefault="00661111" w:rsidP="00661111">
      <w:pPr>
        <w:numPr>
          <w:ilvl w:val="0"/>
          <w:numId w:val="6"/>
        </w:numPr>
        <w:pBdr>
          <w:bottom w:val="single" w:sz="6" w:space="0" w:color="EEEEEE"/>
        </w:pBdr>
        <w:spacing w:before="90" w:after="90" w:line="360" w:lineRule="auto"/>
        <w:ind w:left="0"/>
        <w:rPr>
          <w:rFonts w:cs="Arial"/>
          <w:color w:val="000000"/>
          <w:sz w:val="24"/>
          <w:szCs w:val="24"/>
          <w:shd w:val="clear" w:color="auto" w:fill="FFFFFF"/>
        </w:rPr>
      </w:pPr>
      <w:r w:rsidRPr="00710637">
        <w:rPr>
          <w:rFonts w:cs="Arial"/>
          <w:color w:val="000000"/>
          <w:sz w:val="24"/>
          <w:szCs w:val="24"/>
          <w:shd w:val="clear" w:color="auto" w:fill="FFFFFF"/>
        </w:rPr>
        <w:t xml:space="preserve">Dayangac M, Taner CB, Akin B, Uraz S, </w:t>
      </w:r>
      <w:r w:rsidRPr="00710637">
        <w:rPr>
          <w:rFonts w:cs="Arial"/>
          <w:b/>
          <w:color w:val="000000"/>
          <w:sz w:val="24"/>
          <w:szCs w:val="24"/>
          <w:shd w:val="clear" w:color="auto" w:fill="FFFFFF"/>
        </w:rPr>
        <w:t>Balci D</w:t>
      </w:r>
      <w:r w:rsidRPr="00710637">
        <w:rPr>
          <w:rFonts w:cs="Arial"/>
          <w:color w:val="000000"/>
          <w:sz w:val="24"/>
          <w:szCs w:val="24"/>
          <w:shd w:val="clear" w:color="auto" w:fill="FFFFFF"/>
        </w:rPr>
        <w:t>, Duran C, Ayanoglu O, Killi R, Yuzer Y, Tokat Y., "Dual left lobe living donor liver transplantation using donors unacceptable for right lobe donation: a case report.",</w:t>
      </w:r>
      <w:r w:rsidRPr="00710637">
        <w:rPr>
          <w:rStyle w:val="apple-converted-space"/>
          <w:rFonts w:cs="Arial"/>
          <w:color w:val="000000"/>
          <w:sz w:val="24"/>
          <w:szCs w:val="24"/>
          <w:shd w:val="clear" w:color="auto" w:fill="FFFFFF"/>
        </w:rPr>
        <w:t> </w:t>
      </w:r>
      <w:r w:rsidRPr="00710637">
        <w:rPr>
          <w:rFonts w:cs="Arial"/>
          <w:color w:val="000000"/>
          <w:sz w:val="24"/>
          <w:szCs w:val="24"/>
          <w:u w:val="single"/>
          <w:shd w:val="clear" w:color="auto" w:fill="FFFFFF"/>
        </w:rPr>
        <w:t>Transplant Proceedings (ISI)</w:t>
      </w:r>
      <w:r w:rsidRPr="00710637">
        <w:rPr>
          <w:rStyle w:val="apple-converted-space"/>
          <w:rFonts w:cs="Arial"/>
          <w:color w:val="000000"/>
          <w:sz w:val="24"/>
          <w:szCs w:val="24"/>
          <w:u w:val="single"/>
          <w:shd w:val="clear" w:color="auto" w:fill="FFFFFF"/>
        </w:rPr>
        <w:t> </w:t>
      </w:r>
      <w:r w:rsidRPr="00710637">
        <w:rPr>
          <w:rFonts w:cs="Arial"/>
          <w:color w:val="000000"/>
          <w:sz w:val="24"/>
          <w:szCs w:val="24"/>
          <w:shd w:val="clear" w:color="auto" w:fill="FFFFFF"/>
        </w:rPr>
        <w:t>, 4560 - 4563. pp., 2010 , DOI: 10.1016/j.transproceed.2010.09.149</w:t>
      </w:r>
    </w:p>
    <w:p w:rsidR="00661111" w:rsidRPr="00710637" w:rsidRDefault="00661111" w:rsidP="00661111">
      <w:pPr>
        <w:numPr>
          <w:ilvl w:val="0"/>
          <w:numId w:val="6"/>
        </w:numPr>
        <w:pBdr>
          <w:bottom w:val="single" w:sz="6" w:space="0" w:color="EEEEEE"/>
        </w:pBdr>
        <w:spacing w:before="90" w:after="90" w:line="360" w:lineRule="auto"/>
        <w:ind w:left="0"/>
        <w:rPr>
          <w:rFonts w:cs="Arial"/>
          <w:color w:val="000000"/>
          <w:sz w:val="24"/>
          <w:szCs w:val="24"/>
          <w:shd w:val="clear" w:color="auto" w:fill="FFFFFF"/>
        </w:rPr>
      </w:pPr>
      <w:r w:rsidRPr="00710637">
        <w:rPr>
          <w:rFonts w:cs="Arial"/>
          <w:color w:val="000000"/>
          <w:sz w:val="24"/>
          <w:szCs w:val="24"/>
          <w:shd w:val="clear" w:color="auto" w:fill="FFFFFF"/>
        </w:rPr>
        <w:t xml:space="preserve">Yaprak O, Dayangac M, </w:t>
      </w:r>
      <w:r w:rsidRPr="00710637">
        <w:rPr>
          <w:rFonts w:cs="Arial"/>
          <w:b/>
          <w:color w:val="000000"/>
          <w:sz w:val="24"/>
          <w:szCs w:val="24"/>
          <w:shd w:val="clear" w:color="auto" w:fill="FFFFFF"/>
        </w:rPr>
        <w:t>Balci D</w:t>
      </w:r>
      <w:r w:rsidRPr="00710637">
        <w:rPr>
          <w:rFonts w:cs="Arial"/>
          <w:color w:val="000000"/>
          <w:sz w:val="24"/>
          <w:szCs w:val="24"/>
          <w:shd w:val="clear" w:color="auto" w:fill="FFFFFF"/>
        </w:rPr>
        <w:t>, Bas K, Yuzer Y, Tokat Y., "Hepatitis B prophylaxis in living donor liver transplantation: single center experience.",</w:t>
      </w:r>
      <w:r w:rsidRPr="00710637">
        <w:rPr>
          <w:rFonts w:cs="Arial"/>
          <w:color w:val="000000"/>
          <w:sz w:val="24"/>
          <w:szCs w:val="24"/>
          <w:u w:val="single"/>
          <w:shd w:val="clear" w:color="auto" w:fill="FFFFFF"/>
        </w:rPr>
        <w:t>Hepatogastroenterology</w:t>
      </w:r>
      <w:r w:rsidRPr="00710637">
        <w:rPr>
          <w:rStyle w:val="apple-converted-space"/>
          <w:rFonts w:cs="Arial"/>
          <w:color w:val="000000"/>
          <w:sz w:val="24"/>
          <w:szCs w:val="24"/>
          <w:u w:val="single"/>
          <w:shd w:val="clear" w:color="auto" w:fill="FFFFFF"/>
        </w:rPr>
        <w:t> </w:t>
      </w:r>
      <w:r w:rsidRPr="00710637">
        <w:rPr>
          <w:rFonts w:cs="Arial"/>
          <w:color w:val="000000"/>
          <w:sz w:val="24"/>
          <w:szCs w:val="24"/>
          <w:shd w:val="clear" w:color="auto" w:fill="FFFFFF"/>
        </w:rPr>
        <w:t>, 1178- 1182 pp., 2010 , DOI: false</w:t>
      </w:r>
    </w:p>
    <w:p w:rsidR="00661111" w:rsidRPr="00710637" w:rsidRDefault="00661111" w:rsidP="00661111">
      <w:pPr>
        <w:numPr>
          <w:ilvl w:val="0"/>
          <w:numId w:val="6"/>
        </w:numPr>
        <w:pBdr>
          <w:bottom w:val="single" w:sz="6" w:space="0" w:color="EEEEEE"/>
        </w:pBdr>
        <w:spacing w:before="90" w:after="90" w:line="360" w:lineRule="auto"/>
        <w:ind w:left="0"/>
        <w:rPr>
          <w:rFonts w:cs="Arial"/>
          <w:color w:val="000000"/>
          <w:sz w:val="24"/>
          <w:szCs w:val="24"/>
          <w:shd w:val="clear" w:color="auto" w:fill="FFFFFF"/>
        </w:rPr>
      </w:pPr>
      <w:r w:rsidRPr="00710637">
        <w:rPr>
          <w:rFonts w:cs="Arial"/>
          <w:color w:val="000000"/>
          <w:sz w:val="24"/>
          <w:szCs w:val="24"/>
          <w:shd w:val="clear" w:color="auto" w:fill="FFFFFF"/>
        </w:rPr>
        <w:t xml:space="preserve">Yaprak O, Dayangac M, </w:t>
      </w:r>
      <w:r w:rsidRPr="00710637">
        <w:rPr>
          <w:rFonts w:cs="Arial"/>
          <w:b/>
          <w:color w:val="000000"/>
          <w:sz w:val="24"/>
          <w:szCs w:val="24"/>
          <w:shd w:val="clear" w:color="auto" w:fill="FFFFFF"/>
        </w:rPr>
        <w:t>Balci D</w:t>
      </w:r>
      <w:r w:rsidRPr="00710637">
        <w:rPr>
          <w:rFonts w:cs="Arial"/>
          <w:color w:val="000000"/>
          <w:sz w:val="24"/>
          <w:szCs w:val="24"/>
          <w:shd w:val="clear" w:color="auto" w:fill="FFFFFF"/>
        </w:rPr>
        <w:t>, Demirbas T, Yuzer Y, Tokat Y., "Use of livers from hepatitis B core antibody positive donors in living donor liver transplantation.",</w:t>
      </w:r>
      <w:r w:rsidRPr="00710637">
        <w:rPr>
          <w:rStyle w:val="apple-converted-space"/>
          <w:rFonts w:cs="Arial"/>
          <w:color w:val="000000"/>
          <w:sz w:val="24"/>
          <w:szCs w:val="24"/>
          <w:shd w:val="clear" w:color="auto" w:fill="FFFFFF"/>
        </w:rPr>
        <w:t> </w:t>
      </w:r>
      <w:r w:rsidRPr="00710637">
        <w:rPr>
          <w:rFonts w:cs="Arial"/>
          <w:color w:val="000000"/>
          <w:sz w:val="24"/>
          <w:szCs w:val="24"/>
          <w:u w:val="single"/>
          <w:shd w:val="clear" w:color="auto" w:fill="FFFFFF"/>
        </w:rPr>
        <w:t>Hepatogastroenterology. (ISI)</w:t>
      </w:r>
      <w:r w:rsidRPr="00710637">
        <w:rPr>
          <w:rStyle w:val="apple-converted-space"/>
          <w:rFonts w:cs="Arial"/>
          <w:color w:val="000000"/>
          <w:sz w:val="24"/>
          <w:szCs w:val="24"/>
          <w:u w:val="single"/>
          <w:shd w:val="clear" w:color="auto" w:fill="FFFFFF"/>
        </w:rPr>
        <w:t> </w:t>
      </w:r>
      <w:r w:rsidRPr="00710637">
        <w:rPr>
          <w:rFonts w:cs="Arial"/>
          <w:color w:val="000000"/>
          <w:sz w:val="24"/>
          <w:szCs w:val="24"/>
          <w:shd w:val="clear" w:color="auto" w:fill="FFFFFF"/>
        </w:rPr>
        <w:t>, 1268 - 1271 pp., 2010</w:t>
      </w:r>
    </w:p>
    <w:p w:rsidR="00661111" w:rsidRPr="00710637" w:rsidRDefault="00661111" w:rsidP="00661111">
      <w:pPr>
        <w:numPr>
          <w:ilvl w:val="0"/>
          <w:numId w:val="6"/>
        </w:numPr>
        <w:pBdr>
          <w:bottom w:val="single" w:sz="6" w:space="0" w:color="EEEEEE"/>
        </w:pBdr>
        <w:spacing w:before="90" w:after="90" w:line="360" w:lineRule="auto"/>
        <w:ind w:left="0"/>
        <w:rPr>
          <w:rFonts w:cs="Arial"/>
          <w:color w:val="000000"/>
          <w:sz w:val="24"/>
          <w:szCs w:val="24"/>
          <w:shd w:val="clear" w:color="auto" w:fill="FFFFFF"/>
        </w:rPr>
      </w:pPr>
      <w:r w:rsidRPr="00710637">
        <w:rPr>
          <w:rFonts w:cs="Arial"/>
          <w:color w:val="000000"/>
          <w:sz w:val="24"/>
          <w:szCs w:val="24"/>
          <w:shd w:val="clear" w:color="auto" w:fill="FFFFFF"/>
        </w:rPr>
        <w:t>Dayangac M, Taner CB</w:t>
      </w:r>
      <w:r w:rsidRPr="00710637">
        <w:rPr>
          <w:rFonts w:cs="Arial"/>
          <w:b/>
          <w:color w:val="000000"/>
          <w:sz w:val="24"/>
          <w:szCs w:val="24"/>
          <w:shd w:val="clear" w:color="auto" w:fill="FFFFFF"/>
        </w:rPr>
        <w:t>, Balci D</w:t>
      </w:r>
      <w:r w:rsidRPr="00710637">
        <w:rPr>
          <w:rFonts w:cs="Arial"/>
          <w:color w:val="000000"/>
          <w:sz w:val="24"/>
          <w:szCs w:val="24"/>
          <w:shd w:val="clear" w:color="auto" w:fill="FFFFFF"/>
        </w:rPr>
        <w:t>, Memi I, Yaprak O, Akin B, Duran C, Killi R, Ayanoglu O, Yuzer Y, Tokat Y., "Use of middle hepatic vein in right lobe living donor liver transplantation.",</w:t>
      </w:r>
      <w:r w:rsidRPr="00710637">
        <w:rPr>
          <w:rStyle w:val="apple-converted-space"/>
          <w:rFonts w:cs="Arial"/>
          <w:color w:val="000000"/>
          <w:sz w:val="24"/>
          <w:szCs w:val="24"/>
          <w:shd w:val="clear" w:color="auto" w:fill="FFFFFF"/>
        </w:rPr>
        <w:t> </w:t>
      </w:r>
      <w:r w:rsidRPr="00710637">
        <w:rPr>
          <w:rFonts w:cs="Arial"/>
          <w:color w:val="000000"/>
          <w:sz w:val="24"/>
          <w:szCs w:val="24"/>
          <w:u w:val="single"/>
          <w:shd w:val="clear" w:color="auto" w:fill="FFFFFF"/>
        </w:rPr>
        <w:t>Transpl International (ISI)</w:t>
      </w:r>
      <w:r w:rsidRPr="00710637">
        <w:rPr>
          <w:rStyle w:val="apple-converted-space"/>
          <w:rFonts w:cs="Arial"/>
          <w:color w:val="000000"/>
          <w:sz w:val="24"/>
          <w:szCs w:val="24"/>
          <w:u w:val="single"/>
          <w:shd w:val="clear" w:color="auto" w:fill="FFFFFF"/>
        </w:rPr>
        <w:t> </w:t>
      </w:r>
      <w:r w:rsidRPr="00710637">
        <w:rPr>
          <w:rFonts w:cs="Arial"/>
          <w:color w:val="000000"/>
          <w:sz w:val="24"/>
          <w:szCs w:val="24"/>
          <w:shd w:val="clear" w:color="auto" w:fill="FFFFFF"/>
        </w:rPr>
        <w:t>, 285 - 291 pp., 2010 , DOI: 10.1111/j.1432-2277.2009.00978.x</w:t>
      </w:r>
    </w:p>
    <w:p w:rsidR="00661111" w:rsidRPr="00710637" w:rsidRDefault="00661111" w:rsidP="00661111">
      <w:pPr>
        <w:numPr>
          <w:ilvl w:val="0"/>
          <w:numId w:val="6"/>
        </w:numPr>
        <w:pBdr>
          <w:bottom w:val="single" w:sz="6" w:space="0" w:color="EEEEEE"/>
        </w:pBdr>
        <w:spacing w:before="90" w:after="90" w:line="360" w:lineRule="auto"/>
        <w:ind w:left="0"/>
        <w:rPr>
          <w:rFonts w:cs="Arial"/>
          <w:color w:val="000000"/>
          <w:sz w:val="24"/>
          <w:szCs w:val="24"/>
          <w:shd w:val="clear" w:color="auto" w:fill="FFFFFF"/>
        </w:rPr>
      </w:pPr>
      <w:r w:rsidRPr="00710637">
        <w:rPr>
          <w:rFonts w:cs="Arial"/>
          <w:color w:val="000000"/>
          <w:sz w:val="24"/>
          <w:szCs w:val="24"/>
          <w:shd w:val="clear" w:color="auto" w:fill="FFFFFF"/>
        </w:rPr>
        <w:t xml:space="preserve">Koksoy C, Demirci RK, </w:t>
      </w:r>
      <w:r w:rsidRPr="00710637">
        <w:rPr>
          <w:rFonts w:cs="Arial"/>
          <w:b/>
          <w:color w:val="000000"/>
          <w:sz w:val="24"/>
          <w:szCs w:val="24"/>
          <w:shd w:val="clear" w:color="auto" w:fill="FFFFFF"/>
        </w:rPr>
        <w:t>Balci D</w:t>
      </w:r>
      <w:r w:rsidRPr="00710637">
        <w:rPr>
          <w:rFonts w:cs="Arial"/>
          <w:color w:val="000000"/>
          <w:sz w:val="24"/>
          <w:szCs w:val="24"/>
          <w:shd w:val="clear" w:color="auto" w:fill="FFFFFF"/>
        </w:rPr>
        <w:t>, Solak T, Köse SK., "Brachiobasilic versus brachiocephalic arteriovenous fistula: a prospective randomized study.",</w:t>
      </w:r>
      <w:r w:rsidRPr="00710637">
        <w:rPr>
          <w:rFonts w:cs="Arial"/>
          <w:color w:val="000000"/>
          <w:sz w:val="24"/>
          <w:szCs w:val="24"/>
          <w:u w:val="single"/>
          <w:shd w:val="clear" w:color="auto" w:fill="FFFFFF"/>
        </w:rPr>
        <w:t>Journal of Vascular Surgery (ISI)</w:t>
      </w:r>
      <w:r w:rsidRPr="00710637">
        <w:rPr>
          <w:rStyle w:val="apple-converted-space"/>
          <w:rFonts w:cs="Arial"/>
          <w:color w:val="000000"/>
          <w:sz w:val="24"/>
          <w:szCs w:val="24"/>
          <w:u w:val="single"/>
          <w:shd w:val="clear" w:color="auto" w:fill="FFFFFF"/>
        </w:rPr>
        <w:t> </w:t>
      </w:r>
      <w:r w:rsidRPr="00710637">
        <w:rPr>
          <w:rFonts w:cs="Arial"/>
          <w:color w:val="000000"/>
          <w:sz w:val="24"/>
          <w:szCs w:val="24"/>
          <w:shd w:val="clear" w:color="auto" w:fill="FFFFFF"/>
        </w:rPr>
        <w:t>, 171-177 pp., 2009 , DOI: 10.1016/j.jvs.2008.08.002</w:t>
      </w:r>
    </w:p>
    <w:p w:rsidR="00661111" w:rsidRPr="00710637" w:rsidRDefault="00661111" w:rsidP="00661111">
      <w:pPr>
        <w:numPr>
          <w:ilvl w:val="0"/>
          <w:numId w:val="6"/>
        </w:numPr>
        <w:pBdr>
          <w:bottom w:val="single" w:sz="6" w:space="0" w:color="EEEEEE"/>
        </w:pBdr>
        <w:spacing w:before="90" w:after="90" w:line="360" w:lineRule="auto"/>
        <w:ind w:left="0"/>
        <w:rPr>
          <w:rFonts w:cs="Arial"/>
          <w:color w:val="000000"/>
          <w:sz w:val="24"/>
          <w:szCs w:val="24"/>
          <w:shd w:val="clear" w:color="auto" w:fill="FFFFFF"/>
        </w:rPr>
      </w:pPr>
      <w:r w:rsidRPr="00710637">
        <w:rPr>
          <w:rFonts w:cs="Arial"/>
          <w:color w:val="000000"/>
          <w:sz w:val="24"/>
          <w:szCs w:val="24"/>
          <w:shd w:val="clear" w:color="auto" w:fill="FFFFFF"/>
        </w:rPr>
        <w:t xml:space="preserve">Taner CB, Dayangac M, Akin B, </w:t>
      </w:r>
      <w:r w:rsidRPr="00710637">
        <w:rPr>
          <w:rFonts w:cs="Arial"/>
          <w:b/>
          <w:color w:val="000000"/>
          <w:sz w:val="24"/>
          <w:szCs w:val="24"/>
          <w:shd w:val="clear" w:color="auto" w:fill="FFFFFF"/>
        </w:rPr>
        <w:t>Balci D</w:t>
      </w:r>
      <w:r w:rsidRPr="00710637">
        <w:rPr>
          <w:rFonts w:cs="Arial"/>
          <w:color w:val="000000"/>
          <w:sz w:val="24"/>
          <w:szCs w:val="24"/>
          <w:shd w:val="clear" w:color="auto" w:fill="FFFFFF"/>
        </w:rPr>
        <w:t>, Uraz S, Duran C, Killi R, Ayanoglu O, Yuzer Y, Tokat Y., "Donor safety and remnant liver volume in living donor liver transplantation.",</w:t>
      </w:r>
      <w:r w:rsidRPr="00710637">
        <w:rPr>
          <w:rStyle w:val="apple-converted-space"/>
          <w:rFonts w:cs="Arial"/>
          <w:color w:val="000000"/>
          <w:sz w:val="24"/>
          <w:szCs w:val="24"/>
          <w:shd w:val="clear" w:color="auto" w:fill="FFFFFF"/>
        </w:rPr>
        <w:t> </w:t>
      </w:r>
      <w:r w:rsidRPr="00710637">
        <w:rPr>
          <w:rFonts w:cs="Arial"/>
          <w:color w:val="000000"/>
          <w:sz w:val="24"/>
          <w:szCs w:val="24"/>
          <w:u w:val="single"/>
          <w:shd w:val="clear" w:color="auto" w:fill="FFFFFF"/>
        </w:rPr>
        <w:t>Liver Transplantation (ISI)</w:t>
      </w:r>
      <w:r w:rsidRPr="00710637">
        <w:rPr>
          <w:rStyle w:val="apple-converted-space"/>
          <w:rFonts w:cs="Arial"/>
          <w:color w:val="000000"/>
          <w:sz w:val="24"/>
          <w:szCs w:val="24"/>
          <w:u w:val="single"/>
          <w:shd w:val="clear" w:color="auto" w:fill="FFFFFF"/>
        </w:rPr>
        <w:t> </w:t>
      </w:r>
      <w:r w:rsidRPr="00710637">
        <w:rPr>
          <w:rFonts w:cs="Arial"/>
          <w:color w:val="000000"/>
          <w:sz w:val="24"/>
          <w:szCs w:val="24"/>
          <w:shd w:val="clear" w:color="auto" w:fill="FFFFFF"/>
        </w:rPr>
        <w:t>, 1174-1179 pp., 2008 , DOI: 10.1002/lt.21562</w:t>
      </w:r>
    </w:p>
    <w:p w:rsidR="00661111" w:rsidRPr="00710637" w:rsidRDefault="00661111" w:rsidP="00661111">
      <w:pPr>
        <w:numPr>
          <w:ilvl w:val="0"/>
          <w:numId w:val="6"/>
        </w:numPr>
        <w:pBdr>
          <w:bottom w:val="single" w:sz="6" w:space="0" w:color="EEEEEE"/>
        </w:pBdr>
        <w:spacing w:before="90" w:after="90" w:line="360" w:lineRule="auto"/>
        <w:ind w:left="0"/>
        <w:rPr>
          <w:rFonts w:cs="Arial"/>
          <w:color w:val="000000"/>
          <w:sz w:val="24"/>
          <w:szCs w:val="24"/>
          <w:shd w:val="clear" w:color="auto" w:fill="FFFFFF"/>
        </w:rPr>
      </w:pPr>
      <w:r w:rsidRPr="00710637">
        <w:rPr>
          <w:rFonts w:cs="Arial"/>
          <w:b/>
          <w:color w:val="000000"/>
          <w:sz w:val="24"/>
          <w:szCs w:val="24"/>
          <w:shd w:val="clear" w:color="auto" w:fill="FFFFFF"/>
        </w:rPr>
        <w:t>Balci D</w:t>
      </w:r>
      <w:r w:rsidRPr="00710637">
        <w:rPr>
          <w:rFonts w:cs="Arial"/>
          <w:color w:val="000000"/>
          <w:sz w:val="24"/>
          <w:szCs w:val="24"/>
          <w:shd w:val="clear" w:color="auto" w:fill="FFFFFF"/>
        </w:rPr>
        <w:t>, Taner B, Dayangac M, Akin B, Yaprak O, Duran C, Uraz S, Hayzaran S, Ayanoglu O, Killi R, Senturk H, Yuzer Y, Tokat Y., "Splenic abscess after splenic artery ligation in living donor liver transplantation: a case report.",</w:t>
      </w:r>
      <w:r w:rsidRPr="00710637">
        <w:rPr>
          <w:rStyle w:val="apple-converted-space"/>
          <w:rFonts w:cs="Arial"/>
          <w:color w:val="000000"/>
          <w:sz w:val="24"/>
          <w:szCs w:val="24"/>
          <w:shd w:val="clear" w:color="auto" w:fill="FFFFFF"/>
        </w:rPr>
        <w:t> </w:t>
      </w:r>
      <w:r w:rsidRPr="00710637">
        <w:rPr>
          <w:rFonts w:cs="Arial"/>
          <w:color w:val="000000"/>
          <w:sz w:val="24"/>
          <w:szCs w:val="24"/>
          <w:u w:val="single"/>
          <w:shd w:val="clear" w:color="auto" w:fill="FFFFFF"/>
        </w:rPr>
        <w:t>Transplant Proceedings (ISI)</w:t>
      </w:r>
      <w:r w:rsidRPr="00710637">
        <w:rPr>
          <w:rStyle w:val="apple-converted-space"/>
          <w:rFonts w:cs="Arial"/>
          <w:color w:val="000000"/>
          <w:sz w:val="24"/>
          <w:szCs w:val="24"/>
          <w:u w:val="single"/>
          <w:shd w:val="clear" w:color="auto" w:fill="FFFFFF"/>
        </w:rPr>
        <w:t> </w:t>
      </w:r>
      <w:r w:rsidRPr="00710637">
        <w:rPr>
          <w:rFonts w:cs="Arial"/>
          <w:color w:val="000000"/>
          <w:sz w:val="24"/>
          <w:szCs w:val="24"/>
          <w:shd w:val="clear" w:color="auto" w:fill="FFFFFF"/>
        </w:rPr>
        <w:t>, 1786-1788. pp., 2008 , DOI: 10.1016/j.transproceed.2007.10.012</w:t>
      </w:r>
    </w:p>
    <w:p w:rsidR="00661111" w:rsidRPr="00710637" w:rsidRDefault="00661111" w:rsidP="00661111">
      <w:pPr>
        <w:numPr>
          <w:ilvl w:val="0"/>
          <w:numId w:val="6"/>
        </w:numPr>
        <w:pBdr>
          <w:bottom w:val="single" w:sz="6" w:space="0" w:color="EEEEEE"/>
        </w:pBdr>
        <w:spacing w:before="90" w:after="90" w:line="360" w:lineRule="auto"/>
        <w:ind w:left="0"/>
        <w:rPr>
          <w:rFonts w:cs="Arial"/>
          <w:color w:val="000000"/>
          <w:sz w:val="24"/>
          <w:szCs w:val="24"/>
          <w:shd w:val="clear" w:color="auto" w:fill="FFFFFF"/>
        </w:rPr>
      </w:pPr>
      <w:r w:rsidRPr="00710637">
        <w:rPr>
          <w:rFonts w:cs="Arial"/>
          <w:color w:val="000000"/>
          <w:sz w:val="24"/>
          <w:szCs w:val="24"/>
          <w:shd w:val="clear" w:color="auto" w:fill="FFFFFF"/>
        </w:rPr>
        <w:t xml:space="preserve">Sirvanci M, Duran C, Ozturk E, </w:t>
      </w:r>
      <w:r w:rsidRPr="00710637">
        <w:rPr>
          <w:rFonts w:cs="Arial"/>
          <w:b/>
          <w:color w:val="000000"/>
          <w:sz w:val="24"/>
          <w:szCs w:val="24"/>
          <w:shd w:val="clear" w:color="auto" w:fill="FFFFFF"/>
        </w:rPr>
        <w:t>Balci D</w:t>
      </w:r>
      <w:r w:rsidRPr="00710637">
        <w:rPr>
          <w:rFonts w:cs="Arial"/>
          <w:color w:val="000000"/>
          <w:sz w:val="24"/>
          <w:szCs w:val="24"/>
          <w:shd w:val="clear" w:color="auto" w:fill="FFFFFF"/>
        </w:rPr>
        <w:t>, Dayangaç M, Onat L, Yüzer Y, Tokat Y, Killi R., "The value of magnetic resonance cholangiography in the preoperative assessment of living liver donors.",</w:t>
      </w:r>
      <w:r w:rsidRPr="00710637">
        <w:rPr>
          <w:rStyle w:val="apple-converted-space"/>
          <w:rFonts w:cs="Arial"/>
          <w:color w:val="000000"/>
          <w:sz w:val="24"/>
          <w:szCs w:val="24"/>
          <w:shd w:val="clear" w:color="auto" w:fill="FFFFFF"/>
        </w:rPr>
        <w:t> </w:t>
      </w:r>
      <w:r w:rsidRPr="00710637">
        <w:rPr>
          <w:rFonts w:cs="Arial"/>
          <w:color w:val="000000"/>
          <w:sz w:val="24"/>
          <w:szCs w:val="24"/>
          <w:u w:val="single"/>
          <w:shd w:val="clear" w:color="auto" w:fill="FFFFFF"/>
        </w:rPr>
        <w:t>Clinical Imaging (ISI)</w:t>
      </w:r>
      <w:r w:rsidRPr="00710637">
        <w:rPr>
          <w:rStyle w:val="apple-converted-space"/>
          <w:rFonts w:cs="Arial"/>
          <w:color w:val="000000"/>
          <w:sz w:val="24"/>
          <w:szCs w:val="24"/>
          <w:u w:val="single"/>
          <w:shd w:val="clear" w:color="auto" w:fill="FFFFFF"/>
        </w:rPr>
        <w:t> </w:t>
      </w:r>
      <w:r w:rsidRPr="00710637">
        <w:rPr>
          <w:rFonts w:cs="Arial"/>
          <w:color w:val="000000"/>
          <w:sz w:val="24"/>
          <w:szCs w:val="24"/>
          <w:shd w:val="clear" w:color="auto" w:fill="FFFFFF"/>
        </w:rPr>
        <w:t>, 401 - 405 pp., 2007 , DOI: 10.1016/j.clinimag.2007.05.003</w:t>
      </w:r>
    </w:p>
    <w:p w:rsidR="00661111" w:rsidRPr="00710637" w:rsidRDefault="00661111" w:rsidP="00661111">
      <w:pPr>
        <w:numPr>
          <w:ilvl w:val="0"/>
          <w:numId w:val="6"/>
        </w:numPr>
        <w:pBdr>
          <w:bottom w:val="single" w:sz="6" w:space="0" w:color="EEEEEE"/>
        </w:pBdr>
        <w:spacing w:before="90" w:after="90" w:line="360" w:lineRule="auto"/>
        <w:ind w:left="0"/>
        <w:rPr>
          <w:rFonts w:cs="Arial"/>
          <w:color w:val="000000"/>
          <w:sz w:val="24"/>
          <w:szCs w:val="24"/>
          <w:shd w:val="clear" w:color="auto" w:fill="FFFFFF"/>
        </w:rPr>
      </w:pPr>
      <w:r w:rsidRPr="00710637">
        <w:rPr>
          <w:rFonts w:cs="Arial"/>
          <w:color w:val="000000"/>
          <w:sz w:val="24"/>
          <w:szCs w:val="24"/>
          <w:shd w:val="clear" w:color="auto" w:fill="FFFFFF"/>
        </w:rPr>
        <w:t xml:space="preserve">Duran C, Taner B, Dayangac M, Akin B, </w:t>
      </w:r>
      <w:r w:rsidRPr="00710637">
        <w:rPr>
          <w:rFonts w:cs="Arial"/>
          <w:b/>
          <w:color w:val="000000"/>
          <w:sz w:val="24"/>
          <w:szCs w:val="24"/>
          <w:shd w:val="clear" w:color="auto" w:fill="FFFFFF"/>
        </w:rPr>
        <w:t>Balci D</w:t>
      </w:r>
      <w:r w:rsidRPr="00710637">
        <w:rPr>
          <w:rFonts w:cs="Arial"/>
          <w:color w:val="000000"/>
          <w:sz w:val="24"/>
          <w:szCs w:val="24"/>
          <w:shd w:val="clear" w:color="auto" w:fill="FFFFFF"/>
        </w:rPr>
        <w:t>, Kurt Z, Killi R, Yuzer Y, Tokat Y., "Why we did not use this donor.",</w:t>
      </w:r>
      <w:r w:rsidRPr="00710637">
        <w:rPr>
          <w:rStyle w:val="apple-converted-space"/>
          <w:rFonts w:cs="Arial"/>
          <w:color w:val="000000"/>
          <w:sz w:val="24"/>
          <w:szCs w:val="24"/>
          <w:shd w:val="clear" w:color="auto" w:fill="FFFFFF"/>
        </w:rPr>
        <w:t> </w:t>
      </w:r>
      <w:r w:rsidRPr="00710637">
        <w:rPr>
          <w:rFonts w:cs="Arial"/>
          <w:color w:val="000000"/>
          <w:sz w:val="24"/>
          <w:szCs w:val="24"/>
          <w:u w:val="single"/>
          <w:shd w:val="clear" w:color="auto" w:fill="FFFFFF"/>
        </w:rPr>
        <w:t>Liver Transplantation (ISI)</w:t>
      </w:r>
      <w:r w:rsidRPr="00710637">
        <w:rPr>
          <w:rStyle w:val="apple-converted-space"/>
          <w:rFonts w:cs="Arial"/>
          <w:color w:val="000000"/>
          <w:sz w:val="24"/>
          <w:szCs w:val="24"/>
          <w:u w:val="single"/>
          <w:shd w:val="clear" w:color="auto" w:fill="FFFFFF"/>
        </w:rPr>
        <w:t> </w:t>
      </w:r>
      <w:r w:rsidRPr="00710637">
        <w:rPr>
          <w:rFonts w:cs="Arial"/>
          <w:color w:val="000000"/>
          <w:sz w:val="24"/>
          <w:szCs w:val="24"/>
          <w:shd w:val="clear" w:color="auto" w:fill="FFFFFF"/>
        </w:rPr>
        <w:t>, 1199-1200 pp., 2007 , DOI: 10.1002/lt.21140</w:t>
      </w:r>
    </w:p>
    <w:p w:rsidR="00661111" w:rsidRPr="00710637" w:rsidRDefault="00661111" w:rsidP="00661111">
      <w:pPr>
        <w:numPr>
          <w:ilvl w:val="0"/>
          <w:numId w:val="6"/>
        </w:numPr>
        <w:pBdr>
          <w:bottom w:val="single" w:sz="6" w:space="0" w:color="EEEEEE"/>
        </w:pBdr>
        <w:spacing w:before="90" w:after="90" w:line="360" w:lineRule="auto"/>
        <w:ind w:left="0"/>
        <w:rPr>
          <w:rFonts w:cs="Arial"/>
          <w:color w:val="000000"/>
          <w:sz w:val="24"/>
          <w:szCs w:val="24"/>
          <w:shd w:val="clear" w:color="auto" w:fill="FFFFFF"/>
        </w:rPr>
      </w:pPr>
      <w:r w:rsidRPr="00710637">
        <w:rPr>
          <w:rFonts w:cs="Arial"/>
          <w:color w:val="000000"/>
          <w:sz w:val="24"/>
          <w:szCs w:val="24"/>
          <w:shd w:val="clear" w:color="auto" w:fill="FFFFFF"/>
        </w:rPr>
        <w:t xml:space="preserve">Uraz S, Duran C, </w:t>
      </w:r>
      <w:r w:rsidRPr="00710637">
        <w:rPr>
          <w:rFonts w:cs="Arial"/>
          <w:b/>
          <w:color w:val="000000"/>
          <w:sz w:val="24"/>
          <w:szCs w:val="24"/>
          <w:shd w:val="clear" w:color="auto" w:fill="FFFFFF"/>
        </w:rPr>
        <w:t>Balci D</w:t>
      </w:r>
      <w:r w:rsidRPr="00710637">
        <w:rPr>
          <w:rFonts w:cs="Arial"/>
          <w:color w:val="000000"/>
          <w:sz w:val="24"/>
          <w:szCs w:val="24"/>
          <w:shd w:val="clear" w:color="auto" w:fill="FFFFFF"/>
        </w:rPr>
        <w:t>, Akin B, Dayangac M, Kurt Z, Ayanoglu OH, Killi R, Yuzer Y, Tokat Y., "A very rare venous anomaly in a living liver donor: left hepatic venous connection to the right atrium.",</w:t>
      </w:r>
      <w:r w:rsidRPr="00710637">
        <w:rPr>
          <w:rStyle w:val="apple-converted-space"/>
          <w:rFonts w:cs="Arial"/>
          <w:color w:val="000000"/>
          <w:sz w:val="24"/>
          <w:szCs w:val="24"/>
          <w:shd w:val="clear" w:color="auto" w:fill="FFFFFF"/>
        </w:rPr>
        <w:t> </w:t>
      </w:r>
      <w:r w:rsidRPr="00710637">
        <w:rPr>
          <w:rFonts w:cs="Arial"/>
          <w:color w:val="000000"/>
          <w:sz w:val="24"/>
          <w:szCs w:val="24"/>
          <w:u w:val="single"/>
          <w:shd w:val="clear" w:color="auto" w:fill="FFFFFF"/>
        </w:rPr>
        <w:t>Transplant Proceedings</w:t>
      </w:r>
      <w:r w:rsidRPr="00710637">
        <w:rPr>
          <w:rStyle w:val="apple-converted-space"/>
          <w:rFonts w:cs="Arial"/>
          <w:color w:val="000000"/>
          <w:sz w:val="24"/>
          <w:szCs w:val="24"/>
          <w:u w:val="single"/>
          <w:shd w:val="clear" w:color="auto" w:fill="FFFFFF"/>
        </w:rPr>
        <w:t> </w:t>
      </w:r>
      <w:r w:rsidRPr="00710637">
        <w:rPr>
          <w:rFonts w:cs="Arial"/>
          <w:color w:val="000000"/>
          <w:sz w:val="24"/>
          <w:szCs w:val="24"/>
          <w:shd w:val="clear" w:color="auto" w:fill="FFFFFF"/>
        </w:rPr>
        <w:t>, 1714 -171 5 pp., 2007 , DOI: 10.1016/j.transproceed.2006.11.009</w:t>
      </w:r>
    </w:p>
    <w:p w:rsidR="00661111" w:rsidRPr="00710637" w:rsidRDefault="00661111" w:rsidP="00661111">
      <w:pPr>
        <w:numPr>
          <w:ilvl w:val="0"/>
          <w:numId w:val="6"/>
        </w:numPr>
        <w:pBdr>
          <w:bottom w:val="single" w:sz="6" w:space="0" w:color="EEEEEE"/>
        </w:pBdr>
        <w:spacing w:before="90" w:after="90" w:line="360" w:lineRule="auto"/>
        <w:ind w:left="0"/>
        <w:rPr>
          <w:rFonts w:cs="Arial"/>
          <w:color w:val="000000"/>
          <w:sz w:val="24"/>
          <w:szCs w:val="24"/>
          <w:shd w:val="clear" w:color="auto" w:fill="FFFFFF"/>
        </w:rPr>
      </w:pPr>
      <w:r w:rsidRPr="00710637">
        <w:rPr>
          <w:rFonts w:cs="Arial"/>
          <w:b/>
          <w:color w:val="000000"/>
          <w:sz w:val="24"/>
          <w:szCs w:val="24"/>
          <w:shd w:val="clear" w:color="auto" w:fill="FFFFFF"/>
        </w:rPr>
        <w:t>D Balci,</w:t>
      </w:r>
      <w:r w:rsidRPr="00710637">
        <w:rPr>
          <w:rFonts w:cs="Arial"/>
          <w:color w:val="000000"/>
          <w:sz w:val="24"/>
          <w:szCs w:val="24"/>
          <w:shd w:val="clear" w:color="auto" w:fill="FFFFFF"/>
        </w:rPr>
        <w:t xml:space="preserve"> AG Turkcapar, "Assessment of quality of life after laparoscopic Nissen fundoplication in patients with gastroesophageal reflux disease.",</w:t>
      </w:r>
      <w:r w:rsidRPr="00710637">
        <w:rPr>
          <w:rFonts w:cs="Arial"/>
          <w:color w:val="000000"/>
          <w:sz w:val="24"/>
          <w:szCs w:val="24"/>
          <w:u w:val="single"/>
          <w:shd w:val="clear" w:color="auto" w:fill="FFFFFF"/>
        </w:rPr>
        <w:t>World Journal of Surgery (ISI)</w:t>
      </w:r>
      <w:r w:rsidRPr="00710637">
        <w:rPr>
          <w:rStyle w:val="apple-converted-space"/>
          <w:rFonts w:cs="Arial"/>
          <w:color w:val="000000"/>
          <w:sz w:val="24"/>
          <w:szCs w:val="24"/>
          <w:u w:val="single"/>
          <w:shd w:val="clear" w:color="auto" w:fill="FFFFFF"/>
        </w:rPr>
        <w:t> </w:t>
      </w:r>
      <w:r w:rsidRPr="00710637">
        <w:rPr>
          <w:rFonts w:cs="Arial"/>
          <w:color w:val="000000"/>
          <w:sz w:val="24"/>
          <w:szCs w:val="24"/>
          <w:shd w:val="clear" w:color="auto" w:fill="FFFFFF"/>
        </w:rPr>
        <w:t>, 116 - 121 pp., 2007 , DOI: 10.1007/s00268-005-0658-9</w:t>
      </w:r>
    </w:p>
    <w:p w:rsidR="004B1431" w:rsidRPr="00710637" w:rsidRDefault="004B1431" w:rsidP="00E7285A">
      <w:pPr>
        <w:jc w:val="both"/>
        <w:rPr>
          <w:sz w:val="24"/>
          <w:szCs w:val="24"/>
          <w:lang w:val="en-US"/>
        </w:rPr>
      </w:pPr>
    </w:p>
    <w:p w:rsidR="00D3617F" w:rsidRDefault="00D3617F" w:rsidP="00D3617F"/>
    <w:p w:rsidR="00FE6174" w:rsidRPr="00D3617F" w:rsidRDefault="00FE6174" w:rsidP="00D3617F"/>
    <w:p w:rsidR="004B1431" w:rsidRPr="00710637" w:rsidRDefault="00661111" w:rsidP="00E7285A">
      <w:pPr>
        <w:jc w:val="both"/>
        <w:rPr>
          <w:b/>
          <w:sz w:val="24"/>
          <w:szCs w:val="24"/>
          <w:u w:val="single"/>
          <w:lang w:val="en-US"/>
        </w:rPr>
      </w:pPr>
      <w:r w:rsidRPr="00710637">
        <w:rPr>
          <w:b/>
          <w:sz w:val="24"/>
          <w:szCs w:val="24"/>
          <w:u w:val="single"/>
          <w:lang w:val="en-US"/>
        </w:rPr>
        <w:t xml:space="preserve">INTERNATIONAL </w:t>
      </w:r>
      <w:r w:rsidR="004B1431" w:rsidRPr="00710637">
        <w:rPr>
          <w:b/>
          <w:sz w:val="24"/>
          <w:szCs w:val="24"/>
          <w:u w:val="single"/>
          <w:lang w:val="en-US"/>
        </w:rPr>
        <w:t>PRESENTATIONS</w:t>
      </w:r>
      <w:r w:rsidR="00921DAE" w:rsidRPr="00710637">
        <w:rPr>
          <w:b/>
          <w:sz w:val="24"/>
          <w:szCs w:val="24"/>
          <w:u w:val="single"/>
          <w:lang w:val="en-US"/>
        </w:rPr>
        <w:t xml:space="preserve"> </w:t>
      </w:r>
      <w:r w:rsidR="003A6565">
        <w:rPr>
          <w:b/>
          <w:sz w:val="24"/>
          <w:szCs w:val="24"/>
          <w:u w:val="single"/>
          <w:lang w:val="en-US"/>
        </w:rPr>
        <w:t>Oral/Poster</w:t>
      </w:r>
    </w:p>
    <w:p w:rsidR="001B72AD" w:rsidRPr="007B6A9C" w:rsidRDefault="001B72AD" w:rsidP="007B6A9C">
      <w:pPr>
        <w:numPr>
          <w:ilvl w:val="0"/>
          <w:numId w:val="10"/>
        </w:numPr>
        <w:spacing w:before="24" w:after="24"/>
        <w:rPr>
          <w:rFonts w:cs="Arial"/>
          <w:color w:val="000000"/>
          <w:shd w:val="clear" w:color="auto" w:fill="FFFFFF"/>
        </w:rPr>
      </w:pPr>
      <w:r w:rsidRPr="007B6A9C">
        <w:rPr>
          <w:rFonts w:cs="Arial"/>
          <w:b/>
          <w:color w:val="000000"/>
          <w:shd w:val="clear" w:color="auto" w:fill="FFFFFF"/>
        </w:rPr>
        <w:t>Deniz Balci</w:t>
      </w:r>
      <w:r w:rsidRPr="007B6A9C">
        <w:rPr>
          <w:rFonts w:cs="Arial"/>
          <w:color w:val="000000"/>
          <w:shd w:val="clear" w:color="auto" w:fill="FFFFFF"/>
        </w:rPr>
        <w:t>, Rüchan Akar, Onur Kirimker, Meltem Bingöl Koloğlu, Mehmet Çakıcı, Ali Abbas Yılmaz, Süheyla Karadağ, Barış Adaklı, Onur Keskin,  Evren Ustüner, Alpay Azap, Necati Örmeci, Abdulkadir Dökmeci, Cihan Yurdaydın, Kaan Karayalçın. A New Technique for Living Donor Liver Transplantation: Backtable Outflow Reconstruction and Bicaval Anastomosis with Veno-venous Bypass: Back to Basics . 2017 Joint International Congress of ILTS, ELITA &amp; LICAGE 24-27 May 2017</w:t>
      </w:r>
    </w:p>
    <w:p w:rsidR="001B72AD" w:rsidRPr="007B6A9C" w:rsidRDefault="001B72AD" w:rsidP="007B6A9C">
      <w:pPr>
        <w:numPr>
          <w:ilvl w:val="0"/>
          <w:numId w:val="10"/>
        </w:numPr>
        <w:spacing w:before="24" w:after="24"/>
        <w:rPr>
          <w:rFonts w:cs="Arial"/>
          <w:color w:val="000000"/>
          <w:shd w:val="clear" w:color="auto" w:fill="FFFFFF"/>
        </w:rPr>
      </w:pPr>
      <w:r w:rsidRPr="007B6A9C">
        <w:rPr>
          <w:rFonts w:cs="Arial"/>
          <w:b/>
          <w:color w:val="000000"/>
          <w:shd w:val="clear" w:color="auto" w:fill="FFFFFF"/>
        </w:rPr>
        <w:t>Deniz Balci</w:t>
      </w:r>
      <w:r w:rsidRPr="007B6A9C">
        <w:rPr>
          <w:rFonts w:cs="Arial"/>
          <w:color w:val="000000"/>
          <w:shd w:val="clear" w:color="auto" w:fill="FFFFFF"/>
        </w:rPr>
        <w:t>, Elvan Onur Kirimker, Gül Ayşe Erden, Evren Ustüner, Berker Duman, Kubilay Çınar, Onur Keskin, Fatih Karakaya, Necati Örmeci, Zarife Kuloğlu, Cansu Altuntaş, Suna Kaymak, Aydan Kansu, Abdulkadir Dökmeci, Cihan Yurdaydın, Kaan Karayalçın. A Step-up Approach for Complex Graft Biliary Anatomy Using Microsurgical Biliary Reconstruction in Living Donor Liver Transplantation (poster no:P194).International Congress of ILTS, ELITA &amp; LICAGE 24-27 May 2017</w:t>
      </w:r>
    </w:p>
    <w:p w:rsidR="001B72AD" w:rsidRPr="007B6A9C" w:rsidRDefault="001B72AD" w:rsidP="007B6A9C">
      <w:pPr>
        <w:numPr>
          <w:ilvl w:val="0"/>
          <w:numId w:val="10"/>
        </w:numPr>
        <w:spacing w:before="24" w:after="24"/>
        <w:rPr>
          <w:rFonts w:cs="Arial"/>
          <w:color w:val="000000"/>
          <w:shd w:val="clear" w:color="auto" w:fill="FFFFFF"/>
        </w:rPr>
      </w:pPr>
      <w:r w:rsidRPr="007B6A9C">
        <w:rPr>
          <w:rFonts w:cs="Arial"/>
          <w:color w:val="000000"/>
          <w:shd w:val="clear" w:color="auto" w:fill="FFFFFF"/>
        </w:rPr>
        <w:t xml:space="preserve">Elvan Onur Kirimker, İlkin Heşimov, Hakan Kumbasar, Evren Ustüner, Melahat Kul, Ayşegül Gürsoy, Kubilay Çınar, Necati Örmeci, Hülya Çetinkaya, Hasan Özkan, Mehme Bektaş,  Cihan Yurdaydın, Kaan Karayalçın, </w:t>
      </w:r>
      <w:r w:rsidRPr="007B6A9C">
        <w:rPr>
          <w:rFonts w:cs="Arial"/>
          <w:b/>
          <w:color w:val="000000"/>
          <w:shd w:val="clear" w:color="auto" w:fill="FFFFFF"/>
        </w:rPr>
        <w:t>Deniz Balci</w:t>
      </w:r>
      <w:r w:rsidRPr="007B6A9C">
        <w:rPr>
          <w:rFonts w:cs="Arial"/>
          <w:color w:val="000000"/>
          <w:shd w:val="clear" w:color="auto" w:fill="FFFFFF"/>
        </w:rPr>
        <w:t>. Change in Quality of Life of Donors after Living Donor Liver Transplantation</w:t>
      </w:r>
      <w:r w:rsidR="007B6A9C">
        <w:rPr>
          <w:rFonts w:cs="Arial"/>
          <w:color w:val="000000"/>
          <w:shd w:val="clear" w:color="auto" w:fill="FFFFFF"/>
        </w:rPr>
        <w:t xml:space="preserve">. </w:t>
      </w:r>
      <w:r w:rsidRPr="007B6A9C">
        <w:rPr>
          <w:rFonts w:cs="Arial"/>
          <w:color w:val="000000"/>
          <w:shd w:val="clear" w:color="auto" w:fill="FFFFFF"/>
        </w:rPr>
        <w:t>International Congress of ILTS, ELITA &amp; LICAGE 24-27 May 2017</w:t>
      </w:r>
    </w:p>
    <w:p w:rsidR="001B72AD" w:rsidRPr="007B6A9C" w:rsidRDefault="001B72AD" w:rsidP="007B6A9C">
      <w:pPr>
        <w:numPr>
          <w:ilvl w:val="0"/>
          <w:numId w:val="10"/>
        </w:numPr>
        <w:spacing w:before="24" w:after="24"/>
        <w:rPr>
          <w:rFonts w:cs="Arial"/>
          <w:color w:val="000000"/>
          <w:shd w:val="clear" w:color="auto" w:fill="FFFFFF"/>
        </w:rPr>
      </w:pPr>
      <w:r w:rsidRPr="007B6A9C">
        <w:rPr>
          <w:rFonts w:cs="Arial"/>
          <w:color w:val="000000"/>
          <w:shd w:val="clear" w:color="auto" w:fill="FFFFFF"/>
        </w:rPr>
        <w:t>Elvan Onur Kırımker, Meltem Bingöl Koloğlu, Evren Ustüner, Sadık Bilgiç, Umman Sanlıdilek, Alpay Azap, Ömer Arda Çetinkaya, Kaan Karayalçın, Berker Duman, Barış Adaklı, Süheyla Karadağ, Ali Abbas Yılmaz, Necati Örmeci, Cihan Yurdaydın, Deniz Balci . Hepatic Arterial Hypoperfusion Syndrome: Report of TwoCases (poster no: p364). International Congress of ILTS, ELITA &amp; LICAGE 24-27 May 2017</w:t>
      </w:r>
    </w:p>
    <w:p w:rsidR="001B72AD" w:rsidRPr="007B6A9C" w:rsidRDefault="001B72AD" w:rsidP="001B72AD">
      <w:pPr>
        <w:numPr>
          <w:ilvl w:val="0"/>
          <w:numId w:val="10"/>
        </w:numPr>
        <w:spacing w:before="24" w:after="24"/>
        <w:rPr>
          <w:rFonts w:cs="Arial"/>
          <w:color w:val="000000"/>
          <w:shd w:val="clear" w:color="auto" w:fill="FFFFFF"/>
        </w:rPr>
      </w:pPr>
      <w:r w:rsidRPr="007B6A9C">
        <w:rPr>
          <w:rFonts w:cs="Arial"/>
          <w:color w:val="000000"/>
          <w:shd w:val="clear" w:color="auto" w:fill="FFFFFF"/>
        </w:rPr>
        <w:t>Deniz Balci, Onur Kirimker, Can Konca, Çağlar Uzun, Menekşe Özçelik, Başak Ceyda Meço, Evren Ustüner, Ethem Geçim . Analysis of Outcomes With ALPPS Procedure: Evolution of Patient and graft Selection.  12th World Congress of the IHPBA, Sao Paulo, Brazil April 2016</w:t>
      </w:r>
    </w:p>
    <w:p w:rsidR="001B72AD" w:rsidRPr="007B6A9C" w:rsidRDefault="001B72AD" w:rsidP="001B72AD">
      <w:pPr>
        <w:numPr>
          <w:ilvl w:val="0"/>
          <w:numId w:val="10"/>
        </w:numPr>
        <w:spacing w:before="24" w:after="24"/>
        <w:rPr>
          <w:rFonts w:cs="Arial"/>
          <w:color w:val="000000"/>
          <w:shd w:val="clear" w:color="auto" w:fill="FFFFFF"/>
        </w:rPr>
      </w:pPr>
      <w:r w:rsidRPr="007B6A9C">
        <w:rPr>
          <w:rFonts w:cs="Arial"/>
          <w:color w:val="000000"/>
          <w:shd w:val="clear" w:color="auto" w:fill="FFFFFF"/>
        </w:rPr>
        <w:t>Deniz Balci, Onur Kirimker, Musa Atli, Menekşe Özçelik, Başak Ceyda Meço, Çağlar Uzun, Evren Ustüner, Kaan Karayalçın.  A Combination of Appleby Operation With Radical Antegrad Modular Pancreatosplenectomy With Aorta-Hepatic Artery Bypass for Carcinoma of  The Pancreas Body. 12th World Congress of the IHPBA, Sao Paulo, Brazil April 2016</w:t>
      </w:r>
    </w:p>
    <w:p w:rsidR="001B72AD" w:rsidRPr="007B6A9C" w:rsidRDefault="001B72AD" w:rsidP="001B72AD">
      <w:pPr>
        <w:numPr>
          <w:ilvl w:val="0"/>
          <w:numId w:val="10"/>
        </w:numPr>
        <w:spacing w:before="24" w:after="24"/>
        <w:rPr>
          <w:rFonts w:cs="Arial"/>
          <w:color w:val="000000"/>
          <w:shd w:val="clear" w:color="auto" w:fill="FFFFFF"/>
        </w:rPr>
      </w:pPr>
      <w:r w:rsidRPr="007B6A9C">
        <w:rPr>
          <w:rFonts w:cs="Arial"/>
          <w:color w:val="000000"/>
          <w:shd w:val="clear" w:color="auto" w:fill="FFFFFF"/>
        </w:rPr>
        <w:t>Deniz Balcı, Can Konca Çağlar Uzun,Menekşe Özçelik, Güngör Utkan, Başak Ceyda Meço, Onur Kırımker, Ethem Geçim. Associating Liver Partition with Portal Vein Ligation for Staged Hepatectomy for Gastrointestinal Cancer Liver Metastasis: An Initial Experience with 12 Cases (ID:173) (poster) 11th International Congress of E-AHPBA Manchester Surgical Week 21-24 April 2015</w:t>
      </w:r>
    </w:p>
    <w:p w:rsidR="001B72AD" w:rsidRPr="007B6A9C" w:rsidRDefault="001B72AD" w:rsidP="001B72AD">
      <w:pPr>
        <w:numPr>
          <w:ilvl w:val="0"/>
          <w:numId w:val="10"/>
        </w:numPr>
        <w:spacing w:before="24" w:after="24"/>
        <w:rPr>
          <w:rFonts w:cs="Arial"/>
          <w:color w:val="000000"/>
          <w:shd w:val="clear" w:color="auto" w:fill="FFFFFF"/>
        </w:rPr>
      </w:pPr>
      <w:r w:rsidRPr="007B6A9C">
        <w:rPr>
          <w:rFonts w:cs="Arial"/>
          <w:color w:val="000000"/>
          <w:shd w:val="clear" w:color="auto" w:fill="FFFFFF"/>
        </w:rPr>
        <w:t> Deniz Balci, Can Konca, Çağlar Uzun, Onur Kirimker, Utku Göktuğ, Menekşe Özçelik, Başak Meço, Ethem Geçim. ALPPS Procedure for Colorectal Cancer Liver Metastasis: Initial Experience With 10 Consecutive Cases. 11th International Congress of E-AHPBA Manchester Surgical Week 21-24 April 2015</w:t>
      </w:r>
    </w:p>
    <w:p w:rsidR="001B72AD" w:rsidRPr="007B6A9C" w:rsidRDefault="001B72AD" w:rsidP="001B72AD">
      <w:pPr>
        <w:numPr>
          <w:ilvl w:val="0"/>
          <w:numId w:val="10"/>
        </w:numPr>
        <w:spacing w:before="24" w:after="24"/>
        <w:rPr>
          <w:rFonts w:cs="Arial"/>
          <w:color w:val="000000"/>
          <w:shd w:val="clear" w:color="auto" w:fill="FFFFFF"/>
        </w:rPr>
      </w:pPr>
      <w:r w:rsidRPr="007B6A9C">
        <w:rPr>
          <w:rFonts w:cs="Arial"/>
          <w:color w:val="000000"/>
          <w:shd w:val="clear" w:color="auto" w:fill="FFFFFF"/>
        </w:rPr>
        <w:t>Deniz Balci, Onur Kirimker, Serkan Durdu, Selcuk M Hazinedaroğlu, Basak C Meço, Menekçe Özçelik, Ali A Yılmaz, Rüçhan Akar, Çağdaş Kalkan, Ramazan İdilman, Abdulkadir Dökmeci</w:t>
      </w:r>
    </w:p>
    <w:p w:rsidR="001B72AD" w:rsidRPr="007B6A9C" w:rsidRDefault="001B72AD" w:rsidP="007B6A9C">
      <w:pPr>
        <w:numPr>
          <w:ilvl w:val="0"/>
          <w:numId w:val="10"/>
        </w:numPr>
        <w:spacing w:before="24" w:after="24"/>
        <w:rPr>
          <w:rFonts w:cs="Arial"/>
          <w:color w:val="000000"/>
          <w:shd w:val="clear" w:color="auto" w:fill="FFFFFF"/>
        </w:rPr>
      </w:pPr>
      <w:r w:rsidRPr="007B6A9C">
        <w:rPr>
          <w:rFonts w:cs="Arial"/>
          <w:color w:val="000000"/>
          <w:shd w:val="clear" w:color="auto" w:fill="FFFFFF"/>
        </w:rPr>
        <w:t>Vena caval Replacement With Cadaveric Caval Graft for Living Donor Liver Transplantation in Budd-Chiari Syndrome Associated With Hydatid Cyst Surgery: A Case Report (P-385) ILTS 21st Annual International Congress July 8-11 2015 Chicago-USA</w:t>
      </w:r>
    </w:p>
    <w:p w:rsidR="001B72AD" w:rsidRPr="007B6A9C" w:rsidRDefault="001B72AD" w:rsidP="001B72AD">
      <w:pPr>
        <w:numPr>
          <w:ilvl w:val="0"/>
          <w:numId w:val="10"/>
        </w:numPr>
        <w:spacing w:before="24" w:after="24"/>
        <w:rPr>
          <w:rFonts w:cs="Arial"/>
          <w:color w:val="000000"/>
          <w:shd w:val="clear" w:color="auto" w:fill="FFFFFF"/>
        </w:rPr>
      </w:pPr>
      <w:r w:rsidRPr="007B6A9C">
        <w:rPr>
          <w:rFonts w:cs="Arial"/>
          <w:color w:val="000000"/>
          <w:shd w:val="clear" w:color="auto" w:fill="FFFFFF"/>
        </w:rPr>
        <w:t>Deniz Balci, Onur Kirimker, Can Konca, Selcuk M Hazinedaroğlu, Menekşe Özçelik, Başak C Meço, Ali A Yılmaz, Çağlar Uzun, Çağdaş Kalkan, Ramazan İdilman, Abdulkadir Dökmeci</w:t>
      </w:r>
    </w:p>
    <w:p w:rsidR="001B72AD" w:rsidRPr="007B6A9C" w:rsidRDefault="001B72AD" w:rsidP="007B6A9C">
      <w:pPr>
        <w:numPr>
          <w:ilvl w:val="0"/>
          <w:numId w:val="10"/>
        </w:numPr>
        <w:spacing w:before="24" w:after="24"/>
        <w:rPr>
          <w:rFonts w:cs="Arial"/>
          <w:color w:val="000000"/>
          <w:shd w:val="clear" w:color="auto" w:fill="FFFFFF"/>
        </w:rPr>
      </w:pPr>
      <w:r w:rsidRPr="007B6A9C">
        <w:rPr>
          <w:rFonts w:cs="Arial"/>
          <w:color w:val="000000"/>
          <w:shd w:val="clear" w:color="auto" w:fill="FFFFFF"/>
        </w:rPr>
        <w:t>Multiple Genetic Mutations Increasing Thrombotic Risk Predisposing Both Donor and Recipient Thrombotic Complications After Living Donor Liver Transplantation: A Case Report (P-482) (poster) ILTS 21st Annual International Congress July 8-11 2015 Chicago-USA</w:t>
      </w:r>
    </w:p>
    <w:p w:rsidR="001B72AD" w:rsidRDefault="001B72AD" w:rsidP="001B72AD">
      <w:pPr>
        <w:spacing w:before="24" w:after="24"/>
        <w:ind w:left="720"/>
        <w:rPr>
          <w:rFonts w:cs="Arial"/>
          <w:color w:val="000000"/>
          <w:shd w:val="clear" w:color="auto" w:fill="FFFFFF"/>
        </w:rPr>
      </w:pPr>
    </w:p>
    <w:p w:rsidR="005A6EFC" w:rsidRPr="005A6EFC" w:rsidRDefault="005A6EFC" w:rsidP="005A6EFC">
      <w:pPr>
        <w:numPr>
          <w:ilvl w:val="0"/>
          <w:numId w:val="10"/>
        </w:numPr>
        <w:spacing w:before="24" w:after="24"/>
        <w:rPr>
          <w:rFonts w:cs="Arial"/>
          <w:color w:val="000000"/>
          <w:shd w:val="clear" w:color="auto" w:fill="FFFFFF"/>
        </w:rPr>
      </w:pPr>
      <w:r w:rsidRPr="005A6EFC">
        <w:rPr>
          <w:rFonts w:cs="Arial"/>
          <w:color w:val="000000"/>
          <w:shd w:val="clear" w:color="auto" w:fill="FFFFFF"/>
        </w:rPr>
        <w:t xml:space="preserve">Elvan Onur Kirimker, Can Konca, Çağlar Uzun, Menekse Ozcelik, Basak Ceyda Meco, Ali Abbas Yilmaz, Evren Ustuner, Selcuk Hazinedaroglu, </w:t>
      </w:r>
      <w:r w:rsidRPr="005A6EFC">
        <w:rPr>
          <w:rFonts w:cs="Arial"/>
          <w:b/>
          <w:color w:val="000000"/>
          <w:u w:val="single"/>
          <w:shd w:val="clear" w:color="auto" w:fill="FFFFFF"/>
        </w:rPr>
        <w:t>Deniz Balci</w:t>
      </w:r>
      <w:r w:rsidR="00D3617F">
        <w:rPr>
          <w:rFonts w:cs="Arial"/>
          <w:color w:val="000000"/>
          <w:shd w:val="clear" w:color="auto" w:fill="FFFFFF"/>
        </w:rPr>
        <w:t>. “  Intraoperative Decision for a</w:t>
      </w:r>
      <w:r w:rsidRPr="005A6EFC">
        <w:rPr>
          <w:rFonts w:cs="Arial"/>
          <w:color w:val="000000"/>
          <w:shd w:val="clear" w:color="auto" w:fill="FFFFFF"/>
        </w:rPr>
        <w:t xml:space="preserve"> Right Poste</w:t>
      </w:r>
      <w:r w:rsidR="00D3617F">
        <w:rPr>
          <w:rFonts w:cs="Arial"/>
          <w:color w:val="000000"/>
          <w:shd w:val="clear" w:color="auto" w:fill="FFFFFF"/>
        </w:rPr>
        <w:t>rior Sector Utilisation in the s</w:t>
      </w:r>
      <w:r w:rsidRPr="005A6EFC">
        <w:rPr>
          <w:rFonts w:cs="Arial"/>
          <w:color w:val="000000"/>
          <w:shd w:val="clear" w:color="auto" w:fill="FFFFFF"/>
        </w:rPr>
        <w:t xml:space="preserve">etting of </w:t>
      </w:r>
      <w:r w:rsidR="00D3617F">
        <w:rPr>
          <w:rFonts w:cs="Arial"/>
          <w:color w:val="000000"/>
          <w:shd w:val="clear" w:color="auto" w:fill="FFFFFF"/>
        </w:rPr>
        <w:t xml:space="preserve">Living </w:t>
      </w:r>
      <w:r w:rsidRPr="005A6EFC">
        <w:rPr>
          <w:rFonts w:cs="Arial"/>
          <w:color w:val="000000"/>
          <w:shd w:val="clear" w:color="auto" w:fill="FFFFFF"/>
        </w:rPr>
        <w:t xml:space="preserve"> Donor Hepatosteatosis “ ESOT Brussels 13-16 September 2015 </w:t>
      </w:r>
    </w:p>
    <w:p w:rsidR="005A6EFC" w:rsidRPr="005A6EFC" w:rsidRDefault="005A6EFC" w:rsidP="005A6EFC">
      <w:pPr>
        <w:numPr>
          <w:ilvl w:val="0"/>
          <w:numId w:val="10"/>
        </w:numPr>
        <w:spacing w:before="24" w:after="24"/>
        <w:rPr>
          <w:rFonts w:cs="Arial"/>
          <w:color w:val="000000"/>
          <w:shd w:val="clear" w:color="auto" w:fill="FFFFFF"/>
        </w:rPr>
      </w:pPr>
      <w:r w:rsidRPr="005A6EFC">
        <w:rPr>
          <w:rFonts w:cs="Arial"/>
          <w:b/>
          <w:color w:val="000000"/>
          <w:u w:val="single"/>
          <w:shd w:val="clear" w:color="auto" w:fill="FFFFFF"/>
        </w:rPr>
        <w:t>Deniz Balci</w:t>
      </w:r>
      <w:r w:rsidRPr="005A6EFC">
        <w:rPr>
          <w:rFonts w:cs="Arial"/>
          <w:color w:val="000000"/>
          <w:shd w:val="clear" w:color="auto" w:fill="FFFFFF"/>
        </w:rPr>
        <w:t>, Onur Kirimker, Serkan Durdu, Selcuk M Hazinedaroğlu, Basak C Meço, Menekçe Özçelik, Ali A Yılmaz, Rüçhan Akar, Çağdaş Kalkan, Ramazan İdilman, Abdulkadir Dökmeci. Vena caval Replacement With Cadaveric Caval Graft for Living Donor Liver Transplantation in Budd-Chiari Syndrome Associated With Hydatid Cyst Surgery: A Case Report . ILTS 21st Annual International Congress July 8-11 2015 Chicago-USA</w:t>
      </w:r>
    </w:p>
    <w:p w:rsidR="005A6EFC" w:rsidRPr="005A6EFC" w:rsidRDefault="005A6EFC" w:rsidP="005A6EFC">
      <w:pPr>
        <w:numPr>
          <w:ilvl w:val="0"/>
          <w:numId w:val="10"/>
        </w:numPr>
        <w:spacing w:before="24" w:after="24"/>
        <w:rPr>
          <w:rFonts w:cs="Arial"/>
          <w:color w:val="000000"/>
          <w:shd w:val="clear" w:color="auto" w:fill="FFFFFF"/>
        </w:rPr>
      </w:pPr>
      <w:r w:rsidRPr="005A6EFC">
        <w:rPr>
          <w:rFonts w:cs="Arial"/>
          <w:b/>
          <w:color w:val="000000"/>
          <w:u w:val="single"/>
          <w:shd w:val="clear" w:color="auto" w:fill="FFFFFF"/>
        </w:rPr>
        <w:t>Deniz Balci</w:t>
      </w:r>
      <w:r w:rsidRPr="005A6EFC">
        <w:rPr>
          <w:rFonts w:cs="Arial"/>
          <w:color w:val="000000"/>
          <w:shd w:val="clear" w:color="auto" w:fill="FFFFFF"/>
        </w:rPr>
        <w:t>, Onur Kirimker, Can Konca, Selcuk M Hazinedaroğlu, Menekşe Özçelik, Başak C Meço, Ali A Yılmaz, Çağlar Uzun, Çağdaş Kalkan, Ramazan İdilman, Abdulkadir Dökmeci. “Multiple Genetic Mutations Increasing Thrombotic Risk Predisposing Both Donor and Recipient Thrombotic Complications After Living Donor Liver Transplantation: A Case Report .” ILTS 21st Annual International Congress July 8-11 2015 Chicago-USA</w:t>
      </w:r>
    </w:p>
    <w:p w:rsidR="005A6EFC" w:rsidRPr="005A6EFC" w:rsidRDefault="005A6EFC" w:rsidP="005A6EFC">
      <w:pPr>
        <w:numPr>
          <w:ilvl w:val="0"/>
          <w:numId w:val="10"/>
        </w:numPr>
        <w:spacing w:before="24" w:after="24"/>
        <w:rPr>
          <w:rFonts w:cs="Arial"/>
          <w:color w:val="000000"/>
          <w:shd w:val="clear" w:color="auto" w:fill="FFFFFF"/>
        </w:rPr>
      </w:pPr>
      <w:r w:rsidRPr="005A6EFC">
        <w:rPr>
          <w:rFonts w:cs="Arial"/>
          <w:b/>
          <w:color w:val="000000"/>
          <w:u w:val="single"/>
          <w:shd w:val="clear" w:color="auto" w:fill="FFFFFF"/>
        </w:rPr>
        <w:t>Deniz Balci</w:t>
      </w:r>
      <w:r w:rsidRPr="005A6EFC">
        <w:rPr>
          <w:rFonts w:cs="Arial"/>
          <w:color w:val="000000"/>
          <w:shd w:val="clear" w:color="auto" w:fill="FFFFFF"/>
        </w:rPr>
        <w:t>, Can Konca Çağlar Uzun,Menekşe Özçelik, Güngör Utkan, Başak Ceyda Meço, Onur Kırımker, Ethem Geçim. “Associating Liver Partition with Portal Vein Ligation for Staged Hepatectomy for Gastrointestinal Cancer Liver Metastasis: An Initial Experience with 12 Cases “ 11th International Congress of E-AHPBA Manchester Surgical Week 21-24 April 2015</w:t>
      </w:r>
    </w:p>
    <w:p w:rsidR="005A6EFC" w:rsidRPr="005A6EFC" w:rsidRDefault="005A6EFC" w:rsidP="005A6EFC">
      <w:pPr>
        <w:numPr>
          <w:ilvl w:val="0"/>
          <w:numId w:val="10"/>
        </w:numPr>
        <w:spacing w:before="24" w:after="24"/>
        <w:rPr>
          <w:rFonts w:cs="Arial"/>
          <w:color w:val="000000"/>
          <w:shd w:val="clear" w:color="auto" w:fill="FFFFFF"/>
        </w:rPr>
      </w:pPr>
      <w:r w:rsidRPr="005A6EFC">
        <w:rPr>
          <w:rFonts w:cs="Arial"/>
          <w:b/>
          <w:color w:val="000000"/>
          <w:u w:val="single"/>
          <w:shd w:val="clear" w:color="auto" w:fill="FFFFFF"/>
        </w:rPr>
        <w:t>Deniz Balci</w:t>
      </w:r>
      <w:r w:rsidRPr="005A6EFC">
        <w:rPr>
          <w:rFonts w:cs="Arial"/>
          <w:color w:val="000000"/>
          <w:shd w:val="clear" w:color="auto" w:fill="FFFFFF"/>
        </w:rPr>
        <w:t>, Can Konca, Çağlar Uzun, Onur Kirimker, Utku Göktuğ, Menekşe Özçelik, Başak Meço, Ethem Geçim “ ALPPS Procedure for Colorectal Cancer Liver Metastasis: Initial Experience With 10 Consecutive Cases” 11th International Congress of E-AHPBA Manchester Surgical Week 21-24 April 2015</w:t>
      </w:r>
    </w:p>
    <w:p w:rsidR="005A6EFC" w:rsidRPr="005A6EFC" w:rsidRDefault="005A6EFC" w:rsidP="005A6EFC">
      <w:pPr>
        <w:numPr>
          <w:ilvl w:val="0"/>
          <w:numId w:val="10"/>
        </w:numPr>
        <w:spacing w:before="24" w:after="24"/>
        <w:rPr>
          <w:rFonts w:cs="Arial"/>
          <w:color w:val="000000"/>
          <w:shd w:val="clear" w:color="auto" w:fill="FFFFFF"/>
        </w:rPr>
      </w:pPr>
      <w:r w:rsidRPr="005A6EFC">
        <w:rPr>
          <w:rFonts w:cs="Arial"/>
          <w:b/>
          <w:color w:val="000000"/>
          <w:u w:val="single"/>
          <w:shd w:val="clear" w:color="auto" w:fill="FFFFFF"/>
        </w:rPr>
        <w:t>Deniz Balci</w:t>
      </w:r>
      <w:r w:rsidRPr="005A6EFC">
        <w:rPr>
          <w:rFonts w:cs="Arial"/>
          <w:color w:val="000000"/>
          <w:shd w:val="clear" w:color="auto" w:fill="FFFFFF"/>
        </w:rPr>
        <w:t xml:space="preserve"> </w:t>
      </w:r>
      <w:r>
        <w:rPr>
          <w:rFonts w:cs="Arial"/>
          <w:color w:val="000000"/>
          <w:shd w:val="clear" w:color="auto" w:fill="FFFFFF"/>
        </w:rPr>
        <w:t>,</w:t>
      </w:r>
      <w:r w:rsidRPr="005A6EFC">
        <w:rPr>
          <w:rFonts w:cs="Arial"/>
          <w:color w:val="000000"/>
          <w:shd w:val="clear" w:color="auto" w:fill="FFFFFF"/>
        </w:rPr>
        <w:t xml:space="preserve">Kırımker EO, Uzun C, Konca C, Ozcelik M, Meço BC, Geçim E . “ALPPS Procedure For GI Cancer Liver Metastasis: Ankara University Experience “ 1st ALPPS Consensus Conference in  Hamburg-Germany. 27 February, 2015  </w:t>
      </w:r>
    </w:p>
    <w:p w:rsidR="005A6EFC" w:rsidRPr="005A6EFC" w:rsidRDefault="005A6EFC" w:rsidP="005A6EFC">
      <w:pPr>
        <w:numPr>
          <w:ilvl w:val="0"/>
          <w:numId w:val="10"/>
        </w:numPr>
        <w:spacing w:before="24" w:after="24"/>
        <w:rPr>
          <w:rFonts w:eastAsia="Times New Roman" w:cs="Helvetica"/>
          <w:color w:val="000000"/>
          <w:lang w:eastAsia="tr-TR"/>
        </w:rPr>
      </w:pPr>
      <w:r w:rsidRPr="005A6EFC">
        <w:rPr>
          <w:rFonts w:cs="Arial"/>
          <w:b/>
          <w:color w:val="000000"/>
          <w:shd w:val="clear" w:color="auto" w:fill="FFFFFF"/>
        </w:rPr>
        <w:t>Balci Deniz</w:t>
      </w:r>
      <w:r w:rsidRPr="005A6EFC">
        <w:rPr>
          <w:rFonts w:cs="Arial"/>
          <w:color w:val="000000"/>
          <w:shd w:val="clear" w:color="auto" w:fill="FFFFFF"/>
        </w:rPr>
        <w:t>, Hwang Shin, Ha Tae-Young, Song Gi-Won, Ahn Chul-Soo, Kim Ki-Hun, Moon Deok-Bog, Jung Dong-Hwan, Lee Sung-Gyu, Joint International Congress of ILTS, ELITA, and LICAGE konferansı dahilinde "LIVER TRANSPLANTATION Vol: 17 Issue: 6 Supp: 1" "Correlations of Recipient Biliary Complications with Donor Anatomical Variations of Portal Vein and Bile Ducts in Living Donor Liver Transplantation.", S153-S154 2011</w:t>
      </w:r>
    </w:p>
    <w:p w:rsidR="005A6EFC" w:rsidRPr="005A6EFC" w:rsidRDefault="005A6EFC" w:rsidP="005A6EFC">
      <w:pPr>
        <w:numPr>
          <w:ilvl w:val="0"/>
          <w:numId w:val="10"/>
        </w:numPr>
        <w:spacing w:before="24" w:after="24"/>
        <w:rPr>
          <w:rFonts w:eastAsia="Times New Roman" w:cs="Helvetica"/>
          <w:color w:val="000000"/>
          <w:lang w:eastAsia="tr-TR"/>
        </w:rPr>
      </w:pPr>
      <w:r w:rsidRPr="005A6EFC">
        <w:rPr>
          <w:rFonts w:cs="Arial"/>
          <w:color w:val="000000"/>
          <w:shd w:val="clear" w:color="auto" w:fill="FFFFFF"/>
        </w:rPr>
        <w:t>Dayangac Murat</w:t>
      </w:r>
      <w:r w:rsidRPr="005A6EFC">
        <w:rPr>
          <w:rFonts w:cs="Arial"/>
          <w:b/>
          <w:color w:val="000000"/>
          <w:shd w:val="clear" w:color="auto" w:fill="FFFFFF"/>
        </w:rPr>
        <w:t>; Balci Deniz</w:t>
      </w:r>
      <w:r w:rsidRPr="005A6EFC">
        <w:rPr>
          <w:rFonts w:cs="Arial"/>
          <w:color w:val="000000"/>
          <w:shd w:val="clear" w:color="auto" w:fill="FFFFFF"/>
        </w:rPr>
        <w:t>; Yaprak Onur, Demirbas Tolga, Ulusoy Levent, Tokat Yaman, Yuzer Yildiray, Joint International Congress of ILTS, ELITA, and LICAGE "LIVER TRANSPLANTATION" "Remnant Liver Regeneration after Donor Right Hepatectomy", S211-S211 pp., 2011</w:t>
      </w:r>
    </w:p>
    <w:p w:rsidR="00661111" w:rsidRPr="005A6EFC" w:rsidRDefault="00661111" w:rsidP="003A6565">
      <w:pPr>
        <w:numPr>
          <w:ilvl w:val="0"/>
          <w:numId w:val="10"/>
        </w:numPr>
        <w:pBdr>
          <w:bottom w:val="single" w:sz="6" w:space="0" w:color="EEEEEE"/>
        </w:pBdr>
        <w:spacing w:before="90" w:after="90" w:line="360" w:lineRule="auto"/>
        <w:rPr>
          <w:rFonts w:cs="Arial"/>
          <w:color w:val="000000"/>
          <w:shd w:val="clear" w:color="auto" w:fill="FFFFFF"/>
        </w:rPr>
      </w:pPr>
      <w:r w:rsidRPr="005A6EFC">
        <w:rPr>
          <w:rFonts w:cs="Arial"/>
          <w:b/>
          <w:color w:val="000000"/>
          <w:shd w:val="clear" w:color="auto" w:fill="FFFFFF"/>
        </w:rPr>
        <w:t>Balci D</w:t>
      </w:r>
      <w:r w:rsidRPr="005A6EFC">
        <w:rPr>
          <w:rFonts w:cs="Arial"/>
          <w:color w:val="000000"/>
          <w:shd w:val="clear" w:color="auto" w:fill="FFFFFF"/>
        </w:rPr>
        <w:t>; Facciuto M; Iyer K; Kerkar N; Shneider B; Suchy F; Emre, S; Schwartz M; Miller C; Florman S, American Transplant Congress "AMERICAN JOURNAL OF TRANSPLANTATION" "Mount Sinai Experience with 178 Consecutive Left Lateral Segment Liver Comparison of Living Versus Deceased Donor Grafts", 97-98 pp., 2011</w:t>
      </w:r>
    </w:p>
    <w:p w:rsidR="00661111" w:rsidRPr="005A6EFC" w:rsidRDefault="00661111" w:rsidP="003A6565">
      <w:pPr>
        <w:numPr>
          <w:ilvl w:val="0"/>
          <w:numId w:val="10"/>
        </w:numPr>
        <w:pBdr>
          <w:bottom w:val="single" w:sz="6" w:space="0" w:color="EEEEEE"/>
        </w:pBdr>
        <w:spacing w:before="90" w:after="90" w:line="360" w:lineRule="auto"/>
        <w:rPr>
          <w:rFonts w:cs="Arial"/>
          <w:color w:val="000000"/>
          <w:shd w:val="clear" w:color="auto" w:fill="FFFFFF"/>
        </w:rPr>
      </w:pPr>
      <w:r w:rsidRPr="005A6EFC">
        <w:rPr>
          <w:rFonts w:cs="Arial"/>
          <w:color w:val="000000"/>
          <w:shd w:val="clear" w:color="auto" w:fill="FFFFFF"/>
        </w:rPr>
        <w:t xml:space="preserve">Dayangac, Murat, </w:t>
      </w:r>
      <w:r w:rsidRPr="005A6EFC">
        <w:rPr>
          <w:rFonts w:cs="Arial"/>
          <w:b/>
          <w:color w:val="000000"/>
          <w:shd w:val="clear" w:color="auto" w:fill="FFFFFF"/>
        </w:rPr>
        <w:t>Balci Deniz</w:t>
      </w:r>
      <w:r w:rsidRPr="005A6EFC">
        <w:rPr>
          <w:rFonts w:cs="Arial"/>
          <w:color w:val="000000"/>
          <w:shd w:val="clear" w:color="auto" w:fill="FFFFFF"/>
        </w:rPr>
        <w:t>, Taner Burcin, Yaprak Onur; Yuzer Yildiray, Tokat Yaman., 61st Annual Meeting of the American-Association-for-the-Study-of-Liver-Diseases "HEPATOLOGY" bildiri kitapçığındaki "IMPACT OF ANTERIOR SECTOR DRAINAGE ON LIVER REGENERATION IN LIVING DONOR LIVER TRANSPLANTATION", 569A-570A pp., 2010</w:t>
      </w:r>
    </w:p>
    <w:p w:rsidR="00661111" w:rsidRPr="005A6EFC" w:rsidRDefault="00661111" w:rsidP="003A6565">
      <w:pPr>
        <w:numPr>
          <w:ilvl w:val="0"/>
          <w:numId w:val="10"/>
        </w:numPr>
        <w:pBdr>
          <w:bottom w:val="single" w:sz="6" w:space="0" w:color="EEEEEE"/>
        </w:pBdr>
        <w:spacing w:before="90" w:after="90" w:line="360" w:lineRule="auto"/>
        <w:rPr>
          <w:rFonts w:cs="Arial"/>
          <w:color w:val="000000"/>
          <w:shd w:val="clear" w:color="auto" w:fill="FFFFFF"/>
        </w:rPr>
      </w:pPr>
      <w:r w:rsidRPr="005A6EFC">
        <w:rPr>
          <w:rFonts w:cs="Arial"/>
          <w:color w:val="000000"/>
          <w:shd w:val="clear" w:color="auto" w:fill="FFFFFF"/>
        </w:rPr>
        <w:t xml:space="preserve">Dayangac Murat; Taner, Burcin C; </w:t>
      </w:r>
      <w:r w:rsidRPr="005A6EFC">
        <w:rPr>
          <w:rFonts w:cs="Arial"/>
          <w:b/>
          <w:color w:val="000000"/>
          <w:shd w:val="clear" w:color="auto" w:fill="FFFFFF"/>
        </w:rPr>
        <w:t>Balci Deniz</w:t>
      </w:r>
      <w:r w:rsidRPr="005A6EFC">
        <w:rPr>
          <w:rFonts w:cs="Arial"/>
          <w:color w:val="000000"/>
          <w:shd w:val="clear" w:color="auto" w:fill="FFFFFF"/>
        </w:rPr>
        <w:t>; Yaprak Onur; Demirbas Tolga; Tokat Yaman; Yuzer Yildiray, 16th Annual Congress of the International-Liver-Transplantation-Society "LIVER TRANSPLANTATION" ": Utilization of Elderly Donors in Living Donor Liver Transplantation: When More Is Less?", S185 pp., 2010</w:t>
      </w:r>
    </w:p>
    <w:p w:rsidR="00661111" w:rsidRPr="005A6EFC" w:rsidRDefault="00661111" w:rsidP="003A6565">
      <w:pPr>
        <w:numPr>
          <w:ilvl w:val="0"/>
          <w:numId w:val="10"/>
        </w:numPr>
        <w:pBdr>
          <w:bottom w:val="single" w:sz="6" w:space="0" w:color="EEEEEE"/>
        </w:pBdr>
        <w:spacing w:before="90" w:after="90" w:line="360" w:lineRule="auto"/>
        <w:rPr>
          <w:rFonts w:cs="Arial"/>
          <w:color w:val="000000"/>
          <w:shd w:val="clear" w:color="auto" w:fill="FFFFFF"/>
        </w:rPr>
      </w:pPr>
      <w:r w:rsidRPr="005A6EFC">
        <w:rPr>
          <w:rFonts w:cs="Arial"/>
          <w:b/>
          <w:color w:val="000000"/>
          <w:shd w:val="clear" w:color="auto" w:fill="FFFFFF"/>
        </w:rPr>
        <w:t>Balci Deniz</w:t>
      </w:r>
      <w:r w:rsidRPr="005A6EFC">
        <w:rPr>
          <w:rFonts w:cs="Arial"/>
          <w:color w:val="000000"/>
          <w:shd w:val="clear" w:color="auto" w:fill="FFFFFF"/>
        </w:rPr>
        <w:t>; Willingham Darrin; Nguyen Justin, Taner Burcin, 10th Annual State of the Art Winter Symposium of the American-Society-of-Transplant-SurgeonsLocation: : "AMERICAN JOURNAL OF TRANSPLANTATION Volume: 10 Supplement: 1" bildiri kitapçığındaki "Long Term Outcomes of Patients with Two or More Liver Retransplantations", 67-67 pp., 2010</w:t>
      </w:r>
    </w:p>
    <w:p w:rsidR="00661111" w:rsidRPr="005A6EFC" w:rsidRDefault="00661111" w:rsidP="003A6565">
      <w:pPr>
        <w:numPr>
          <w:ilvl w:val="0"/>
          <w:numId w:val="10"/>
        </w:numPr>
        <w:pBdr>
          <w:bottom w:val="single" w:sz="6" w:space="0" w:color="EEEEEE"/>
        </w:pBdr>
        <w:spacing w:before="90" w:after="90" w:line="360" w:lineRule="auto"/>
        <w:rPr>
          <w:rFonts w:cs="Arial"/>
          <w:color w:val="000000"/>
          <w:shd w:val="clear" w:color="auto" w:fill="FFFFFF"/>
        </w:rPr>
      </w:pPr>
      <w:r w:rsidRPr="005A6EFC">
        <w:rPr>
          <w:rFonts w:cs="Arial"/>
          <w:color w:val="000000"/>
          <w:shd w:val="clear" w:color="auto" w:fill="FFFFFF"/>
        </w:rPr>
        <w:t xml:space="preserve">Dayangac Murat; Taner Burcin C; </w:t>
      </w:r>
      <w:r w:rsidRPr="005A6EFC">
        <w:rPr>
          <w:rFonts w:cs="Arial"/>
          <w:b/>
          <w:color w:val="000000"/>
          <w:shd w:val="clear" w:color="auto" w:fill="FFFFFF"/>
        </w:rPr>
        <w:t>Balci Deniz</w:t>
      </w:r>
      <w:r w:rsidRPr="005A6EFC">
        <w:rPr>
          <w:rFonts w:cs="Arial"/>
          <w:color w:val="000000"/>
          <w:shd w:val="clear" w:color="auto" w:fill="FFFFFF"/>
        </w:rPr>
        <w:t>; Duran Cihan; Akin Baris; Killi Refik; Yuzer Yildiray; Tokat Yaman, 10th American Transplant CongressLocation konferansı dahilinde "AMERICAN JOURNAL OF TRANSPLANTATION Volume: 10 Special Issue: SI Supplement: 4" bildiri kitapçığındaki "Prospective Randomized Trial of Intermittent Portal Triad Clamping vs. No Clamping in Donor Right Hepatectomy", 102-103 pp., 2010</w:t>
      </w:r>
    </w:p>
    <w:p w:rsidR="00661111" w:rsidRPr="005A6EFC" w:rsidRDefault="00661111" w:rsidP="003A6565">
      <w:pPr>
        <w:numPr>
          <w:ilvl w:val="0"/>
          <w:numId w:val="10"/>
        </w:numPr>
        <w:pBdr>
          <w:bottom w:val="single" w:sz="6" w:space="0" w:color="EEEEEE"/>
        </w:pBdr>
        <w:spacing w:before="90" w:after="90" w:line="360" w:lineRule="auto"/>
        <w:rPr>
          <w:rFonts w:cs="Arial"/>
          <w:color w:val="000000"/>
          <w:shd w:val="clear" w:color="auto" w:fill="FFFFFF"/>
        </w:rPr>
      </w:pPr>
      <w:r w:rsidRPr="005A6EFC">
        <w:rPr>
          <w:rFonts w:cs="Arial"/>
          <w:b/>
          <w:color w:val="000000"/>
          <w:shd w:val="clear" w:color="auto" w:fill="FFFFFF"/>
        </w:rPr>
        <w:t>Balci Deniz</w:t>
      </w:r>
      <w:r w:rsidRPr="005A6EFC">
        <w:rPr>
          <w:rFonts w:cs="Arial"/>
          <w:color w:val="000000"/>
          <w:shd w:val="clear" w:color="auto" w:fill="FFFFFF"/>
        </w:rPr>
        <w:t>; Willingham Darrin L.; Nguyen Justin H, Taner Burcin, 60th Annual Meeting of the American-Association-for-the-Study-of-Liver-Diseases "HEPATOLOGY Volume: 50 Issue: 4" "OUTCOMES OF LIVER RETRANSPLANTATION DUE TO ISCHEMIC CHOLANGIOPATHY: COMPARISON OF DONATION AFTER CARDIAC DEATH AND DONATION AFTER BRAIN DEATH GRAFTS", 579A-579A pp., Boston USA, Ekim 2009</w:t>
      </w:r>
    </w:p>
    <w:p w:rsidR="00661111" w:rsidRPr="005A6EFC" w:rsidRDefault="00661111" w:rsidP="003A6565">
      <w:pPr>
        <w:numPr>
          <w:ilvl w:val="0"/>
          <w:numId w:val="10"/>
        </w:numPr>
        <w:pBdr>
          <w:bottom w:val="single" w:sz="6" w:space="0" w:color="EEEEEE"/>
        </w:pBdr>
        <w:spacing w:before="90" w:after="90" w:line="360" w:lineRule="auto"/>
        <w:rPr>
          <w:rFonts w:cs="Arial"/>
          <w:color w:val="000000"/>
          <w:shd w:val="clear" w:color="auto" w:fill="FFFFFF"/>
        </w:rPr>
      </w:pPr>
      <w:r w:rsidRPr="005A6EFC">
        <w:rPr>
          <w:rFonts w:cs="Arial"/>
          <w:color w:val="000000"/>
          <w:shd w:val="clear" w:color="auto" w:fill="FFFFFF"/>
        </w:rPr>
        <w:t xml:space="preserve">Yaprak Onur; Dayangac Murat; Bas Koray, </w:t>
      </w:r>
      <w:r w:rsidRPr="005A6EFC">
        <w:rPr>
          <w:rFonts w:cs="Arial"/>
          <w:b/>
          <w:color w:val="000000"/>
          <w:shd w:val="clear" w:color="auto" w:fill="FFFFFF"/>
        </w:rPr>
        <w:t>Balci Deniz</w:t>
      </w:r>
      <w:r w:rsidRPr="005A6EFC">
        <w:rPr>
          <w:rFonts w:cs="Arial"/>
          <w:color w:val="000000"/>
          <w:shd w:val="clear" w:color="auto" w:fill="FFFFFF"/>
        </w:rPr>
        <w:t>; Al Qusous Sahem; Yuzer Yildiray; Tokat Yaman, 15th Annual Congress of the International-Liver-Transplantation-Society "LIVER TRANSPLANTATION Volume: 15 Issue: 7" bildiri kitapçığındaki "USE OF LIVERS FROM HEPATITIS B CORE ANTIBODY POSITIVE DONORS IN LIVING DONOR LIVER TRANSPLANTATION", S239-S239 pp., 2009</w:t>
      </w:r>
    </w:p>
    <w:p w:rsidR="00661111" w:rsidRPr="005A6EFC" w:rsidRDefault="00661111" w:rsidP="003A6565">
      <w:pPr>
        <w:numPr>
          <w:ilvl w:val="0"/>
          <w:numId w:val="10"/>
        </w:numPr>
        <w:pBdr>
          <w:bottom w:val="single" w:sz="6" w:space="0" w:color="EEEEEE"/>
        </w:pBdr>
        <w:spacing w:before="90" w:after="90" w:line="360" w:lineRule="auto"/>
        <w:rPr>
          <w:rFonts w:cs="Arial"/>
          <w:color w:val="000000"/>
          <w:shd w:val="clear" w:color="auto" w:fill="FFFFFF"/>
        </w:rPr>
      </w:pPr>
      <w:r w:rsidRPr="005A6EFC">
        <w:rPr>
          <w:rFonts w:cs="Arial"/>
          <w:color w:val="000000"/>
          <w:shd w:val="clear" w:color="auto" w:fill="FFFFFF"/>
        </w:rPr>
        <w:t xml:space="preserve">Tokat Y, Dayangaç M, </w:t>
      </w:r>
      <w:r w:rsidRPr="005A6EFC">
        <w:rPr>
          <w:rFonts w:cs="Arial"/>
          <w:b/>
          <w:color w:val="000000"/>
          <w:shd w:val="clear" w:color="auto" w:fill="FFFFFF"/>
        </w:rPr>
        <w:t>Balci D</w:t>
      </w:r>
      <w:r w:rsidRPr="005A6EFC">
        <w:rPr>
          <w:rFonts w:cs="Arial"/>
          <w:color w:val="000000"/>
          <w:shd w:val="clear" w:color="auto" w:fill="FFFFFF"/>
        </w:rPr>
        <w:t>, Yaprak O, Baş K, Duran C, Akın B, Killi R, Yüzer Y., 18. World Congress of International Association of Surgeons, Oncologists and Gastroenterologists "Hepatogastroenterology vol55 supp1" "Living Donor Liver Transplantation for Hepatocellular Carcinoma.", A78-A78 pp., 2008</w:t>
      </w:r>
    </w:p>
    <w:p w:rsidR="00661111" w:rsidRPr="005A6EFC" w:rsidRDefault="00661111" w:rsidP="003A6565">
      <w:pPr>
        <w:numPr>
          <w:ilvl w:val="0"/>
          <w:numId w:val="10"/>
        </w:numPr>
        <w:pBdr>
          <w:bottom w:val="single" w:sz="6" w:space="0" w:color="EEEEEE"/>
        </w:pBdr>
        <w:spacing w:before="90" w:after="90" w:line="360" w:lineRule="auto"/>
        <w:rPr>
          <w:rFonts w:cs="Arial"/>
          <w:color w:val="000000"/>
          <w:shd w:val="clear" w:color="auto" w:fill="FFFFFF"/>
        </w:rPr>
      </w:pPr>
      <w:r w:rsidRPr="005A6EFC">
        <w:rPr>
          <w:rFonts w:cs="Arial"/>
          <w:color w:val="000000"/>
          <w:shd w:val="clear" w:color="auto" w:fill="FFFFFF"/>
        </w:rPr>
        <w:t xml:space="preserve">Çakmak A, Orozakunov E, </w:t>
      </w:r>
      <w:r w:rsidRPr="005A6EFC">
        <w:rPr>
          <w:rFonts w:cs="Arial"/>
          <w:b/>
          <w:color w:val="000000"/>
          <w:shd w:val="clear" w:color="auto" w:fill="FFFFFF"/>
        </w:rPr>
        <w:t>Balcı D</w:t>
      </w:r>
      <w:r w:rsidRPr="005A6EFC">
        <w:rPr>
          <w:rFonts w:cs="Arial"/>
          <w:color w:val="000000"/>
          <w:shd w:val="clear" w:color="auto" w:fill="FFFFFF"/>
        </w:rPr>
        <w:t>, Genç V, Akyol C, Erverdi N, Baskan S., 18. World Congress of International Association of Surgeons, Oncologists and Gastroenterologists. "Hepatogastroenterology vol 55 supp1" bildiri kitapçığındaki "Gallstone ileus: A rare complication of gallstone disease.", A127-A127 pp., 2008</w:t>
      </w:r>
    </w:p>
    <w:p w:rsidR="00661111" w:rsidRPr="005A6EFC" w:rsidRDefault="00661111" w:rsidP="003A6565">
      <w:pPr>
        <w:numPr>
          <w:ilvl w:val="0"/>
          <w:numId w:val="10"/>
        </w:numPr>
        <w:pBdr>
          <w:bottom w:val="single" w:sz="6" w:space="0" w:color="EEEEEE"/>
        </w:pBdr>
        <w:spacing w:before="90" w:after="90" w:line="360" w:lineRule="auto"/>
        <w:rPr>
          <w:rFonts w:cs="Arial"/>
          <w:color w:val="000000"/>
          <w:shd w:val="clear" w:color="auto" w:fill="FFFFFF"/>
        </w:rPr>
      </w:pPr>
      <w:r w:rsidRPr="005A6EFC">
        <w:rPr>
          <w:rFonts w:cs="Arial"/>
          <w:color w:val="000000"/>
          <w:shd w:val="clear" w:color="auto" w:fill="FFFFFF"/>
        </w:rPr>
        <w:t xml:space="preserve">Koksoy Cuneyt; Demirci Rojbin Karakoyun; </w:t>
      </w:r>
      <w:r w:rsidRPr="005A6EFC">
        <w:rPr>
          <w:rFonts w:cs="Arial"/>
          <w:b/>
          <w:color w:val="000000"/>
          <w:shd w:val="clear" w:color="auto" w:fill="FFFFFF"/>
        </w:rPr>
        <w:t>Balci Deniz</w:t>
      </w:r>
      <w:r w:rsidRPr="005A6EFC">
        <w:rPr>
          <w:rFonts w:cs="Arial"/>
          <w:color w:val="000000"/>
          <w:shd w:val="clear" w:color="auto" w:fill="FFFFFF"/>
        </w:rPr>
        <w:t>; Solak Tuba; Kose S. Kenan, 62nd Annual Meeting of the Society-for-Vascular-Surgery "JOURNAL OF VASCULAR SURGERY Volume: 49 Issue: 1" "Brachiobasilic versus brachiocephalic arteriovenous fistula: A prospective randomized study", 171-177 pp., 2008</w:t>
      </w:r>
    </w:p>
    <w:p w:rsidR="00661111" w:rsidRPr="005A6EFC" w:rsidRDefault="00661111" w:rsidP="003A6565">
      <w:pPr>
        <w:numPr>
          <w:ilvl w:val="0"/>
          <w:numId w:val="10"/>
        </w:numPr>
        <w:pBdr>
          <w:bottom w:val="single" w:sz="6" w:space="0" w:color="EEEEEE"/>
        </w:pBdr>
        <w:spacing w:before="90" w:after="90" w:line="360" w:lineRule="auto"/>
        <w:rPr>
          <w:rFonts w:cs="Arial"/>
          <w:color w:val="000000"/>
          <w:shd w:val="clear" w:color="auto" w:fill="FFFFFF"/>
        </w:rPr>
      </w:pPr>
      <w:r w:rsidRPr="005A6EFC">
        <w:rPr>
          <w:rFonts w:cs="Arial"/>
          <w:b/>
          <w:color w:val="000000"/>
          <w:shd w:val="clear" w:color="auto" w:fill="FFFFFF"/>
        </w:rPr>
        <w:t>Balci Deniz</w:t>
      </w:r>
      <w:r w:rsidRPr="005A6EFC">
        <w:rPr>
          <w:rFonts w:cs="Arial"/>
          <w:color w:val="000000"/>
          <w:shd w:val="clear" w:color="auto" w:fill="FFFFFF"/>
        </w:rPr>
        <w:t>; Taner Burcin C.; Dayangac Murat; Akin Baris; Yaprak Onur; Selamoglu Derya; Duran Cihan; Uraz Suleyman; Sen Huseyin; Hayzaran Sitki; Killi Refik; Yuzer Yildiray; Tokat Yaman; Yalcin Levent, Joint International Congress of the ILTS, ELITA, AND LICAGE ": LIVER TRANSPLANTATION Volume: 14 Issue: 7  "TWO YEAR FOLLOW UP OF MICROSURGICAL HEPATIC ARTERIAL RECONSTRUCTIONS WITH INTRAOPERATIVE DOPPLER EVALUATION IN LIVING DONOR LIVER TRANSPLANTATION: REDO WHEN NECESSARY", S173-S174 pp., 2008</w:t>
      </w:r>
    </w:p>
    <w:p w:rsidR="00661111" w:rsidRPr="005A6EFC" w:rsidRDefault="00661111" w:rsidP="003A6565">
      <w:pPr>
        <w:numPr>
          <w:ilvl w:val="0"/>
          <w:numId w:val="10"/>
        </w:numPr>
        <w:pBdr>
          <w:bottom w:val="single" w:sz="6" w:space="0" w:color="EEEEEE"/>
        </w:pBdr>
        <w:spacing w:before="90" w:after="90" w:line="360" w:lineRule="auto"/>
        <w:rPr>
          <w:rFonts w:cs="Arial"/>
          <w:color w:val="000000"/>
          <w:shd w:val="clear" w:color="auto" w:fill="FFFFFF"/>
        </w:rPr>
      </w:pPr>
      <w:r w:rsidRPr="005A6EFC">
        <w:rPr>
          <w:rFonts w:cs="Arial"/>
          <w:color w:val="000000"/>
          <w:shd w:val="clear" w:color="auto" w:fill="FFFFFF"/>
        </w:rPr>
        <w:t xml:space="preserve">Taner Burcin; Dayangac Murat; Akin Baris; </w:t>
      </w:r>
      <w:r w:rsidRPr="005A6EFC">
        <w:rPr>
          <w:rFonts w:cs="Arial"/>
          <w:b/>
          <w:color w:val="000000"/>
          <w:shd w:val="clear" w:color="auto" w:fill="FFFFFF"/>
        </w:rPr>
        <w:t>Balci, Deniz</w:t>
      </w:r>
      <w:r w:rsidRPr="005A6EFC">
        <w:rPr>
          <w:rFonts w:cs="Arial"/>
          <w:color w:val="000000"/>
          <w:shd w:val="clear" w:color="auto" w:fill="FFFFFF"/>
        </w:rPr>
        <w:t>; Uraz Suleyman; Duran Cihan; Killi Refik ; Ayanoglu Omer; Yuzer Yildiray; Tokat Yaman</w:t>
      </w:r>
      <w:r w:rsidRPr="005A6EFC">
        <w:rPr>
          <w:rFonts w:cs="Arial"/>
          <w:color w:val="000000"/>
          <w:shd w:val="clear" w:color="auto" w:fill="FFFFFF"/>
        </w:rPr>
        <w:br/>
        <w:t>, Joint International Congress of the ILTS, ELITA, AND LICAGE "LIVER TRANSPLANTATION Volume: 14 Issue: 7" "URGENT VS. ELECTIVE DONOR PREPARATION IN ADULT LDLT.", S91-S91 pp., 2008</w:t>
      </w:r>
    </w:p>
    <w:p w:rsidR="00661111" w:rsidRPr="005A6EFC" w:rsidRDefault="00661111" w:rsidP="003A6565">
      <w:pPr>
        <w:numPr>
          <w:ilvl w:val="0"/>
          <w:numId w:val="10"/>
        </w:numPr>
        <w:pBdr>
          <w:bottom w:val="single" w:sz="6" w:space="0" w:color="EEEEEE"/>
        </w:pBdr>
        <w:spacing w:before="90" w:after="90" w:line="360" w:lineRule="auto"/>
        <w:rPr>
          <w:rFonts w:cs="Arial"/>
          <w:color w:val="000000"/>
          <w:shd w:val="clear" w:color="auto" w:fill="FFFFFF"/>
        </w:rPr>
      </w:pPr>
      <w:r w:rsidRPr="005A6EFC">
        <w:rPr>
          <w:rFonts w:cs="Arial"/>
          <w:color w:val="000000"/>
          <w:shd w:val="clear" w:color="auto" w:fill="FFFFFF"/>
        </w:rPr>
        <w:t xml:space="preserve">Dayangac Murat; Taner Burcin C; </w:t>
      </w:r>
      <w:r w:rsidRPr="005A6EFC">
        <w:rPr>
          <w:rFonts w:cs="Arial"/>
          <w:b/>
          <w:color w:val="000000"/>
          <w:shd w:val="clear" w:color="auto" w:fill="FFFFFF"/>
        </w:rPr>
        <w:t>Balci Deniz</w:t>
      </w:r>
      <w:r w:rsidRPr="005A6EFC">
        <w:rPr>
          <w:rFonts w:cs="Arial"/>
          <w:color w:val="000000"/>
          <w:shd w:val="clear" w:color="auto" w:fill="FFFFFF"/>
        </w:rPr>
        <w:t>; Yaprak Onur; Duran Cihan; Akin Baris; Ayanoglu Omer H; Killi Refik; Yuzer Yildiray; Tokat Yaman, Joint International Congress of the ILTS, ELITA, AND LICAGE konferansı dahilinde "LIVER TRANSPLANTATION Volume: 14 Issue: 7" "EXTENDED CRITERIA DONORS IN LIVING DONOR LIVER TRANSPLANTATION", Pages: S98-S99 pp., 2008</w:t>
      </w:r>
    </w:p>
    <w:p w:rsidR="00661111" w:rsidRPr="005A6EFC" w:rsidRDefault="00661111" w:rsidP="003A6565">
      <w:pPr>
        <w:numPr>
          <w:ilvl w:val="0"/>
          <w:numId w:val="10"/>
        </w:numPr>
        <w:pBdr>
          <w:bottom w:val="single" w:sz="6" w:space="0" w:color="EEEEEE"/>
        </w:pBdr>
        <w:spacing w:before="90" w:after="90" w:line="360" w:lineRule="auto"/>
        <w:rPr>
          <w:rFonts w:cs="Arial"/>
          <w:color w:val="000000"/>
          <w:shd w:val="clear" w:color="auto" w:fill="FFFFFF"/>
        </w:rPr>
      </w:pPr>
      <w:r w:rsidRPr="005A6EFC">
        <w:rPr>
          <w:rFonts w:cs="Arial"/>
          <w:b/>
          <w:color w:val="000000"/>
          <w:shd w:val="clear" w:color="auto" w:fill="FFFFFF"/>
        </w:rPr>
        <w:t>Balci Deniz</w:t>
      </w:r>
      <w:r w:rsidRPr="005A6EFC">
        <w:rPr>
          <w:rFonts w:cs="Arial"/>
          <w:color w:val="000000"/>
          <w:shd w:val="clear" w:color="auto" w:fill="FFFFFF"/>
        </w:rPr>
        <w:t>; Taner, Burcin C.; Dayangac Murat; Akin Baris; Duran Cihan; Uraz Suleyman; Sen Huseyin; Killi Refik; Ayanoglu Omer H; Hakan Senturk; Yuzer Yildiray;Tokat Yaman, 13th Congress of the European Society for Organ Transplantation "TRANSPLANT INTERNATIONAL Volume: 20 Supplement: 2" "Living donor liver transplantation for patients with hepatocellular carcinoma within and beyond milan criteria", Pages: 13-14 pp., Prag, Çek Cumhuriyeti, Eylül 2007</w:t>
      </w:r>
    </w:p>
    <w:p w:rsidR="00661111" w:rsidRPr="005A6EFC" w:rsidRDefault="00661111" w:rsidP="003A6565">
      <w:pPr>
        <w:numPr>
          <w:ilvl w:val="0"/>
          <w:numId w:val="10"/>
        </w:numPr>
        <w:pBdr>
          <w:bottom w:val="single" w:sz="6" w:space="0" w:color="EEEEEE"/>
        </w:pBdr>
        <w:spacing w:before="90" w:after="90" w:line="360" w:lineRule="auto"/>
        <w:rPr>
          <w:rFonts w:cs="Arial"/>
          <w:color w:val="000000"/>
          <w:shd w:val="clear" w:color="auto" w:fill="FFFFFF"/>
        </w:rPr>
      </w:pPr>
      <w:r w:rsidRPr="005A6EFC">
        <w:rPr>
          <w:rFonts w:cs="Arial"/>
          <w:color w:val="000000"/>
          <w:shd w:val="clear" w:color="auto" w:fill="FFFFFF"/>
        </w:rPr>
        <w:t xml:space="preserve">Dayangac Murat; Taner, Burcin C.; Akin Baris; </w:t>
      </w:r>
      <w:r w:rsidRPr="005A6EFC">
        <w:rPr>
          <w:rFonts w:cs="Arial"/>
          <w:b/>
          <w:color w:val="000000"/>
          <w:shd w:val="clear" w:color="auto" w:fill="FFFFFF"/>
        </w:rPr>
        <w:t>Balci Deniz</w:t>
      </w:r>
      <w:r w:rsidRPr="005A6EFC">
        <w:rPr>
          <w:rFonts w:cs="Arial"/>
          <w:color w:val="000000"/>
          <w:shd w:val="clear" w:color="auto" w:fill="FFFFFF"/>
        </w:rPr>
        <w:t>; Duran Cihan; Uraz Suleyman; Killi Refik; Ayanoglu Omer H; Hakan Senturk; Yuzer Yildiray; Tokat Yaman, 13th Congress of society for European Organ Transplantation konferansı dahilinde "TRANSPLANT INTERNATIONAL Volume: 20 Supplement: 2" bildiri kitapçığındaki "Using marginal right lobe living liver donors: Safety of expanding the margins", Pages: 14-14 pp., Prag, Çek Cumhuriyet, Eylül 2007</w:t>
      </w:r>
    </w:p>
    <w:p w:rsidR="00661111" w:rsidRPr="005A6EFC" w:rsidRDefault="00661111" w:rsidP="003A6565">
      <w:pPr>
        <w:numPr>
          <w:ilvl w:val="0"/>
          <w:numId w:val="10"/>
        </w:numPr>
        <w:pBdr>
          <w:bottom w:val="single" w:sz="6" w:space="0" w:color="EEEEEE"/>
        </w:pBdr>
        <w:spacing w:before="90" w:after="90" w:line="360" w:lineRule="auto"/>
        <w:rPr>
          <w:rFonts w:cs="Arial"/>
          <w:color w:val="000000"/>
          <w:shd w:val="clear" w:color="auto" w:fill="FFFFFF"/>
        </w:rPr>
      </w:pPr>
      <w:r w:rsidRPr="005A6EFC">
        <w:rPr>
          <w:rFonts w:cs="Arial"/>
          <w:color w:val="000000"/>
          <w:shd w:val="clear" w:color="auto" w:fill="FFFFFF"/>
        </w:rPr>
        <w:t xml:space="preserve">Dayangac Murat; Taner, Burcin C.; </w:t>
      </w:r>
      <w:r w:rsidRPr="005A6EFC">
        <w:rPr>
          <w:rFonts w:cs="Arial"/>
          <w:b/>
          <w:color w:val="000000"/>
          <w:shd w:val="clear" w:color="auto" w:fill="FFFFFF"/>
        </w:rPr>
        <w:t>Balci Deniz</w:t>
      </w:r>
      <w:r w:rsidRPr="005A6EFC">
        <w:rPr>
          <w:rFonts w:cs="Arial"/>
          <w:color w:val="000000"/>
          <w:shd w:val="clear" w:color="auto" w:fill="FFFFFF"/>
        </w:rPr>
        <w:t>; Akin Baris; Duran Cihan; Uraz Suleyman; Killi Refik; Ayanoglu Omer H; Hakan Senturk; Yuzer Yildiray; Tokat Yaman, 13th Annual Congress of the International-Liver-Transplantation-Society konferansı dahilinde "LIVER TRANSPLANTATION Volume: 13 Issue: 6 Supplement: 1" bildiri kitapçığındaki "Small remnant liver volume after right lobe living donor hepatectomy: Outcome of donors with a remnant liver volume of less than 30%.", S126-S126 pp., Rio de Janeiro, BRAZIL, haziran, 2007</w:t>
      </w:r>
    </w:p>
    <w:p w:rsidR="00661111" w:rsidRPr="005A6EFC" w:rsidRDefault="00661111" w:rsidP="003A6565">
      <w:pPr>
        <w:numPr>
          <w:ilvl w:val="0"/>
          <w:numId w:val="10"/>
        </w:numPr>
        <w:pBdr>
          <w:bottom w:val="single" w:sz="6" w:space="0" w:color="EEEEEE"/>
        </w:pBdr>
        <w:spacing w:before="90" w:after="90" w:line="360" w:lineRule="auto"/>
        <w:rPr>
          <w:rFonts w:cs="Arial"/>
          <w:color w:val="000000"/>
          <w:shd w:val="clear" w:color="auto" w:fill="FFFFFF"/>
        </w:rPr>
      </w:pPr>
      <w:r w:rsidRPr="005A6EFC">
        <w:rPr>
          <w:rFonts w:cs="Arial"/>
          <w:color w:val="000000"/>
          <w:shd w:val="clear" w:color="auto" w:fill="FFFFFF"/>
        </w:rPr>
        <w:t xml:space="preserve">Taner Burcin; Dayangac Murat; </w:t>
      </w:r>
      <w:r w:rsidRPr="005A6EFC">
        <w:rPr>
          <w:rFonts w:cs="Arial"/>
          <w:b/>
          <w:color w:val="000000"/>
          <w:shd w:val="clear" w:color="auto" w:fill="FFFFFF"/>
        </w:rPr>
        <w:t>Balci Deniz</w:t>
      </w:r>
      <w:r w:rsidRPr="005A6EFC">
        <w:rPr>
          <w:rFonts w:cs="Arial"/>
          <w:color w:val="000000"/>
          <w:shd w:val="clear" w:color="auto" w:fill="FFFFFF"/>
        </w:rPr>
        <w:t>; Akin Baris; Duran Cihan; Uraz Suleyman; Killi Refik; Ayanoglu Omer H; Hakan Senturk; Yuzer Yildiray; Tokat Yaman, 13th Annual Congress of the International-Liver-Transplantation-Society konferansı dahilinde "LIVER TRANSPLANTATION Volume: 13 Issue: 6 Supplement: 1" bildiri kitapçığındaki "Donor safety in donor right hepatectomy with the inclusion of middle hepatic vein in living donor liver transplantation.", S128-S128 pp., Rio de Janeiro, BREZILYA, HAZİRAN 2007</w:t>
      </w:r>
    </w:p>
    <w:p w:rsidR="00661111" w:rsidRPr="005A6EFC" w:rsidRDefault="00661111" w:rsidP="003A6565">
      <w:pPr>
        <w:numPr>
          <w:ilvl w:val="0"/>
          <w:numId w:val="10"/>
        </w:numPr>
        <w:pBdr>
          <w:bottom w:val="single" w:sz="6" w:space="0" w:color="EEEEEE"/>
        </w:pBdr>
        <w:spacing w:before="90" w:after="90" w:line="360" w:lineRule="auto"/>
        <w:rPr>
          <w:rFonts w:cs="Arial"/>
          <w:color w:val="000000"/>
          <w:shd w:val="clear" w:color="auto" w:fill="FFFFFF"/>
        </w:rPr>
      </w:pPr>
      <w:r w:rsidRPr="005A6EFC">
        <w:rPr>
          <w:rFonts w:cs="Arial"/>
          <w:b/>
          <w:color w:val="000000"/>
          <w:shd w:val="clear" w:color="auto" w:fill="FFFFFF"/>
        </w:rPr>
        <w:t>Balci D</w:t>
      </w:r>
      <w:r w:rsidRPr="005A6EFC">
        <w:rPr>
          <w:rFonts w:cs="Arial"/>
          <w:color w:val="000000"/>
          <w:shd w:val="clear" w:color="auto" w:fill="FFFFFF"/>
        </w:rPr>
        <w:t>, Taner BC, Memi İ, Dayangac M, Akin B, Kurt Z, Duran C, Sen H, Negi SS, Ayanoglu O.H., Killi R, Yuzer Y, Tokat Y, Yalçın L., 13th Annual Congress of International-Liver- Transplant-Society konferansı dahilinde "LIVER TRANSPLANTATION Volume: 13 Issue: 6 Supplement: 1" bildiri kitapçığındaki "Arterial reconstruction in living donor liver transplantation: Analysis of 100 consecutive cases with 1 arterial thrombosis.", S145-S145 pp., Rio de Janeiro, BREZILYA, Haziran 2007</w:t>
      </w:r>
    </w:p>
    <w:p w:rsidR="00661111" w:rsidRPr="005A6EFC" w:rsidRDefault="00661111" w:rsidP="003A6565">
      <w:pPr>
        <w:numPr>
          <w:ilvl w:val="0"/>
          <w:numId w:val="10"/>
        </w:numPr>
        <w:pBdr>
          <w:bottom w:val="single" w:sz="6" w:space="0" w:color="EEEEEE"/>
        </w:pBdr>
        <w:spacing w:before="90" w:after="90" w:line="360" w:lineRule="auto"/>
        <w:rPr>
          <w:rFonts w:cs="Arial"/>
          <w:color w:val="000000"/>
          <w:shd w:val="clear" w:color="auto" w:fill="FFFFFF"/>
        </w:rPr>
      </w:pPr>
      <w:r w:rsidRPr="005A6EFC">
        <w:rPr>
          <w:rFonts w:cs="Arial"/>
          <w:color w:val="000000"/>
          <w:shd w:val="clear" w:color="auto" w:fill="FFFFFF"/>
        </w:rPr>
        <w:t xml:space="preserve">Dayangac Murat; Taner Burcin; </w:t>
      </w:r>
      <w:r w:rsidRPr="005A6EFC">
        <w:rPr>
          <w:rFonts w:cs="Arial"/>
          <w:b/>
          <w:color w:val="000000"/>
          <w:shd w:val="clear" w:color="auto" w:fill="FFFFFF"/>
        </w:rPr>
        <w:t>Balci Deniz</w:t>
      </w:r>
      <w:r w:rsidRPr="005A6EFC">
        <w:rPr>
          <w:rFonts w:cs="Arial"/>
          <w:color w:val="000000"/>
          <w:shd w:val="clear" w:color="auto" w:fill="FFFFFF"/>
        </w:rPr>
        <w:t>;Akin Baris; Duran Cihan; Uraz Suleyman; Killi Refik; Ayanoglu Omer H; Hakan Senturk; Yuzer Yildiray; Tokat Yaman, 13th Annual Congress of the International-Liver-Transplantation-Society konferansı dahilinde "LIVER TRANSPLANTATION Volume: 13 Issue: 6 Supplement: 1" bildiri kitapçığındaki "Impact of inflow occlusion in adult right lobe living donor liver transplantation.", S157-S157 pp., Rio de Janeiro, BREZILYA, HAZİRAN 2007</w:t>
      </w:r>
    </w:p>
    <w:p w:rsidR="00661111" w:rsidRPr="005A6EFC" w:rsidRDefault="00661111" w:rsidP="003A6565">
      <w:pPr>
        <w:numPr>
          <w:ilvl w:val="0"/>
          <w:numId w:val="10"/>
        </w:numPr>
        <w:pBdr>
          <w:bottom w:val="single" w:sz="6" w:space="0" w:color="EEEEEE"/>
        </w:pBdr>
        <w:spacing w:before="90" w:after="90" w:line="360" w:lineRule="auto"/>
        <w:rPr>
          <w:rFonts w:cs="Arial"/>
          <w:color w:val="000000"/>
          <w:shd w:val="clear" w:color="auto" w:fill="FFFFFF"/>
        </w:rPr>
      </w:pPr>
      <w:r w:rsidRPr="005A6EFC">
        <w:rPr>
          <w:rFonts w:cs="Arial"/>
          <w:color w:val="000000"/>
          <w:shd w:val="clear" w:color="auto" w:fill="FFFFFF"/>
        </w:rPr>
        <w:t xml:space="preserve">Taner Burcin; Dayangac Murat; Akin Baris; </w:t>
      </w:r>
      <w:r w:rsidRPr="005A6EFC">
        <w:rPr>
          <w:rFonts w:cs="Arial"/>
          <w:b/>
          <w:color w:val="000000"/>
          <w:shd w:val="clear" w:color="auto" w:fill="FFFFFF"/>
        </w:rPr>
        <w:t>Balci Deniz</w:t>
      </w:r>
      <w:r w:rsidRPr="005A6EFC">
        <w:rPr>
          <w:rFonts w:cs="Arial"/>
          <w:color w:val="000000"/>
          <w:shd w:val="clear" w:color="auto" w:fill="FFFFFF"/>
        </w:rPr>
        <w:t>; Duran Cihan; Uraz Suleyman; Killi Refik; Ayanoglu Omer H; Hakan Senturk; Yuzer Yildiray; Tokat Yaman., 13th Annual Congress of the International-Liver-Transplantation-Society konferansı dahilinde "LIVER TRANSPLANTATION Volume: 13 Issue: 6 Supplement: 1" bildiri kitapçığındaki "First dual left lobe liver transplantation in Turkey.", S188-S188 pp., Rio de Janeiro, BREZILYA, HAZİRAN 2007</w:t>
      </w:r>
    </w:p>
    <w:p w:rsidR="00661111" w:rsidRPr="005A6EFC" w:rsidRDefault="00661111" w:rsidP="003A6565">
      <w:pPr>
        <w:numPr>
          <w:ilvl w:val="0"/>
          <w:numId w:val="10"/>
        </w:numPr>
        <w:pBdr>
          <w:bottom w:val="single" w:sz="6" w:space="0" w:color="EEEEEE"/>
        </w:pBdr>
        <w:spacing w:before="90" w:after="90" w:line="360" w:lineRule="auto"/>
        <w:rPr>
          <w:rFonts w:cs="Arial"/>
          <w:color w:val="000000"/>
          <w:shd w:val="clear" w:color="auto" w:fill="FFFFFF"/>
        </w:rPr>
      </w:pPr>
      <w:r w:rsidRPr="005A6EFC">
        <w:rPr>
          <w:rFonts w:cs="Arial"/>
          <w:b/>
          <w:color w:val="000000"/>
          <w:shd w:val="clear" w:color="auto" w:fill="FFFFFF"/>
        </w:rPr>
        <w:t>Balci Deniz</w:t>
      </w:r>
      <w:r w:rsidRPr="005A6EFC">
        <w:rPr>
          <w:rFonts w:cs="Arial"/>
          <w:color w:val="000000"/>
          <w:shd w:val="clear" w:color="auto" w:fill="FFFFFF"/>
        </w:rPr>
        <w:t>; Taner Burcin;Dayangac Murat; Akin Baris; Kurt Zahide; Memi Izzet; Duran Cihan; Uraz Suleyman; Killi Refik; Ayanoglu Omer H; Hakan Senturk; Yuzer Yildiray; Yalcin Levent, Tokat Yaman,, 13th Annual Congress of the International-Liver-Transplantation-Society konferansı dahilinde "LIVER TRANSPLANTATION Volume: 13 Issue: 6 Supplement: 1" bildiri kitapçığındaki "Living donor liver transplantation for patients with hepatocellular carcinoma: Expanded criteria or more.", S75 - S75 pp., Rio de Janeiro, BREZILYA, HAZİRAN 2007</w:t>
      </w:r>
    </w:p>
    <w:p w:rsidR="00661111" w:rsidRPr="005A6EFC" w:rsidRDefault="00661111" w:rsidP="003A6565">
      <w:pPr>
        <w:numPr>
          <w:ilvl w:val="0"/>
          <w:numId w:val="10"/>
        </w:numPr>
        <w:pBdr>
          <w:bottom w:val="single" w:sz="6" w:space="0" w:color="EEEEEE"/>
        </w:pBdr>
        <w:spacing w:before="90" w:after="90" w:line="360" w:lineRule="auto"/>
        <w:rPr>
          <w:rFonts w:cs="Arial"/>
          <w:color w:val="000000"/>
          <w:shd w:val="clear" w:color="auto" w:fill="FFFFFF"/>
        </w:rPr>
      </w:pPr>
      <w:r w:rsidRPr="005A6EFC">
        <w:rPr>
          <w:rFonts w:cs="Arial"/>
          <w:color w:val="000000"/>
          <w:shd w:val="clear" w:color="auto" w:fill="FFFFFF"/>
        </w:rPr>
        <w:t xml:space="preserve">Akin Baris; Uraz Suleyman; Dayangac Murat; </w:t>
      </w:r>
      <w:r w:rsidRPr="005A6EFC">
        <w:rPr>
          <w:rFonts w:cs="Arial"/>
          <w:b/>
          <w:color w:val="000000"/>
          <w:shd w:val="clear" w:color="auto" w:fill="FFFFFF"/>
        </w:rPr>
        <w:t>Balci Deniz</w:t>
      </w:r>
      <w:r w:rsidRPr="005A6EFC">
        <w:rPr>
          <w:rFonts w:cs="Arial"/>
          <w:color w:val="000000"/>
          <w:shd w:val="clear" w:color="auto" w:fill="FFFFFF"/>
        </w:rPr>
        <w:t>; Duran Cihan; Killi Refik; Ayanoglu Omer H; Yuzer Yildiray; Tokat Yaman., Joint International Congress of the ILTS, ELITA, AND LICAGE konferansı dahilinde "LIVER TRANSPLANTATION Volume: 12 Issue: 5" bildiri kitapçığındaki "Small-for-size graft liver transplantation, can smaller size grafts be used?", C34-C34 pp., Milano, İtalya, Mayıs 2006</w:t>
      </w:r>
    </w:p>
    <w:p w:rsidR="00661111" w:rsidRPr="005A6EFC" w:rsidRDefault="00661111" w:rsidP="003A6565">
      <w:pPr>
        <w:numPr>
          <w:ilvl w:val="0"/>
          <w:numId w:val="10"/>
        </w:numPr>
        <w:pBdr>
          <w:bottom w:val="single" w:sz="6" w:space="0" w:color="EEEEEE"/>
        </w:pBdr>
        <w:spacing w:before="90" w:after="90" w:line="360" w:lineRule="auto"/>
        <w:rPr>
          <w:rFonts w:cs="Arial"/>
          <w:color w:val="000000"/>
          <w:shd w:val="clear" w:color="auto" w:fill="FFFFFF"/>
        </w:rPr>
      </w:pPr>
      <w:r w:rsidRPr="005A6EFC">
        <w:rPr>
          <w:rFonts w:cs="Arial"/>
          <w:b/>
          <w:color w:val="000000"/>
          <w:shd w:val="clear" w:color="auto" w:fill="FFFFFF"/>
        </w:rPr>
        <w:t>Balci Deniz</w:t>
      </w:r>
      <w:r w:rsidRPr="005A6EFC">
        <w:rPr>
          <w:rFonts w:cs="Arial"/>
          <w:color w:val="000000"/>
          <w:shd w:val="clear" w:color="auto" w:fill="FFFFFF"/>
        </w:rPr>
        <w:t>;Akin Baris; Dayangaç Murat, Kurt Zahide; Uraz Suleyman; Senturk Hakan; Yuzer Yildiray; Tokat Yaman, Joint International Congress of the ILTS, ELITA, AND LICAGE konferansı dahilinde "LIVER TRANSPLANTATION Volume: 12 Issue: 5" "Hepatitis B prophylaxis using combination of low dose hepatitis B immunglobulin and lamivudine in liver transplantation.", C68-C68 pp., 2006</w:t>
      </w:r>
    </w:p>
    <w:p w:rsidR="00661111" w:rsidRPr="005A6EFC" w:rsidRDefault="00661111" w:rsidP="003A6565">
      <w:pPr>
        <w:numPr>
          <w:ilvl w:val="0"/>
          <w:numId w:val="10"/>
        </w:numPr>
        <w:pBdr>
          <w:bottom w:val="single" w:sz="6" w:space="0" w:color="EEEEEE"/>
        </w:pBdr>
        <w:spacing w:before="90" w:after="90" w:line="360" w:lineRule="auto"/>
        <w:rPr>
          <w:rFonts w:cs="Arial"/>
          <w:color w:val="000000"/>
          <w:shd w:val="clear" w:color="auto" w:fill="FFFFFF"/>
        </w:rPr>
      </w:pPr>
      <w:r w:rsidRPr="005A6EFC">
        <w:rPr>
          <w:rFonts w:cs="Arial"/>
          <w:color w:val="000000"/>
          <w:shd w:val="clear" w:color="auto" w:fill="FFFFFF"/>
        </w:rPr>
        <w:t xml:space="preserve">Duran Cihan;Akin Baris; </w:t>
      </w:r>
      <w:r w:rsidRPr="005A6EFC">
        <w:rPr>
          <w:rFonts w:cs="Arial"/>
          <w:b/>
          <w:color w:val="000000"/>
          <w:shd w:val="clear" w:color="auto" w:fill="FFFFFF"/>
        </w:rPr>
        <w:t>Balci Deniz</w:t>
      </w:r>
      <w:r w:rsidRPr="005A6EFC">
        <w:rPr>
          <w:rFonts w:cs="Arial"/>
          <w:color w:val="000000"/>
          <w:shd w:val="clear" w:color="auto" w:fill="FFFFFF"/>
        </w:rPr>
        <w:t>; Dayangac Murat; Uraz Suleyman; Taman Oznur, Killi Refik; Yuzer Yildiray; Tokat Yaman, Joint International Congress of the ILTS, ELITA, AND LICAGE konferansı dahilinde "LIVER TRANSPLANTATION Volume: 12 Sayı: 5 Suppl. 1" "The role of MRCP in assessing biliary anatomy in adult-to adult living related liver tr</w:t>
      </w:r>
      <w:r w:rsidR="007B18FB" w:rsidRPr="005A6EFC">
        <w:rPr>
          <w:rFonts w:cs="Arial"/>
          <w:color w:val="000000"/>
          <w:shd w:val="clear" w:color="auto" w:fill="FFFFFF"/>
        </w:rPr>
        <w:t>ansplant donors.", C97-C97 pp.,</w:t>
      </w:r>
      <w:r w:rsidRPr="005A6EFC">
        <w:rPr>
          <w:rFonts w:cs="Arial"/>
          <w:color w:val="000000"/>
          <w:shd w:val="clear" w:color="auto" w:fill="FFFFFF"/>
        </w:rPr>
        <w:t>2006</w:t>
      </w:r>
    </w:p>
    <w:p w:rsidR="00661111" w:rsidRPr="005A6EFC" w:rsidRDefault="00661111" w:rsidP="003A6565">
      <w:pPr>
        <w:numPr>
          <w:ilvl w:val="0"/>
          <w:numId w:val="10"/>
        </w:numPr>
        <w:pBdr>
          <w:bottom w:val="single" w:sz="6" w:space="0" w:color="EEEEEE"/>
        </w:pBdr>
        <w:spacing w:before="90" w:after="90" w:line="360" w:lineRule="auto"/>
        <w:rPr>
          <w:rFonts w:cs="Arial"/>
          <w:color w:val="000000"/>
          <w:shd w:val="clear" w:color="auto" w:fill="FFFFFF"/>
        </w:rPr>
      </w:pPr>
      <w:r w:rsidRPr="005A6EFC">
        <w:rPr>
          <w:rFonts w:cs="Arial"/>
          <w:b/>
          <w:color w:val="000000"/>
          <w:shd w:val="clear" w:color="auto" w:fill="FFFFFF"/>
        </w:rPr>
        <w:t>Balci D,</w:t>
      </w:r>
      <w:r w:rsidRPr="005A6EFC">
        <w:rPr>
          <w:rFonts w:cs="Arial"/>
          <w:color w:val="000000"/>
          <w:shd w:val="clear" w:color="auto" w:fill="FFFFFF"/>
        </w:rPr>
        <w:t xml:space="preserve"> Akkoca M, Kepenekci I, Demirer S, Aydıntug S., The European Society for Clinical Nutrition Meeting konferansı dahilinde "Clinical Nutrition 24(4)" "Hypophosphoremia and related metabolic disturbances in surgical patients receiving total parenteral nutr</w:t>
      </w:r>
      <w:r w:rsidR="007B18FB" w:rsidRPr="005A6EFC">
        <w:rPr>
          <w:rFonts w:cs="Arial"/>
          <w:color w:val="000000"/>
          <w:shd w:val="clear" w:color="auto" w:fill="FFFFFF"/>
        </w:rPr>
        <w:t>ition.", S613 pp.</w:t>
      </w:r>
      <w:r w:rsidRPr="005A6EFC">
        <w:rPr>
          <w:rFonts w:cs="Arial"/>
          <w:color w:val="000000"/>
          <w:shd w:val="clear" w:color="auto" w:fill="FFFFFF"/>
        </w:rPr>
        <w:t>, 2002</w:t>
      </w:r>
    </w:p>
    <w:p w:rsidR="00661111" w:rsidRPr="005A6EFC" w:rsidRDefault="00661111" w:rsidP="003A6565">
      <w:pPr>
        <w:numPr>
          <w:ilvl w:val="0"/>
          <w:numId w:val="10"/>
        </w:numPr>
        <w:pBdr>
          <w:bottom w:val="single" w:sz="6" w:space="0" w:color="EEEEEE"/>
        </w:pBdr>
        <w:spacing w:before="90" w:after="90" w:line="360" w:lineRule="auto"/>
        <w:rPr>
          <w:rFonts w:cs="Arial"/>
          <w:color w:val="000000"/>
          <w:shd w:val="clear" w:color="auto" w:fill="FFFFFF"/>
        </w:rPr>
      </w:pPr>
      <w:r w:rsidRPr="005A6EFC">
        <w:rPr>
          <w:rFonts w:cs="Arial"/>
          <w:color w:val="000000"/>
          <w:shd w:val="clear" w:color="auto" w:fill="FFFFFF"/>
        </w:rPr>
        <w:t xml:space="preserve">B Erkek, Tuzuner A, V Genc, M Demirkıran, </w:t>
      </w:r>
      <w:r w:rsidRPr="005A6EFC">
        <w:rPr>
          <w:rFonts w:cs="Arial"/>
          <w:b/>
          <w:color w:val="000000"/>
          <w:shd w:val="clear" w:color="auto" w:fill="FFFFFF"/>
        </w:rPr>
        <w:t>D Balcı</w:t>
      </w:r>
      <w:r w:rsidRPr="005A6EFC">
        <w:rPr>
          <w:rFonts w:cs="Arial"/>
          <w:color w:val="000000"/>
          <w:shd w:val="clear" w:color="auto" w:fill="FFFFFF"/>
        </w:rPr>
        <w:t>, S Demirer, S Aydıntuğ, E Gungor., 15th European Society for Parenteral and Enteral Nutrition Congress "Clinical Nutrition 22(1)" bildiri kitapçığındaki "Differences of serum CRP and prealbumin levels before and after abdominal surgery according to nutritional routes.", S91 pp., 2003</w:t>
      </w:r>
    </w:p>
    <w:p w:rsidR="00661111" w:rsidRPr="005A6EFC" w:rsidRDefault="00661111" w:rsidP="003A6565">
      <w:pPr>
        <w:numPr>
          <w:ilvl w:val="0"/>
          <w:numId w:val="10"/>
        </w:numPr>
        <w:pBdr>
          <w:bottom w:val="single" w:sz="6" w:space="0" w:color="EEEEEE"/>
        </w:pBdr>
        <w:spacing w:before="90" w:after="90" w:line="360" w:lineRule="auto"/>
        <w:rPr>
          <w:rFonts w:cs="Arial"/>
          <w:color w:val="000000"/>
          <w:shd w:val="clear" w:color="auto" w:fill="FFFFFF"/>
        </w:rPr>
      </w:pPr>
      <w:r w:rsidRPr="005A6EFC">
        <w:rPr>
          <w:rFonts w:cs="Arial"/>
          <w:color w:val="000000"/>
          <w:shd w:val="clear" w:color="auto" w:fill="FFFFFF"/>
        </w:rPr>
        <w:t xml:space="preserve">S Demirer, E Gungor, Tuzuner A, S Aydıntuğ, M Demirkıran, V Genc, </w:t>
      </w:r>
      <w:r w:rsidRPr="005A6EFC">
        <w:rPr>
          <w:rFonts w:cs="Arial"/>
          <w:b/>
          <w:color w:val="000000"/>
          <w:shd w:val="clear" w:color="auto" w:fill="FFFFFF"/>
        </w:rPr>
        <w:t>D Balcı</w:t>
      </w:r>
      <w:r w:rsidRPr="005A6EFC">
        <w:rPr>
          <w:rFonts w:cs="Arial"/>
          <w:color w:val="000000"/>
          <w:shd w:val="clear" w:color="auto" w:fill="FFFFFF"/>
        </w:rPr>
        <w:t>, B Erkek, P Sonyurek., 15th European Society for Parenteral and Enteral Nutrition Congress "Clinical Nutrition 22(1)" bildiri kitapçığındaki "The comparison of Standard enteral and immunonutrition in patients with larynx cancer: A randomized prospective study.", S64 pp., 2003</w:t>
      </w:r>
    </w:p>
    <w:p w:rsidR="00661111" w:rsidRPr="005A6EFC" w:rsidRDefault="00661111" w:rsidP="003A6565">
      <w:pPr>
        <w:numPr>
          <w:ilvl w:val="0"/>
          <w:numId w:val="10"/>
        </w:numPr>
        <w:pBdr>
          <w:bottom w:val="single" w:sz="6" w:space="0" w:color="EEEEEE"/>
        </w:pBdr>
        <w:spacing w:before="90" w:after="90" w:line="360" w:lineRule="auto"/>
        <w:rPr>
          <w:rFonts w:cs="Arial"/>
          <w:color w:val="000000"/>
          <w:shd w:val="clear" w:color="auto" w:fill="FFFFFF"/>
        </w:rPr>
      </w:pPr>
      <w:r w:rsidRPr="005A6EFC">
        <w:rPr>
          <w:rFonts w:cs="Arial"/>
          <w:color w:val="000000"/>
          <w:shd w:val="clear" w:color="auto" w:fill="FFFFFF"/>
        </w:rPr>
        <w:t xml:space="preserve">Turkmen AE, Arat M, Demirer S, Soydan E, </w:t>
      </w:r>
      <w:r w:rsidRPr="005A6EFC">
        <w:rPr>
          <w:rFonts w:cs="Arial"/>
          <w:b/>
          <w:color w:val="000000"/>
          <w:shd w:val="clear" w:color="auto" w:fill="FFFFFF"/>
        </w:rPr>
        <w:t>Balci D</w:t>
      </w:r>
      <w:r w:rsidRPr="005A6EFC">
        <w:rPr>
          <w:rFonts w:cs="Arial"/>
          <w:color w:val="000000"/>
          <w:shd w:val="clear" w:color="auto" w:fill="FFFFFF"/>
        </w:rPr>
        <w:t>, Akan H, Aydintug S., 29th Annual Meeting of the European Group for Blood and Marrow Transplantation konferansı dahilinde "Bone Marrow Transplantation 31: Suppl. 1," "The impact of pretransplant assessment of malnutrition using different scales in hematopoietic ce</w:t>
      </w:r>
      <w:r w:rsidR="007B18FB" w:rsidRPr="005A6EFC">
        <w:rPr>
          <w:rFonts w:cs="Arial"/>
          <w:color w:val="000000"/>
          <w:shd w:val="clear" w:color="auto" w:fill="FFFFFF"/>
        </w:rPr>
        <w:t>ll transplantation.", S275 pp.</w:t>
      </w:r>
      <w:r w:rsidRPr="005A6EFC">
        <w:rPr>
          <w:rFonts w:cs="Arial"/>
          <w:color w:val="000000"/>
          <w:shd w:val="clear" w:color="auto" w:fill="FFFFFF"/>
        </w:rPr>
        <w:t>, 2003</w:t>
      </w:r>
    </w:p>
    <w:p w:rsidR="004111F5" w:rsidRPr="00710637" w:rsidRDefault="004111F5" w:rsidP="00F11B0F">
      <w:pPr>
        <w:spacing w:after="0" w:line="240" w:lineRule="auto"/>
        <w:ind w:left="360"/>
        <w:jc w:val="both"/>
        <w:rPr>
          <w:sz w:val="24"/>
          <w:szCs w:val="24"/>
        </w:rPr>
      </w:pPr>
    </w:p>
    <w:p w:rsidR="007B7C91" w:rsidRPr="00710637" w:rsidRDefault="007B7C91" w:rsidP="007B7C91">
      <w:pPr>
        <w:pStyle w:val="Balk3"/>
        <w:rPr>
          <w:sz w:val="22"/>
          <w:szCs w:val="22"/>
          <w:u w:val="single"/>
          <w:lang w:val="en-US"/>
        </w:rPr>
      </w:pPr>
      <w:r>
        <w:rPr>
          <w:sz w:val="22"/>
          <w:szCs w:val="22"/>
          <w:u w:val="single"/>
          <w:lang w:val="en-US"/>
        </w:rPr>
        <w:t>Degrees</w:t>
      </w:r>
    </w:p>
    <w:p w:rsidR="007B7C91" w:rsidRPr="00710637" w:rsidRDefault="007B7C91" w:rsidP="007B7C91">
      <w:pPr>
        <w:numPr>
          <w:ilvl w:val="0"/>
          <w:numId w:val="4"/>
        </w:numPr>
        <w:jc w:val="both"/>
        <w:rPr>
          <w:b/>
          <w:lang w:val="en-US"/>
        </w:rPr>
      </w:pPr>
      <w:r w:rsidRPr="00710637">
        <w:rPr>
          <w:b/>
          <w:lang w:val="en-US"/>
        </w:rPr>
        <w:t xml:space="preserve">Travel Grant Awardee </w:t>
      </w:r>
      <w:r w:rsidRPr="00710637">
        <w:rPr>
          <w:b/>
          <w:lang w:val="en-US"/>
        </w:rPr>
        <w:tab/>
      </w:r>
      <w:r w:rsidRPr="00710637">
        <w:rPr>
          <w:b/>
          <w:lang w:val="en-US"/>
        </w:rPr>
        <w:tab/>
      </w:r>
      <w:r w:rsidRPr="00710637">
        <w:rPr>
          <w:b/>
          <w:lang w:val="en-US"/>
        </w:rPr>
        <w:tab/>
      </w:r>
      <w:r w:rsidRPr="00710637">
        <w:rPr>
          <w:b/>
          <w:lang w:val="en-US"/>
        </w:rPr>
        <w:tab/>
        <w:t>,</w:t>
      </w:r>
    </w:p>
    <w:p w:rsidR="007B7C91" w:rsidRPr="00710637" w:rsidRDefault="007B7C91" w:rsidP="007B7C91">
      <w:pPr>
        <w:ind w:left="360"/>
        <w:jc w:val="both"/>
        <w:rPr>
          <w:b/>
          <w:lang w:val="en-US"/>
        </w:rPr>
      </w:pPr>
      <w:r w:rsidRPr="00710637">
        <w:rPr>
          <w:b/>
          <w:lang w:val="en-US"/>
        </w:rPr>
        <w:t>International Liver Transplant Society  Meeting    PARIS</w:t>
      </w:r>
      <w:r w:rsidRPr="00710637">
        <w:rPr>
          <w:b/>
          <w:lang w:val="en-US"/>
        </w:rPr>
        <w:tab/>
      </w:r>
      <w:r w:rsidRPr="00710637">
        <w:rPr>
          <w:b/>
          <w:lang w:val="en-US"/>
        </w:rPr>
        <w:tab/>
        <w:t xml:space="preserve">   </w:t>
      </w:r>
      <w:r w:rsidRPr="00710637">
        <w:rPr>
          <w:b/>
          <w:lang w:val="en-US"/>
        </w:rPr>
        <w:tab/>
        <w:t xml:space="preserve">July  2008  </w:t>
      </w:r>
    </w:p>
    <w:p w:rsidR="007B7C91" w:rsidRPr="00710637" w:rsidRDefault="007B7C91" w:rsidP="007B7C91">
      <w:pPr>
        <w:ind w:left="720"/>
        <w:jc w:val="both"/>
      </w:pPr>
      <w:r w:rsidRPr="00710637">
        <w:rPr>
          <w:b/>
        </w:rPr>
        <w:t>Balci D</w:t>
      </w:r>
      <w:r w:rsidRPr="00710637">
        <w:t xml:space="preserve">, Taner BC, Dayangac M, Akin B, Yaprak O, Duran C, Killi R, Yuzer Y, Tokat Y.  </w:t>
      </w:r>
    </w:p>
    <w:p w:rsidR="007B7C91" w:rsidRPr="00710637" w:rsidRDefault="007B7C91" w:rsidP="007B7C91">
      <w:pPr>
        <w:ind w:left="720"/>
        <w:jc w:val="both"/>
      </w:pPr>
      <w:r w:rsidRPr="00710637">
        <w:t>TWO YEAR FOLLOW UP OF MICROSURGICAL HEPATIC ARTERIAL RECONSTRUCTIONS WITH INTRAOPERATIVE DOPPLER EVALUATION IN LIVING DONOR LIVER TRANSPLANTATION: REDO WHEN NECESSARY. LIVER TRANSPLANTATION   Volume: 14   Issue: 7   Pages: S173-S174   Supplement: Suppl. 1 ,JUL 2008</w:t>
      </w:r>
    </w:p>
    <w:p w:rsidR="007B7C91" w:rsidRPr="00710637" w:rsidRDefault="007B7C91" w:rsidP="007B7C91">
      <w:pPr>
        <w:numPr>
          <w:ilvl w:val="0"/>
          <w:numId w:val="4"/>
        </w:numPr>
        <w:jc w:val="both"/>
        <w:rPr>
          <w:b/>
          <w:lang w:val="en-US"/>
        </w:rPr>
      </w:pPr>
      <w:r w:rsidRPr="00710637">
        <w:rPr>
          <w:b/>
          <w:lang w:val="en-US"/>
        </w:rPr>
        <w:t xml:space="preserve">First Rank in Turkish Society of General Surgery Board  Examinations </w:t>
      </w:r>
      <w:r w:rsidRPr="00710637">
        <w:rPr>
          <w:b/>
          <w:lang w:val="en-US"/>
        </w:rPr>
        <w:tab/>
        <w:t>April 2005</w:t>
      </w:r>
    </w:p>
    <w:p w:rsidR="001128D3" w:rsidRPr="00710637" w:rsidRDefault="001128D3" w:rsidP="00E7285A">
      <w:pPr>
        <w:jc w:val="both"/>
        <w:rPr>
          <w:sz w:val="24"/>
          <w:szCs w:val="24"/>
        </w:rPr>
      </w:pPr>
    </w:p>
    <w:sectPr w:rsidR="001128D3" w:rsidRPr="00710637" w:rsidSect="001128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E7D15"/>
    <w:multiLevelType w:val="hybridMultilevel"/>
    <w:tmpl w:val="C2826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0065C"/>
    <w:multiLevelType w:val="multilevel"/>
    <w:tmpl w:val="54F48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C4F4C"/>
    <w:multiLevelType w:val="multilevel"/>
    <w:tmpl w:val="41A60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663010"/>
    <w:multiLevelType w:val="hybridMultilevel"/>
    <w:tmpl w:val="ABCA099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4E7101A"/>
    <w:multiLevelType w:val="hybridMultilevel"/>
    <w:tmpl w:val="1616B876"/>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0261837"/>
    <w:multiLevelType w:val="hybridMultilevel"/>
    <w:tmpl w:val="5A9A1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46218F"/>
    <w:multiLevelType w:val="hybridMultilevel"/>
    <w:tmpl w:val="FC2A8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1B3C6C"/>
    <w:multiLevelType w:val="hybridMultilevel"/>
    <w:tmpl w:val="797CE7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A7B662C"/>
    <w:multiLevelType w:val="hybridMultilevel"/>
    <w:tmpl w:val="EFE8449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4387A6C"/>
    <w:multiLevelType w:val="hybridMultilevel"/>
    <w:tmpl w:val="44F625CE"/>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4006F3A"/>
    <w:multiLevelType w:val="hybridMultilevel"/>
    <w:tmpl w:val="ABCA099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7C6618A5"/>
    <w:multiLevelType w:val="hybridMultilevel"/>
    <w:tmpl w:val="5DE4867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8"/>
  </w:num>
  <w:num w:numId="4">
    <w:abstractNumId w:val="9"/>
  </w:num>
  <w:num w:numId="5">
    <w:abstractNumId w:val="11"/>
  </w:num>
  <w:num w:numId="6">
    <w:abstractNumId w:val="2"/>
  </w:num>
  <w:num w:numId="7">
    <w:abstractNumId w:val="1"/>
  </w:num>
  <w:num w:numId="8">
    <w:abstractNumId w:val="0"/>
  </w:num>
  <w:num w:numId="9">
    <w:abstractNumId w:val="5"/>
  </w:num>
  <w:num w:numId="10">
    <w:abstractNumId w:val="3"/>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431"/>
    <w:rsid w:val="000412BC"/>
    <w:rsid w:val="00047E70"/>
    <w:rsid w:val="000747CF"/>
    <w:rsid w:val="000F1DA7"/>
    <w:rsid w:val="000F503D"/>
    <w:rsid w:val="0010155D"/>
    <w:rsid w:val="001029B8"/>
    <w:rsid w:val="001128D3"/>
    <w:rsid w:val="00124E1A"/>
    <w:rsid w:val="00141284"/>
    <w:rsid w:val="00154A67"/>
    <w:rsid w:val="001B5048"/>
    <w:rsid w:val="001B72AD"/>
    <w:rsid w:val="001C435E"/>
    <w:rsid w:val="001D1E44"/>
    <w:rsid w:val="001D33D5"/>
    <w:rsid w:val="001E3C6D"/>
    <w:rsid w:val="002238BF"/>
    <w:rsid w:val="00230B91"/>
    <w:rsid w:val="002333EC"/>
    <w:rsid w:val="002339A8"/>
    <w:rsid w:val="00236580"/>
    <w:rsid w:val="00256AB0"/>
    <w:rsid w:val="002B34E7"/>
    <w:rsid w:val="002C17C5"/>
    <w:rsid w:val="002C2C30"/>
    <w:rsid w:val="003062F1"/>
    <w:rsid w:val="00323777"/>
    <w:rsid w:val="00380D8E"/>
    <w:rsid w:val="003A35E4"/>
    <w:rsid w:val="003A6565"/>
    <w:rsid w:val="003A67A5"/>
    <w:rsid w:val="003B20A7"/>
    <w:rsid w:val="003B6B21"/>
    <w:rsid w:val="003C4FD6"/>
    <w:rsid w:val="003E392B"/>
    <w:rsid w:val="003E48A9"/>
    <w:rsid w:val="003E4973"/>
    <w:rsid w:val="003F0696"/>
    <w:rsid w:val="003F42F3"/>
    <w:rsid w:val="00410FB7"/>
    <w:rsid w:val="004111F5"/>
    <w:rsid w:val="00426B07"/>
    <w:rsid w:val="00436C49"/>
    <w:rsid w:val="00440054"/>
    <w:rsid w:val="00453222"/>
    <w:rsid w:val="0047526A"/>
    <w:rsid w:val="00475D82"/>
    <w:rsid w:val="00477616"/>
    <w:rsid w:val="00493EFD"/>
    <w:rsid w:val="0049480E"/>
    <w:rsid w:val="004A22C4"/>
    <w:rsid w:val="004B1431"/>
    <w:rsid w:val="004B51AC"/>
    <w:rsid w:val="004B66AD"/>
    <w:rsid w:val="004B7FCD"/>
    <w:rsid w:val="004C56D1"/>
    <w:rsid w:val="004C649D"/>
    <w:rsid w:val="004E624D"/>
    <w:rsid w:val="00504884"/>
    <w:rsid w:val="0051006D"/>
    <w:rsid w:val="005272ED"/>
    <w:rsid w:val="005326B4"/>
    <w:rsid w:val="005454B7"/>
    <w:rsid w:val="005525A3"/>
    <w:rsid w:val="005574B4"/>
    <w:rsid w:val="00577AB0"/>
    <w:rsid w:val="00587C72"/>
    <w:rsid w:val="005954BB"/>
    <w:rsid w:val="005A6EFC"/>
    <w:rsid w:val="005B33B1"/>
    <w:rsid w:val="005C65B7"/>
    <w:rsid w:val="005E3005"/>
    <w:rsid w:val="005F0DA1"/>
    <w:rsid w:val="005F6FB6"/>
    <w:rsid w:val="006054D1"/>
    <w:rsid w:val="00661111"/>
    <w:rsid w:val="006723CB"/>
    <w:rsid w:val="00675514"/>
    <w:rsid w:val="00681B8D"/>
    <w:rsid w:val="006874D3"/>
    <w:rsid w:val="006C11C4"/>
    <w:rsid w:val="006F5CCA"/>
    <w:rsid w:val="006F6940"/>
    <w:rsid w:val="00705E28"/>
    <w:rsid w:val="00710023"/>
    <w:rsid w:val="00710637"/>
    <w:rsid w:val="0071440C"/>
    <w:rsid w:val="00721391"/>
    <w:rsid w:val="00730092"/>
    <w:rsid w:val="007305F6"/>
    <w:rsid w:val="0074762C"/>
    <w:rsid w:val="007518AE"/>
    <w:rsid w:val="00752214"/>
    <w:rsid w:val="00771B1F"/>
    <w:rsid w:val="007764F5"/>
    <w:rsid w:val="00780250"/>
    <w:rsid w:val="0079062A"/>
    <w:rsid w:val="00792932"/>
    <w:rsid w:val="007B0CCF"/>
    <w:rsid w:val="007B18FB"/>
    <w:rsid w:val="007B6A9C"/>
    <w:rsid w:val="007B7C91"/>
    <w:rsid w:val="007C044A"/>
    <w:rsid w:val="007E1FD0"/>
    <w:rsid w:val="007E5AD5"/>
    <w:rsid w:val="007E7077"/>
    <w:rsid w:val="008024FC"/>
    <w:rsid w:val="00832E4C"/>
    <w:rsid w:val="00833B65"/>
    <w:rsid w:val="00843F6C"/>
    <w:rsid w:val="0085431B"/>
    <w:rsid w:val="00872C44"/>
    <w:rsid w:val="00874EDC"/>
    <w:rsid w:val="008953FB"/>
    <w:rsid w:val="008A28F1"/>
    <w:rsid w:val="008C6597"/>
    <w:rsid w:val="008F43BE"/>
    <w:rsid w:val="00921DAE"/>
    <w:rsid w:val="0092370F"/>
    <w:rsid w:val="0093449F"/>
    <w:rsid w:val="009618A5"/>
    <w:rsid w:val="00981E57"/>
    <w:rsid w:val="009A635B"/>
    <w:rsid w:val="009B4EA0"/>
    <w:rsid w:val="009C0194"/>
    <w:rsid w:val="009C51F2"/>
    <w:rsid w:val="009D7E5A"/>
    <w:rsid w:val="009F2E6F"/>
    <w:rsid w:val="009F387F"/>
    <w:rsid w:val="00A00EE0"/>
    <w:rsid w:val="00A57BE5"/>
    <w:rsid w:val="00A65805"/>
    <w:rsid w:val="00A82905"/>
    <w:rsid w:val="00A864BD"/>
    <w:rsid w:val="00A972EA"/>
    <w:rsid w:val="00AA728D"/>
    <w:rsid w:val="00AB3319"/>
    <w:rsid w:val="00AE2B65"/>
    <w:rsid w:val="00B00A0F"/>
    <w:rsid w:val="00B252A7"/>
    <w:rsid w:val="00B45523"/>
    <w:rsid w:val="00B6119B"/>
    <w:rsid w:val="00B625A2"/>
    <w:rsid w:val="00B649DB"/>
    <w:rsid w:val="00B74728"/>
    <w:rsid w:val="00BA6E23"/>
    <w:rsid w:val="00BC1F14"/>
    <w:rsid w:val="00BC4ED9"/>
    <w:rsid w:val="00BC5EAF"/>
    <w:rsid w:val="00BC6663"/>
    <w:rsid w:val="00BE68A2"/>
    <w:rsid w:val="00BF257A"/>
    <w:rsid w:val="00C05E01"/>
    <w:rsid w:val="00C079B9"/>
    <w:rsid w:val="00C11964"/>
    <w:rsid w:val="00C246AE"/>
    <w:rsid w:val="00C352AD"/>
    <w:rsid w:val="00C41002"/>
    <w:rsid w:val="00C55151"/>
    <w:rsid w:val="00C57FA6"/>
    <w:rsid w:val="00C61BCB"/>
    <w:rsid w:val="00C622AD"/>
    <w:rsid w:val="00C80738"/>
    <w:rsid w:val="00C84D28"/>
    <w:rsid w:val="00CA0347"/>
    <w:rsid w:val="00CB2414"/>
    <w:rsid w:val="00CD2162"/>
    <w:rsid w:val="00CE76F6"/>
    <w:rsid w:val="00CF1BE9"/>
    <w:rsid w:val="00D06CED"/>
    <w:rsid w:val="00D1569B"/>
    <w:rsid w:val="00D3617F"/>
    <w:rsid w:val="00D379D6"/>
    <w:rsid w:val="00D53BFD"/>
    <w:rsid w:val="00D647D1"/>
    <w:rsid w:val="00D825C2"/>
    <w:rsid w:val="00DA230A"/>
    <w:rsid w:val="00DB7D1D"/>
    <w:rsid w:val="00DC3F15"/>
    <w:rsid w:val="00DE5C0F"/>
    <w:rsid w:val="00E0089B"/>
    <w:rsid w:val="00E218B8"/>
    <w:rsid w:val="00E2366A"/>
    <w:rsid w:val="00E47B2F"/>
    <w:rsid w:val="00E5099B"/>
    <w:rsid w:val="00E6737E"/>
    <w:rsid w:val="00E7285A"/>
    <w:rsid w:val="00EC7619"/>
    <w:rsid w:val="00ED59AB"/>
    <w:rsid w:val="00EE591D"/>
    <w:rsid w:val="00EF618A"/>
    <w:rsid w:val="00F0253A"/>
    <w:rsid w:val="00F11B0F"/>
    <w:rsid w:val="00F26F36"/>
    <w:rsid w:val="00F36EF1"/>
    <w:rsid w:val="00F47703"/>
    <w:rsid w:val="00F522B5"/>
    <w:rsid w:val="00F55DAA"/>
    <w:rsid w:val="00F7141D"/>
    <w:rsid w:val="00F830C7"/>
    <w:rsid w:val="00FA1D76"/>
    <w:rsid w:val="00FB4705"/>
    <w:rsid w:val="00FC22F2"/>
    <w:rsid w:val="00FE0C25"/>
    <w:rsid w:val="00FE6174"/>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efaultImageDpi w14:val="300"/>
  <w15:chartTrackingRefBased/>
  <w15:docId w15:val="{E6BEC154-3BDC-4A73-A720-4DEB9711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tr-TR"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28D3"/>
    <w:pPr>
      <w:spacing w:after="200" w:line="276" w:lineRule="auto"/>
    </w:pPr>
    <w:rPr>
      <w:sz w:val="22"/>
      <w:szCs w:val="22"/>
      <w:lang w:eastAsia="en-US"/>
    </w:rPr>
  </w:style>
  <w:style w:type="paragraph" w:styleId="Balk1">
    <w:name w:val="heading 1"/>
    <w:basedOn w:val="Normal"/>
    <w:next w:val="Normal"/>
    <w:link w:val="Balk1Char"/>
    <w:uiPriority w:val="9"/>
    <w:qFormat/>
    <w:rsid w:val="0010155D"/>
    <w:pPr>
      <w:keepNext/>
      <w:spacing w:before="240" w:after="60"/>
      <w:outlineLvl w:val="0"/>
    </w:pPr>
    <w:rPr>
      <w:rFonts w:eastAsia="MS Gothic"/>
      <w:b/>
      <w:bCs/>
      <w:kern w:val="32"/>
      <w:sz w:val="32"/>
      <w:szCs w:val="32"/>
    </w:rPr>
  </w:style>
  <w:style w:type="paragraph" w:styleId="Balk2">
    <w:name w:val="heading 2"/>
    <w:basedOn w:val="Normal"/>
    <w:next w:val="Normal"/>
    <w:link w:val="Balk2Char"/>
    <w:uiPriority w:val="9"/>
    <w:qFormat/>
    <w:rsid w:val="0010155D"/>
    <w:pPr>
      <w:keepNext/>
      <w:spacing w:before="240" w:after="60"/>
      <w:outlineLvl w:val="1"/>
    </w:pPr>
    <w:rPr>
      <w:rFonts w:eastAsia="MS Gothic"/>
      <w:b/>
      <w:bCs/>
      <w:i/>
      <w:iCs/>
      <w:sz w:val="28"/>
      <w:szCs w:val="28"/>
    </w:rPr>
  </w:style>
  <w:style w:type="paragraph" w:styleId="Balk3">
    <w:name w:val="heading 3"/>
    <w:basedOn w:val="Normal"/>
    <w:next w:val="Normal"/>
    <w:link w:val="Balk3Char"/>
    <w:uiPriority w:val="9"/>
    <w:qFormat/>
    <w:rsid w:val="0010155D"/>
    <w:pPr>
      <w:keepNext/>
      <w:spacing w:before="240" w:after="60"/>
      <w:outlineLvl w:val="2"/>
    </w:pPr>
    <w:rPr>
      <w:rFonts w:eastAsia="MS Gothic"/>
      <w:b/>
      <w:bCs/>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uiPriority w:val="99"/>
    <w:unhideWhenUsed/>
    <w:rsid w:val="004B1431"/>
    <w:rPr>
      <w:color w:val="0000FF"/>
      <w:u w:val="single"/>
    </w:rPr>
  </w:style>
  <w:style w:type="paragraph" w:customStyle="1" w:styleId="ListeParagraf1">
    <w:name w:val="Liste Paragraf1"/>
    <w:basedOn w:val="Normal"/>
    <w:uiPriority w:val="34"/>
    <w:qFormat/>
    <w:rsid w:val="008C6597"/>
    <w:pPr>
      <w:spacing w:after="0" w:line="240" w:lineRule="auto"/>
      <w:ind w:left="708"/>
    </w:pPr>
    <w:rPr>
      <w:rFonts w:ascii="Times New Roman" w:eastAsia="Times New Roman" w:hAnsi="Times New Roman"/>
      <w:sz w:val="20"/>
      <w:szCs w:val="20"/>
      <w:lang w:eastAsia="tr-TR"/>
    </w:rPr>
  </w:style>
  <w:style w:type="paragraph" w:styleId="RenkliListe-Vurgu1">
    <w:name w:val="Colorful List Accent 1"/>
    <w:basedOn w:val="Normal"/>
    <w:uiPriority w:val="34"/>
    <w:qFormat/>
    <w:rsid w:val="0010155D"/>
    <w:pPr>
      <w:spacing w:after="0" w:line="240" w:lineRule="auto"/>
      <w:ind w:left="708"/>
    </w:pPr>
    <w:rPr>
      <w:rFonts w:ascii="Times New Roman" w:eastAsia="Times New Roman" w:hAnsi="Times New Roman"/>
      <w:sz w:val="24"/>
      <w:szCs w:val="24"/>
    </w:rPr>
  </w:style>
  <w:style w:type="character" w:customStyle="1" w:styleId="Balk1Char">
    <w:name w:val="Başlık 1 Char"/>
    <w:link w:val="Balk1"/>
    <w:uiPriority w:val="9"/>
    <w:rsid w:val="0010155D"/>
    <w:rPr>
      <w:rFonts w:ascii="Calibri" w:eastAsia="MS Gothic" w:hAnsi="Calibri" w:cs="Times New Roman"/>
      <w:b/>
      <w:bCs/>
      <w:kern w:val="32"/>
      <w:sz w:val="32"/>
      <w:szCs w:val="32"/>
    </w:rPr>
  </w:style>
  <w:style w:type="character" w:customStyle="1" w:styleId="Balk2Char">
    <w:name w:val="Başlık 2 Char"/>
    <w:link w:val="Balk2"/>
    <w:uiPriority w:val="9"/>
    <w:rsid w:val="0010155D"/>
    <w:rPr>
      <w:rFonts w:ascii="Calibri" w:eastAsia="MS Gothic" w:hAnsi="Calibri" w:cs="Times New Roman"/>
      <w:b/>
      <w:bCs/>
      <w:i/>
      <w:iCs/>
      <w:sz w:val="28"/>
      <w:szCs w:val="28"/>
    </w:rPr>
  </w:style>
  <w:style w:type="character" w:customStyle="1" w:styleId="Balk3Char">
    <w:name w:val="Başlık 3 Char"/>
    <w:link w:val="Balk3"/>
    <w:uiPriority w:val="9"/>
    <w:rsid w:val="0010155D"/>
    <w:rPr>
      <w:rFonts w:ascii="Calibri" w:eastAsia="MS Gothic" w:hAnsi="Calibri" w:cs="Times New Roman"/>
      <w:b/>
      <w:bCs/>
      <w:sz w:val="26"/>
      <w:szCs w:val="26"/>
    </w:rPr>
  </w:style>
  <w:style w:type="character" w:customStyle="1" w:styleId="apple-converted-space">
    <w:name w:val="apple-converted-space"/>
    <w:rsid w:val="00661111"/>
  </w:style>
  <w:style w:type="paragraph" w:customStyle="1" w:styleId="title">
    <w:name w:val="title"/>
    <w:basedOn w:val="Normal"/>
    <w:rsid w:val="008024FC"/>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desc">
    <w:name w:val="desc"/>
    <w:basedOn w:val="Normal"/>
    <w:rsid w:val="008024FC"/>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details">
    <w:name w:val="details"/>
    <w:basedOn w:val="Normal"/>
    <w:rsid w:val="008024FC"/>
    <w:pPr>
      <w:spacing w:before="100" w:beforeAutospacing="1" w:after="100" w:afterAutospacing="1" w:line="240" w:lineRule="auto"/>
    </w:pPr>
    <w:rPr>
      <w:rFonts w:ascii="Times New Roman" w:eastAsia="Times New Roman" w:hAnsi="Times New Roman"/>
      <w:sz w:val="24"/>
      <w:szCs w:val="24"/>
      <w:lang w:eastAsia="tr-TR"/>
    </w:rPr>
  </w:style>
  <w:style w:type="character" w:customStyle="1" w:styleId="jrnl">
    <w:name w:val="jrnl"/>
    <w:rsid w:val="008024FC"/>
  </w:style>
  <w:style w:type="paragraph" w:customStyle="1" w:styleId="links">
    <w:name w:val="links"/>
    <w:basedOn w:val="Normal"/>
    <w:rsid w:val="008024FC"/>
    <w:pPr>
      <w:spacing w:before="100" w:beforeAutospacing="1" w:after="100" w:afterAutospacing="1" w:line="240" w:lineRule="auto"/>
    </w:pPr>
    <w:rPr>
      <w:rFonts w:ascii="Times New Roman" w:eastAsia="Times New Roman" w:hAnsi="Times New Roman"/>
      <w:sz w:val="24"/>
      <w:szCs w:val="24"/>
      <w:lang w:eastAsia="tr-TR"/>
    </w:rPr>
  </w:style>
  <w:style w:type="character" w:styleId="zlenenKpr">
    <w:name w:val="FollowedHyperlink"/>
    <w:uiPriority w:val="99"/>
    <w:semiHidden/>
    <w:unhideWhenUsed/>
    <w:rsid w:val="00BF257A"/>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93">
      <w:bodyDiv w:val="1"/>
      <w:marLeft w:val="0"/>
      <w:marRight w:val="0"/>
      <w:marTop w:val="0"/>
      <w:marBottom w:val="0"/>
      <w:divBdr>
        <w:top w:val="none" w:sz="0" w:space="0" w:color="auto"/>
        <w:left w:val="none" w:sz="0" w:space="0" w:color="auto"/>
        <w:bottom w:val="none" w:sz="0" w:space="0" w:color="auto"/>
        <w:right w:val="none" w:sz="0" w:space="0" w:color="auto"/>
      </w:divBdr>
    </w:div>
    <w:div w:id="321005980">
      <w:bodyDiv w:val="1"/>
      <w:marLeft w:val="0"/>
      <w:marRight w:val="0"/>
      <w:marTop w:val="0"/>
      <w:marBottom w:val="0"/>
      <w:divBdr>
        <w:top w:val="none" w:sz="0" w:space="0" w:color="auto"/>
        <w:left w:val="none" w:sz="0" w:space="0" w:color="auto"/>
        <w:bottom w:val="none" w:sz="0" w:space="0" w:color="auto"/>
        <w:right w:val="none" w:sz="0" w:space="0" w:color="auto"/>
      </w:divBdr>
    </w:div>
    <w:div w:id="447814577">
      <w:bodyDiv w:val="1"/>
      <w:marLeft w:val="0"/>
      <w:marRight w:val="0"/>
      <w:marTop w:val="0"/>
      <w:marBottom w:val="0"/>
      <w:divBdr>
        <w:top w:val="none" w:sz="0" w:space="0" w:color="auto"/>
        <w:left w:val="none" w:sz="0" w:space="0" w:color="auto"/>
        <w:bottom w:val="none" w:sz="0" w:space="0" w:color="auto"/>
        <w:right w:val="none" w:sz="0" w:space="0" w:color="auto"/>
      </w:divBdr>
    </w:div>
    <w:div w:id="456992754">
      <w:bodyDiv w:val="1"/>
      <w:marLeft w:val="0"/>
      <w:marRight w:val="0"/>
      <w:marTop w:val="0"/>
      <w:marBottom w:val="0"/>
      <w:divBdr>
        <w:top w:val="none" w:sz="0" w:space="0" w:color="auto"/>
        <w:left w:val="none" w:sz="0" w:space="0" w:color="auto"/>
        <w:bottom w:val="none" w:sz="0" w:space="0" w:color="auto"/>
        <w:right w:val="none" w:sz="0" w:space="0" w:color="auto"/>
      </w:divBdr>
      <w:divsChild>
        <w:div w:id="213932659">
          <w:marLeft w:val="0"/>
          <w:marRight w:val="0"/>
          <w:marTop w:val="120"/>
          <w:marBottom w:val="360"/>
          <w:divBdr>
            <w:top w:val="none" w:sz="0" w:space="0" w:color="auto"/>
            <w:left w:val="none" w:sz="0" w:space="0" w:color="auto"/>
            <w:bottom w:val="none" w:sz="0" w:space="0" w:color="auto"/>
            <w:right w:val="none" w:sz="0" w:space="0" w:color="auto"/>
          </w:divBdr>
          <w:divsChild>
            <w:div w:id="920214763">
              <w:marLeft w:val="0"/>
              <w:marRight w:val="0"/>
              <w:marTop w:val="0"/>
              <w:marBottom w:val="0"/>
              <w:divBdr>
                <w:top w:val="none" w:sz="0" w:space="0" w:color="auto"/>
                <w:left w:val="none" w:sz="0" w:space="0" w:color="auto"/>
                <w:bottom w:val="none" w:sz="0" w:space="0" w:color="auto"/>
                <w:right w:val="none" w:sz="0" w:space="0" w:color="auto"/>
              </w:divBdr>
            </w:div>
            <w:div w:id="1999071910">
              <w:marLeft w:val="420"/>
              <w:marRight w:val="0"/>
              <w:marTop w:val="0"/>
              <w:marBottom w:val="0"/>
              <w:divBdr>
                <w:top w:val="none" w:sz="0" w:space="0" w:color="auto"/>
                <w:left w:val="none" w:sz="0" w:space="0" w:color="auto"/>
                <w:bottom w:val="none" w:sz="0" w:space="0" w:color="auto"/>
                <w:right w:val="none" w:sz="0" w:space="0" w:color="auto"/>
              </w:divBdr>
              <w:divsChild>
                <w:div w:id="212235138">
                  <w:marLeft w:val="0"/>
                  <w:marRight w:val="0"/>
                  <w:marTop w:val="0"/>
                  <w:marBottom w:val="0"/>
                  <w:divBdr>
                    <w:top w:val="none" w:sz="0" w:space="0" w:color="auto"/>
                    <w:left w:val="none" w:sz="0" w:space="0" w:color="auto"/>
                    <w:bottom w:val="none" w:sz="0" w:space="0" w:color="auto"/>
                    <w:right w:val="none" w:sz="0" w:space="0" w:color="auto"/>
                  </w:divBdr>
                  <w:divsChild>
                    <w:div w:id="2012174733">
                      <w:marLeft w:val="0"/>
                      <w:marRight w:val="0"/>
                      <w:marTop w:val="0"/>
                      <w:marBottom w:val="0"/>
                      <w:divBdr>
                        <w:top w:val="none" w:sz="0" w:space="0" w:color="auto"/>
                        <w:left w:val="none" w:sz="0" w:space="0" w:color="auto"/>
                        <w:bottom w:val="none" w:sz="0" w:space="0" w:color="auto"/>
                        <w:right w:val="none" w:sz="0" w:space="0" w:color="auto"/>
                      </w:divBdr>
                    </w:div>
                  </w:divsChild>
                </w:div>
                <w:div w:id="1416977127">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 w:id="584609548">
          <w:marLeft w:val="0"/>
          <w:marRight w:val="0"/>
          <w:marTop w:val="120"/>
          <w:marBottom w:val="360"/>
          <w:divBdr>
            <w:top w:val="none" w:sz="0" w:space="0" w:color="auto"/>
            <w:left w:val="none" w:sz="0" w:space="0" w:color="auto"/>
            <w:bottom w:val="none" w:sz="0" w:space="0" w:color="auto"/>
            <w:right w:val="none" w:sz="0" w:space="0" w:color="auto"/>
          </w:divBdr>
          <w:divsChild>
            <w:div w:id="364646601">
              <w:marLeft w:val="0"/>
              <w:marRight w:val="0"/>
              <w:marTop w:val="0"/>
              <w:marBottom w:val="0"/>
              <w:divBdr>
                <w:top w:val="none" w:sz="0" w:space="0" w:color="auto"/>
                <w:left w:val="none" w:sz="0" w:space="0" w:color="auto"/>
                <w:bottom w:val="none" w:sz="0" w:space="0" w:color="auto"/>
                <w:right w:val="none" w:sz="0" w:space="0" w:color="auto"/>
              </w:divBdr>
            </w:div>
            <w:div w:id="2130584002">
              <w:marLeft w:val="420"/>
              <w:marRight w:val="0"/>
              <w:marTop w:val="0"/>
              <w:marBottom w:val="0"/>
              <w:divBdr>
                <w:top w:val="none" w:sz="0" w:space="0" w:color="auto"/>
                <w:left w:val="none" w:sz="0" w:space="0" w:color="auto"/>
                <w:bottom w:val="none" w:sz="0" w:space="0" w:color="auto"/>
                <w:right w:val="none" w:sz="0" w:space="0" w:color="auto"/>
              </w:divBdr>
              <w:divsChild>
                <w:div w:id="76758043">
                  <w:marLeft w:val="0"/>
                  <w:marRight w:val="0"/>
                  <w:marTop w:val="34"/>
                  <w:marBottom w:val="34"/>
                  <w:divBdr>
                    <w:top w:val="none" w:sz="0" w:space="0" w:color="auto"/>
                    <w:left w:val="none" w:sz="0" w:space="0" w:color="auto"/>
                    <w:bottom w:val="none" w:sz="0" w:space="0" w:color="auto"/>
                    <w:right w:val="none" w:sz="0" w:space="0" w:color="auto"/>
                  </w:divBdr>
                </w:div>
                <w:div w:id="775947988">
                  <w:marLeft w:val="0"/>
                  <w:marRight w:val="0"/>
                  <w:marTop w:val="0"/>
                  <w:marBottom w:val="0"/>
                  <w:divBdr>
                    <w:top w:val="none" w:sz="0" w:space="0" w:color="auto"/>
                    <w:left w:val="none" w:sz="0" w:space="0" w:color="auto"/>
                    <w:bottom w:val="none" w:sz="0" w:space="0" w:color="auto"/>
                    <w:right w:val="none" w:sz="0" w:space="0" w:color="auto"/>
                  </w:divBdr>
                  <w:divsChild>
                    <w:div w:id="20197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163268">
          <w:marLeft w:val="0"/>
          <w:marRight w:val="0"/>
          <w:marTop w:val="120"/>
          <w:marBottom w:val="360"/>
          <w:divBdr>
            <w:top w:val="none" w:sz="0" w:space="0" w:color="auto"/>
            <w:left w:val="none" w:sz="0" w:space="0" w:color="auto"/>
            <w:bottom w:val="none" w:sz="0" w:space="0" w:color="auto"/>
            <w:right w:val="none" w:sz="0" w:space="0" w:color="auto"/>
          </w:divBdr>
          <w:divsChild>
            <w:div w:id="393697925">
              <w:marLeft w:val="420"/>
              <w:marRight w:val="0"/>
              <w:marTop w:val="0"/>
              <w:marBottom w:val="0"/>
              <w:divBdr>
                <w:top w:val="none" w:sz="0" w:space="0" w:color="auto"/>
                <w:left w:val="none" w:sz="0" w:space="0" w:color="auto"/>
                <w:bottom w:val="none" w:sz="0" w:space="0" w:color="auto"/>
                <w:right w:val="none" w:sz="0" w:space="0" w:color="auto"/>
              </w:divBdr>
              <w:divsChild>
                <w:div w:id="521162835">
                  <w:marLeft w:val="0"/>
                  <w:marRight w:val="0"/>
                  <w:marTop w:val="34"/>
                  <w:marBottom w:val="34"/>
                  <w:divBdr>
                    <w:top w:val="none" w:sz="0" w:space="0" w:color="auto"/>
                    <w:left w:val="none" w:sz="0" w:space="0" w:color="auto"/>
                    <w:bottom w:val="none" w:sz="0" w:space="0" w:color="auto"/>
                    <w:right w:val="none" w:sz="0" w:space="0" w:color="auto"/>
                  </w:divBdr>
                </w:div>
                <w:div w:id="1561331529">
                  <w:marLeft w:val="0"/>
                  <w:marRight w:val="0"/>
                  <w:marTop w:val="0"/>
                  <w:marBottom w:val="0"/>
                  <w:divBdr>
                    <w:top w:val="none" w:sz="0" w:space="0" w:color="auto"/>
                    <w:left w:val="none" w:sz="0" w:space="0" w:color="auto"/>
                    <w:bottom w:val="none" w:sz="0" w:space="0" w:color="auto"/>
                    <w:right w:val="none" w:sz="0" w:space="0" w:color="auto"/>
                  </w:divBdr>
                  <w:divsChild>
                    <w:div w:id="5378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99995">
              <w:marLeft w:val="0"/>
              <w:marRight w:val="0"/>
              <w:marTop w:val="0"/>
              <w:marBottom w:val="0"/>
              <w:divBdr>
                <w:top w:val="none" w:sz="0" w:space="0" w:color="auto"/>
                <w:left w:val="none" w:sz="0" w:space="0" w:color="auto"/>
                <w:bottom w:val="none" w:sz="0" w:space="0" w:color="auto"/>
                <w:right w:val="none" w:sz="0" w:space="0" w:color="auto"/>
              </w:divBdr>
            </w:div>
          </w:divsChild>
        </w:div>
        <w:div w:id="1118185866">
          <w:marLeft w:val="0"/>
          <w:marRight w:val="0"/>
          <w:marTop w:val="120"/>
          <w:marBottom w:val="360"/>
          <w:divBdr>
            <w:top w:val="none" w:sz="0" w:space="0" w:color="auto"/>
            <w:left w:val="none" w:sz="0" w:space="0" w:color="auto"/>
            <w:bottom w:val="none" w:sz="0" w:space="0" w:color="auto"/>
            <w:right w:val="none" w:sz="0" w:space="0" w:color="auto"/>
          </w:divBdr>
          <w:divsChild>
            <w:div w:id="717362993">
              <w:marLeft w:val="420"/>
              <w:marRight w:val="0"/>
              <w:marTop w:val="0"/>
              <w:marBottom w:val="0"/>
              <w:divBdr>
                <w:top w:val="none" w:sz="0" w:space="0" w:color="auto"/>
                <w:left w:val="none" w:sz="0" w:space="0" w:color="auto"/>
                <w:bottom w:val="none" w:sz="0" w:space="0" w:color="auto"/>
                <w:right w:val="none" w:sz="0" w:space="0" w:color="auto"/>
              </w:divBdr>
              <w:divsChild>
                <w:div w:id="321547046">
                  <w:marLeft w:val="0"/>
                  <w:marRight w:val="0"/>
                  <w:marTop w:val="0"/>
                  <w:marBottom w:val="0"/>
                  <w:divBdr>
                    <w:top w:val="none" w:sz="0" w:space="0" w:color="auto"/>
                    <w:left w:val="none" w:sz="0" w:space="0" w:color="auto"/>
                    <w:bottom w:val="none" w:sz="0" w:space="0" w:color="auto"/>
                    <w:right w:val="none" w:sz="0" w:space="0" w:color="auto"/>
                  </w:divBdr>
                  <w:divsChild>
                    <w:div w:id="1694570375">
                      <w:marLeft w:val="0"/>
                      <w:marRight w:val="0"/>
                      <w:marTop w:val="0"/>
                      <w:marBottom w:val="0"/>
                      <w:divBdr>
                        <w:top w:val="none" w:sz="0" w:space="0" w:color="auto"/>
                        <w:left w:val="none" w:sz="0" w:space="0" w:color="auto"/>
                        <w:bottom w:val="none" w:sz="0" w:space="0" w:color="auto"/>
                        <w:right w:val="none" w:sz="0" w:space="0" w:color="auto"/>
                      </w:divBdr>
                    </w:div>
                  </w:divsChild>
                </w:div>
                <w:div w:id="2046131945">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 w:id="1172835747">
          <w:marLeft w:val="0"/>
          <w:marRight w:val="0"/>
          <w:marTop w:val="120"/>
          <w:marBottom w:val="360"/>
          <w:divBdr>
            <w:top w:val="none" w:sz="0" w:space="0" w:color="auto"/>
            <w:left w:val="none" w:sz="0" w:space="0" w:color="auto"/>
            <w:bottom w:val="none" w:sz="0" w:space="0" w:color="auto"/>
            <w:right w:val="none" w:sz="0" w:space="0" w:color="auto"/>
          </w:divBdr>
          <w:divsChild>
            <w:div w:id="803543718">
              <w:marLeft w:val="0"/>
              <w:marRight w:val="0"/>
              <w:marTop w:val="0"/>
              <w:marBottom w:val="0"/>
              <w:divBdr>
                <w:top w:val="none" w:sz="0" w:space="0" w:color="auto"/>
                <w:left w:val="none" w:sz="0" w:space="0" w:color="auto"/>
                <w:bottom w:val="none" w:sz="0" w:space="0" w:color="auto"/>
                <w:right w:val="none" w:sz="0" w:space="0" w:color="auto"/>
              </w:divBdr>
            </w:div>
            <w:div w:id="1847164248">
              <w:marLeft w:val="420"/>
              <w:marRight w:val="0"/>
              <w:marTop w:val="0"/>
              <w:marBottom w:val="0"/>
              <w:divBdr>
                <w:top w:val="none" w:sz="0" w:space="0" w:color="auto"/>
                <w:left w:val="none" w:sz="0" w:space="0" w:color="auto"/>
                <w:bottom w:val="none" w:sz="0" w:space="0" w:color="auto"/>
                <w:right w:val="none" w:sz="0" w:space="0" w:color="auto"/>
              </w:divBdr>
              <w:divsChild>
                <w:div w:id="1685933589">
                  <w:marLeft w:val="0"/>
                  <w:marRight w:val="0"/>
                  <w:marTop w:val="34"/>
                  <w:marBottom w:val="34"/>
                  <w:divBdr>
                    <w:top w:val="none" w:sz="0" w:space="0" w:color="auto"/>
                    <w:left w:val="none" w:sz="0" w:space="0" w:color="auto"/>
                    <w:bottom w:val="none" w:sz="0" w:space="0" w:color="auto"/>
                    <w:right w:val="none" w:sz="0" w:space="0" w:color="auto"/>
                  </w:divBdr>
                </w:div>
                <w:div w:id="1907955603">
                  <w:marLeft w:val="0"/>
                  <w:marRight w:val="0"/>
                  <w:marTop w:val="0"/>
                  <w:marBottom w:val="0"/>
                  <w:divBdr>
                    <w:top w:val="none" w:sz="0" w:space="0" w:color="auto"/>
                    <w:left w:val="none" w:sz="0" w:space="0" w:color="auto"/>
                    <w:bottom w:val="none" w:sz="0" w:space="0" w:color="auto"/>
                    <w:right w:val="none" w:sz="0" w:space="0" w:color="auto"/>
                  </w:divBdr>
                  <w:divsChild>
                    <w:div w:id="4735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12898">
          <w:marLeft w:val="0"/>
          <w:marRight w:val="0"/>
          <w:marTop w:val="120"/>
          <w:marBottom w:val="360"/>
          <w:divBdr>
            <w:top w:val="none" w:sz="0" w:space="0" w:color="auto"/>
            <w:left w:val="none" w:sz="0" w:space="0" w:color="auto"/>
            <w:bottom w:val="none" w:sz="0" w:space="0" w:color="auto"/>
            <w:right w:val="none" w:sz="0" w:space="0" w:color="auto"/>
          </w:divBdr>
          <w:divsChild>
            <w:div w:id="748816647">
              <w:marLeft w:val="0"/>
              <w:marRight w:val="0"/>
              <w:marTop w:val="0"/>
              <w:marBottom w:val="0"/>
              <w:divBdr>
                <w:top w:val="none" w:sz="0" w:space="0" w:color="auto"/>
                <w:left w:val="none" w:sz="0" w:space="0" w:color="auto"/>
                <w:bottom w:val="none" w:sz="0" w:space="0" w:color="auto"/>
                <w:right w:val="none" w:sz="0" w:space="0" w:color="auto"/>
              </w:divBdr>
            </w:div>
            <w:div w:id="968820278">
              <w:marLeft w:val="420"/>
              <w:marRight w:val="0"/>
              <w:marTop w:val="0"/>
              <w:marBottom w:val="0"/>
              <w:divBdr>
                <w:top w:val="none" w:sz="0" w:space="0" w:color="auto"/>
                <w:left w:val="none" w:sz="0" w:space="0" w:color="auto"/>
                <w:bottom w:val="none" w:sz="0" w:space="0" w:color="auto"/>
                <w:right w:val="none" w:sz="0" w:space="0" w:color="auto"/>
              </w:divBdr>
              <w:divsChild>
                <w:div w:id="1517379936">
                  <w:marLeft w:val="0"/>
                  <w:marRight w:val="0"/>
                  <w:marTop w:val="0"/>
                  <w:marBottom w:val="0"/>
                  <w:divBdr>
                    <w:top w:val="none" w:sz="0" w:space="0" w:color="auto"/>
                    <w:left w:val="none" w:sz="0" w:space="0" w:color="auto"/>
                    <w:bottom w:val="none" w:sz="0" w:space="0" w:color="auto"/>
                    <w:right w:val="none" w:sz="0" w:space="0" w:color="auto"/>
                  </w:divBdr>
                  <w:divsChild>
                    <w:div w:id="1028338307">
                      <w:marLeft w:val="0"/>
                      <w:marRight w:val="0"/>
                      <w:marTop w:val="0"/>
                      <w:marBottom w:val="0"/>
                      <w:divBdr>
                        <w:top w:val="none" w:sz="0" w:space="0" w:color="auto"/>
                        <w:left w:val="none" w:sz="0" w:space="0" w:color="auto"/>
                        <w:bottom w:val="none" w:sz="0" w:space="0" w:color="auto"/>
                        <w:right w:val="none" w:sz="0" w:space="0" w:color="auto"/>
                      </w:divBdr>
                    </w:div>
                  </w:divsChild>
                </w:div>
                <w:div w:id="182500499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 w:id="1893148936">
          <w:marLeft w:val="0"/>
          <w:marRight w:val="0"/>
          <w:marTop w:val="120"/>
          <w:marBottom w:val="360"/>
          <w:divBdr>
            <w:top w:val="none" w:sz="0" w:space="0" w:color="auto"/>
            <w:left w:val="none" w:sz="0" w:space="0" w:color="auto"/>
            <w:bottom w:val="none" w:sz="0" w:space="0" w:color="auto"/>
            <w:right w:val="none" w:sz="0" w:space="0" w:color="auto"/>
          </w:divBdr>
          <w:divsChild>
            <w:div w:id="554463641">
              <w:marLeft w:val="0"/>
              <w:marRight w:val="0"/>
              <w:marTop w:val="0"/>
              <w:marBottom w:val="0"/>
              <w:divBdr>
                <w:top w:val="none" w:sz="0" w:space="0" w:color="auto"/>
                <w:left w:val="none" w:sz="0" w:space="0" w:color="auto"/>
                <w:bottom w:val="none" w:sz="0" w:space="0" w:color="auto"/>
                <w:right w:val="none" w:sz="0" w:space="0" w:color="auto"/>
              </w:divBdr>
            </w:div>
            <w:div w:id="1685748187">
              <w:marLeft w:val="420"/>
              <w:marRight w:val="0"/>
              <w:marTop w:val="0"/>
              <w:marBottom w:val="0"/>
              <w:divBdr>
                <w:top w:val="none" w:sz="0" w:space="0" w:color="auto"/>
                <w:left w:val="none" w:sz="0" w:space="0" w:color="auto"/>
                <w:bottom w:val="none" w:sz="0" w:space="0" w:color="auto"/>
                <w:right w:val="none" w:sz="0" w:space="0" w:color="auto"/>
              </w:divBdr>
              <w:divsChild>
                <w:div w:id="17661393">
                  <w:marLeft w:val="0"/>
                  <w:marRight w:val="0"/>
                  <w:marTop w:val="0"/>
                  <w:marBottom w:val="0"/>
                  <w:divBdr>
                    <w:top w:val="none" w:sz="0" w:space="0" w:color="auto"/>
                    <w:left w:val="none" w:sz="0" w:space="0" w:color="auto"/>
                    <w:bottom w:val="none" w:sz="0" w:space="0" w:color="auto"/>
                    <w:right w:val="none" w:sz="0" w:space="0" w:color="auto"/>
                  </w:divBdr>
                  <w:divsChild>
                    <w:div w:id="1097286637">
                      <w:marLeft w:val="0"/>
                      <w:marRight w:val="0"/>
                      <w:marTop w:val="0"/>
                      <w:marBottom w:val="0"/>
                      <w:divBdr>
                        <w:top w:val="none" w:sz="0" w:space="0" w:color="auto"/>
                        <w:left w:val="none" w:sz="0" w:space="0" w:color="auto"/>
                        <w:bottom w:val="none" w:sz="0" w:space="0" w:color="auto"/>
                        <w:right w:val="none" w:sz="0" w:space="0" w:color="auto"/>
                      </w:divBdr>
                    </w:div>
                  </w:divsChild>
                </w:div>
                <w:div w:id="426385478">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 w:id="789862876">
      <w:bodyDiv w:val="1"/>
      <w:marLeft w:val="0"/>
      <w:marRight w:val="0"/>
      <w:marTop w:val="0"/>
      <w:marBottom w:val="0"/>
      <w:divBdr>
        <w:top w:val="none" w:sz="0" w:space="0" w:color="auto"/>
        <w:left w:val="none" w:sz="0" w:space="0" w:color="auto"/>
        <w:bottom w:val="none" w:sz="0" w:space="0" w:color="auto"/>
        <w:right w:val="none" w:sz="0" w:space="0" w:color="auto"/>
      </w:divBdr>
      <w:divsChild>
        <w:div w:id="11229610">
          <w:marLeft w:val="0"/>
          <w:marRight w:val="0"/>
          <w:marTop w:val="0"/>
          <w:marBottom w:val="0"/>
          <w:divBdr>
            <w:top w:val="none" w:sz="0" w:space="0" w:color="auto"/>
            <w:left w:val="none" w:sz="0" w:space="0" w:color="auto"/>
            <w:bottom w:val="none" w:sz="0" w:space="0" w:color="auto"/>
            <w:right w:val="none" w:sz="0" w:space="0" w:color="auto"/>
          </w:divBdr>
        </w:div>
        <w:div w:id="547646488">
          <w:marLeft w:val="0"/>
          <w:marRight w:val="0"/>
          <w:marTop w:val="0"/>
          <w:marBottom w:val="0"/>
          <w:divBdr>
            <w:top w:val="none" w:sz="0" w:space="0" w:color="auto"/>
            <w:left w:val="none" w:sz="0" w:space="0" w:color="auto"/>
            <w:bottom w:val="none" w:sz="0" w:space="0" w:color="auto"/>
            <w:right w:val="none" w:sz="0" w:space="0" w:color="auto"/>
          </w:divBdr>
        </w:div>
        <w:div w:id="782189661">
          <w:marLeft w:val="0"/>
          <w:marRight w:val="0"/>
          <w:marTop w:val="0"/>
          <w:marBottom w:val="0"/>
          <w:divBdr>
            <w:top w:val="none" w:sz="0" w:space="0" w:color="auto"/>
            <w:left w:val="none" w:sz="0" w:space="0" w:color="auto"/>
            <w:bottom w:val="none" w:sz="0" w:space="0" w:color="auto"/>
            <w:right w:val="none" w:sz="0" w:space="0" w:color="auto"/>
          </w:divBdr>
        </w:div>
        <w:div w:id="1168058572">
          <w:marLeft w:val="0"/>
          <w:marRight w:val="0"/>
          <w:marTop w:val="0"/>
          <w:marBottom w:val="0"/>
          <w:divBdr>
            <w:top w:val="none" w:sz="0" w:space="0" w:color="auto"/>
            <w:left w:val="none" w:sz="0" w:space="0" w:color="auto"/>
            <w:bottom w:val="none" w:sz="0" w:space="0" w:color="auto"/>
            <w:right w:val="none" w:sz="0" w:space="0" w:color="auto"/>
          </w:divBdr>
        </w:div>
        <w:div w:id="1647396116">
          <w:marLeft w:val="0"/>
          <w:marRight w:val="0"/>
          <w:marTop w:val="0"/>
          <w:marBottom w:val="0"/>
          <w:divBdr>
            <w:top w:val="none" w:sz="0" w:space="0" w:color="auto"/>
            <w:left w:val="none" w:sz="0" w:space="0" w:color="auto"/>
            <w:bottom w:val="none" w:sz="0" w:space="0" w:color="auto"/>
            <w:right w:val="none" w:sz="0" w:space="0" w:color="auto"/>
          </w:divBdr>
        </w:div>
        <w:div w:id="1669289158">
          <w:marLeft w:val="0"/>
          <w:marRight w:val="0"/>
          <w:marTop w:val="0"/>
          <w:marBottom w:val="0"/>
          <w:divBdr>
            <w:top w:val="none" w:sz="0" w:space="0" w:color="auto"/>
            <w:left w:val="none" w:sz="0" w:space="0" w:color="auto"/>
            <w:bottom w:val="none" w:sz="0" w:space="0" w:color="auto"/>
            <w:right w:val="none" w:sz="0" w:space="0" w:color="auto"/>
          </w:divBdr>
        </w:div>
      </w:divsChild>
    </w:div>
    <w:div w:id="853616991">
      <w:bodyDiv w:val="1"/>
      <w:marLeft w:val="0"/>
      <w:marRight w:val="0"/>
      <w:marTop w:val="0"/>
      <w:marBottom w:val="0"/>
      <w:divBdr>
        <w:top w:val="none" w:sz="0" w:space="0" w:color="auto"/>
        <w:left w:val="none" w:sz="0" w:space="0" w:color="auto"/>
        <w:bottom w:val="none" w:sz="0" w:space="0" w:color="auto"/>
        <w:right w:val="none" w:sz="0" w:space="0" w:color="auto"/>
      </w:divBdr>
    </w:div>
    <w:div w:id="919211767">
      <w:bodyDiv w:val="1"/>
      <w:marLeft w:val="0"/>
      <w:marRight w:val="0"/>
      <w:marTop w:val="0"/>
      <w:marBottom w:val="0"/>
      <w:divBdr>
        <w:top w:val="none" w:sz="0" w:space="0" w:color="auto"/>
        <w:left w:val="none" w:sz="0" w:space="0" w:color="auto"/>
        <w:bottom w:val="none" w:sz="0" w:space="0" w:color="auto"/>
        <w:right w:val="none" w:sz="0" w:space="0" w:color="auto"/>
      </w:divBdr>
      <w:divsChild>
        <w:div w:id="129517353">
          <w:marLeft w:val="0"/>
          <w:marRight w:val="0"/>
          <w:marTop w:val="120"/>
          <w:marBottom w:val="360"/>
          <w:divBdr>
            <w:top w:val="none" w:sz="0" w:space="0" w:color="auto"/>
            <w:left w:val="none" w:sz="0" w:space="0" w:color="auto"/>
            <w:bottom w:val="none" w:sz="0" w:space="0" w:color="auto"/>
            <w:right w:val="none" w:sz="0" w:space="0" w:color="auto"/>
          </w:divBdr>
          <w:divsChild>
            <w:div w:id="1028139281">
              <w:marLeft w:val="420"/>
              <w:marRight w:val="0"/>
              <w:marTop w:val="0"/>
              <w:marBottom w:val="0"/>
              <w:divBdr>
                <w:top w:val="none" w:sz="0" w:space="0" w:color="auto"/>
                <w:left w:val="none" w:sz="0" w:space="0" w:color="auto"/>
                <w:bottom w:val="none" w:sz="0" w:space="0" w:color="auto"/>
                <w:right w:val="none" w:sz="0" w:space="0" w:color="auto"/>
              </w:divBdr>
              <w:divsChild>
                <w:div w:id="657882229">
                  <w:marLeft w:val="0"/>
                  <w:marRight w:val="0"/>
                  <w:marTop w:val="0"/>
                  <w:marBottom w:val="0"/>
                  <w:divBdr>
                    <w:top w:val="none" w:sz="0" w:space="0" w:color="auto"/>
                    <w:left w:val="none" w:sz="0" w:space="0" w:color="auto"/>
                    <w:bottom w:val="none" w:sz="0" w:space="0" w:color="auto"/>
                    <w:right w:val="none" w:sz="0" w:space="0" w:color="auto"/>
                  </w:divBdr>
                  <w:divsChild>
                    <w:div w:id="1260606634">
                      <w:marLeft w:val="0"/>
                      <w:marRight w:val="0"/>
                      <w:marTop w:val="0"/>
                      <w:marBottom w:val="0"/>
                      <w:divBdr>
                        <w:top w:val="none" w:sz="0" w:space="0" w:color="auto"/>
                        <w:left w:val="none" w:sz="0" w:space="0" w:color="auto"/>
                        <w:bottom w:val="none" w:sz="0" w:space="0" w:color="auto"/>
                        <w:right w:val="none" w:sz="0" w:space="0" w:color="auto"/>
                      </w:divBdr>
                    </w:div>
                  </w:divsChild>
                </w:div>
                <w:div w:id="1039865933">
                  <w:marLeft w:val="0"/>
                  <w:marRight w:val="0"/>
                  <w:marTop w:val="34"/>
                  <w:marBottom w:val="34"/>
                  <w:divBdr>
                    <w:top w:val="none" w:sz="0" w:space="0" w:color="auto"/>
                    <w:left w:val="none" w:sz="0" w:space="0" w:color="auto"/>
                    <w:bottom w:val="none" w:sz="0" w:space="0" w:color="auto"/>
                    <w:right w:val="none" w:sz="0" w:space="0" w:color="auto"/>
                  </w:divBdr>
                </w:div>
              </w:divsChild>
            </w:div>
            <w:div w:id="1940288862">
              <w:marLeft w:val="0"/>
              <w:marRight w:val="0"/>
              <w:marTop w:val="0"/>
              <w:marBottom w:val="0"/>
              <w:divBdr>
                <w:top w:val="none" w:sz="0" w:space="0" w:color="auto"/>
                <w:left w:val="none" w:sz="0" w:space="0" w:color="auto"/>
                <w:bottom w:val="none" w:sz="0" w:space="0" w:color="auto"/>
                <w:right w:val="none" w:sz="0" w:space="0" w:color="auto"/>
              </w:divBdr>
            </w:div>
          </w:divsChild>
        </w:div>
        <w:div w:id="629212901">
          <w:marLeft w:val="0"/>
          <w:marRight w:val="0"/>
          <w:marTop w:val="120"/>
          <w:marBottom w:val="360"/>
          <w:divBdr>
            <w:top w:val="none" w:sz="0" w:space="0" w:color="auto"/>
            <w:left w:val="none" w:sz="0" w:space="0" w:color="auto"/>
            <w:bottom w:val="none" w:sz="0" w:space="0" w:color="auto"/>
            <w:right w:val="none" w:sz="0" w:space="0" w:color="auto"/>
          </w:divBdr>
          <w:divsChild>
            <w:div w:id="115802675">
              <w:marLeft w:val="0"/>
              <w:marRight w:val="0"/>
              <w:marTop w:val="0"/>
              <w:marBottom w:val="0"/>
              <w:divBdr>
                <w:top w:val="none" w:sz="0" w:space="0" w:color="auto"/>
                <w:left w:val="none" w:sz="0" w:space="0" w:color="auto"/>
                <w:bottom w:val="none" w:sz="0" w:space="0" w:color="auto"/>
                <w:right w:val="none" w:sz="0" w:space="0" w:color="auto"/>
              </w:divBdr>
            </w:div>
            <w:div w:id="1238592354">
              <w:marLeft w:val="420"/>
              <w:marRight w:val="0"/>
              <w:marTop w:val="0"/>
              <w:marBottom w:val="0"/>
              <w:divBdr>
                <w:top w:val="none" w:sz="0" w:space="0" w:color="auto"/>
                <w:left w:val="none" w:sz="0" w:space="0" w:color="auto"/>
                <w:bottom w:val="none" w:sz="0" w:space="0" w:color="auto"/>
                <w:right w:val="none" w:sz="0" w:space="0" w:color="auto"/>
              </w:divBdr>
              <w:divsChild>
                <w:div w:id="1825970590">
                  <w:marLeft w:val="0"/>
                  <w:marRight w:val="0"/>
                  <w:marTop w:val="34"/>
                  <w:marBottom w:val="34"/>
                  <w:divBdr>
                    <w:top w:val="none" w:sz="0" w:space="0" w:color="auto"/>
                    <w:left w:val="none" w:sz="0" w:space="0" w:color="auto"/>
                    <w:bottom w:val="none" w:sz="0" w:space="0" w:color="auto"/>
                    <w:right w:val="none" w:sz="0" w:space="0" w:color="auto"/>
                  </w:divBdr>
                </w:div>
                <w:div w:id="2114133763">
                  <w:marLeft w:val="0"/>
                  <w:marRight w:val="0"/>
                  <w:marTop w:val="0"/>
                  <w:marBottom w:val="0"/>
                  <w:divBdr>
                    <w:top w:val="none" w:sz="0" w:space="0" w:color="auto"/>
                    <w:left w:val="none" w:sz="0" w:space="0" w:color="auto"/>
                    <w:bottom w:val="none" w:sz="0" w:space="0" w:color="auto"/>
                    <w:right w:val="none" w:sz="0" w:space="0" w:color="auto"/>
                  </w:divBdr>
                  <w:divsChild>
                    <w:div w:id="10774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119343">
          <w:marLeft w:val="0"/>
          <w:marRight w:val="0"/>
          <w:marTop w:val="120"/>
          <w:marBottom w:val="360"/>
          <w:divBdr>
            <w:top w:val="none" w:sz="0" w:space="0" w:color="auto"/>
            <w:left w:val="none" w:sz="0" w:space="0" w:color="auto"/>
            <w:bottom w:val="none" w:sz="0" w:space="0" w:color="auto"/>
            <w:right w:val="none" w:sz="0" w:space="0" w:color="auto"/>
          </w:divBdr>
          <w:divsChild>
            <w:div w:id="1456751225">
              <w:marLeft w:val="420"/>
              <w:marRight w:val="0"/>
              <w:marTop w:val="0"/>
              <w:marBottom w:val="0"/>
              <w:divBdr>
                <w:top w:val="none" w:sz="0" w:space="0" w:color="auto"/>
                <w:left w:val="none" w:sz="0" w:space="0" w:color="auto"/>
                <w:bottom w:val="none" w:sz="0" w:space="0" w:color="auto"/>
                <w:right w:val="none" w:sz="0" w:space="0" w:color="auto"/>
              </w:divBdr>
              <w:divsChild>
                <w:div w:id="1586457753">
                  <w:marLeft w:val="0"/>
                  <w:marRight w:val="0"/>
                  <w:marTop w:val="0"/>
                  <w:marBottom w:val="0"/>
                  <w:divBdr>
                    <w:top w:val="none" w:sz="0" w:space="0" w:color="auto"/>
                    <w:left w:val="none" w:sz="0" w:space="0" w:color="auto"/>
                    <w:bottom w:val="none" w:sz="0" w:space="0" w:color="auto"/>
                    <w:right w:val="none" w:sz="0" w:space="0" w:color="auto"/>
                  </w:divBdr>
                  <w:divsChild>
                    <w:div w:id="219169405">
                      <w:marLeft w:val="0"/>
                      <w:marRight w:val="0"/>
                      <w:marTop w:val="0"/>
                      <w:marBottom w:val="0"/>
                      <w:divBdr>
                        <w:top w:val="none" w:sz="0" w:space="0" w:color="auto"/>
                        <w:left w:val="none" w:sz="0" w:space="0" w:color="auto"/>
                        <w:bottom w:val="none" w:sz="0" w:space="0" w:color="auto"/>
                        <w:right w:val="none" w:sz="0" w:space="0" w:color="auto"/>
                      </w:divBdr>
                    </w:div>
                  </w:divsChild>
                </w:div>
                <w:div w:id="1883518530">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 w:id="1321228843">
          <w:marLeft w:val="0"/>
          <w:marRight w:val="0"/>
          <w:marTop w:val="120"/>
          <w:marBottom w:val="360"/>
          <w:divBdr>
            <w:top w:val="none" w:sz="0" w:space="0" w:color="auto"/>
            <w:left w:val="none" w:sz="0" w:space="0" w:color="auto"/>
            <w:bottom w:val="none" w:sz="0" w:space="0" w:color="auto"/>
            <w:right w:val="none" w:sz="0" w:space="0" w:color="auto"/>
          </w:divBdr>
          <w:divsChild>
            <w:div w:id="490098465">
              <w:marLeft w:val="0"/>
              <w:marRight w:val="0"/>
              <w:marTop w:val="0"/>
              <w:marBottom w:val="0"/>
              <w:divBdr>
                <w:top w:val="none" w:sz="0" w:space="0" w:color="auto"/>
                <w:left w:val="none" w:sz="0" w:space="0" w:color="auto"/>
                <w:bottom w:val="none" w:sz="0" w:space="0" w:color="auto"/>
                <w:right w:val="none" w:sz="0" w:space="0" w:color="auto"/>
              </w:divBdr>
            </w:div>
            <w:div w:id="2063359755">
              <w:marLeft w:val="420"/>
              <w:marRight w:val="0"/>
              <w:marTop w:val="0"/>
              <w:marBottom w:val="0"/>
              <w:divBdr>
                <w:top w:val="none" w:sz="0" w:space="0" w:color="auto"/>
                <w:left w:val="none" w:sz="0" w:space="0" w:color="auto"/>
                <w:bottom w:val="none" w:sz="0" w:space="0" w:color="auto"/>
                <w:right w:val="none" w:sz="0" w:space="0" w:color="auto"/>
              </w:divBdr>
              <w:divsChild>
                <w:div w:id="888345263">
                  <w:marLeft w:val="0"/>
                  <w:marRight w:val="0"/>
                  <w:marTop w:val="34"/>
                  <w:marBottom w:val="34"/>
                  <w:divBdr>
                    <w:top w:val="none" w:sz="0" w:space="0" w:color="auto"/>
                    <w:left w:val="none" w:sz="0" w:space="0" w:color="auto"/>
                    <w:bottom w:val="none" w:sz="0" w:space="0" w:color="auto"/>
                    <w:right w:val="none" w:sz="0" w:space="0" w:color="auto"/>
                  </w:divBdr>
                </w:div>
                <w:div w:id="1497187886">
                  <w:marLeft w:val="0"/>
                  <w:marRight w:val="0"/>
                  <w:marTop w:val="0"/>
                  <w:marBottom w:val="0"/>
                  <w:divBdr>
                    <w:top w:val="none" w:sz="0" w:space="0" w:color="auto"/>
                    <w:left w:val="none" w:sz="0" w:space="0" w:color="auto"/>
                    <w:bottom w:val="none" w:sz="0" w:space="0" w:color="auto"/>
                    <w:right w:val="none" w:sz="0" w:space="0" w:color="auto"/>
                  </w:divBdr>
                  <w:divsChild>
                    <w:div w:id="14928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4895">
          <w:marLeft w:val="0"/>
          <w:marRight w:val="0"/>
          <w:marTop w:val="120"/>
          <w:marBottom w:val="360"/>
          <w:divBdr>
            <w:top w:val="none" w:sz="0" w:space="0" w:color="auto"/>
            <w:left w:val="none" w:sz="0" w:space="0" w:color="auto"/>
            <w:bottom w:val="none" w:sz="0" w:space="0" w:color="auto"/>
            <w:right w:val="none" w:sz="0" w:space="0" w:color="auto"/>
          </w:divBdr>
          <w:divsChild>
            <w:div w:id="2048092848">
              <w:marLeft w:val="0"/>
              <w:marRight w:val="0"/>
              <w:marTop w:val="0"/>
              <w:marBottom w:val="0"/>
              <w:divBdr>
                <w:top w:val="none" w:sz="0" w:space="0" w:color="auto"/>
                <w:left w:val="none" w:sz="0" w:space="0" w:color="auto"/>
                <w:bottom w:val="none" w:sz="0" w:space="0" w:color="auto"/>
                <w:right w:val="none" w:sz="0" w:space="0" w:color="auto"/>
              </w:divBdr>
            </w:div>
            <w:div w:id="2066758932">
              <w:marLeft w:val="420"/>
              <w:marRight w:val="0"/>
              <w:marTop w:val="0"/>
              <w:marBottom w:val="0"/>
              <w:divBdr>
                <w:top w:val="none" w:sz="0" w:space="0" w:color="auto"/>
                <w:left w:val="none" w:sz="0" w:space="0" w:color="auto"/>
                <w:bottom w:val="none" w:sz="0" w:space="0" w:color="auto"/>
                <w:right w:val="none" w:sz="0" w:space="0" w:color="auto"/>
              </w:divBdr>
              <w:divsChild>
                <w:div w:id="489953295">
                  <w:marLeft w:val="0"/>
                  <w:marRight w:val="0"/>
                  <w:marTop w:val="0"/>
                  <w:marBottom w:val="0"/>
                  <w:divBdr>
                    <w:top w:val="none" w:sz="0" w:space="0" w:color="auto"/>
                    <w:left w:val="none" w:sz="0" w:space="0" w:color="auto"/>
                    <w:bottom w:val="none" w:sz="0" w:space="0" w:color="auto"/>
                    <w:right w:val="none" w:sz="0" w:space="0" w:color="auto"/>
                  </w:divBdr>
                  <w:divsChild>
                    <w:div w:id="623266248">
                      <w:marLeft w:val="0"/>
                      <w:marRight w:val="0"/>
                      <w:marTop w:val="0"/>
                      <w:marBottom w:val="0"/>
                      <w:divBdr>
                        <w:top w:val="none" w:sz="0" w:space="0" w:color="auto"/>
                        <w:left w:val="none" w:sz="0" w:space="0" w:color="auto"/>
                        <w:bottom w:val="none" w:sz="0" w:space="0" w:color="auto"/>
                        <w:right w:val="none" w:sz="0" w:space="0" w:color="auto"/>
                      </w:divBdr>
                    </w:div>
                  </w:divsChild>
                </w:div>
                <w:div w:id="2036803171">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 w:id="1533225924">
          <w:marLeft w:val="0"/>
          <w:marRight w:val="0"/>
          <w:marTop w:val="120"/>
          <w:marBottom w:val="360"/>
          <w:divBdr>
            <w:top w:val="none" w:sz="0" w:space="0" w:color="auto"/>
            <w:left w:val="none" w:sz="0" w:space="0" w:color="auto"/>
            <w:bottom w:val="none" w:sz="0" w:space="0" w:color="auto"/>
            <w:right w:val="none" w:sz="0" w:space="0" w:color="auto"/>
          </w:divBdr>
          <w:divsChild>
            <w:div w:id="50934317">
              <w:marLeft w:val="0"/>
              <w:marRight w:val="0"/>
              <w:marTop w:val="0"/>
              <w:marBottom w:val="0"/>
              <w:divBdr>
                <w:top w:val="none" w:sz="0" w:space="0" w:color="auto"/>
                <w:left w:val="none" w:sz="0" w:space="0" w:color="auto"/>
                <w:bottom w:val="none" w:sz="0" w:space="0" w:color="auto"/>
                <w:right w:val="none" w:sz="0" w:space="0" w:color="auto"/>
              </w:divBdr>
            </w:div>
            <w:div w:id="968392161">
              <w:marLeft w:val="420"/>
              <w:marRight w:val="0"/>
              <w:marTop w:val="0"/>
              <w:marBottom w:val="0"/>
              <w:divBdr>
                <w:top w:val="none" w:sz="0" w:space="0" w:color="auto"/>
                <w:left w:val="none" w:sz="0" w:space="0" w:color="auto"/>
                <w:bottom w:val="none" w:sz="0" w:space="0" w:color="auto"/>
                <w:right w:val="none" w:sz="0" w:space="0" w:color="auto"/>
              </w:divBdr>
              <w:divsChild>
                <w:div w:id="102770796">
                  <w:marLeft w:val="0"/>
                  <w:marRight w:val="0"/>
                  <w:marTop w:val="34"/>
                  <w:marBottom w:val="34"/>
                  <w:divBdr>
                    <w:top w:val="none" w:sz="0" w:space="0" w:color="auto"/>
                    <w:left w:val="none" w:sz="0" w:space="0" w:color="auto"/>
                    <w:bottom w:val="none" w:sz="0" w:space="0" w:color="auto"/>
                    <w:right w:val="none" w:sz="0" w:space="0" w:color="auto"/>
                  </w:divBdr>
                </w:div>
                <w:div w:id="669407703">
                  <w:marLeft w:val="0"/>
                  <w:marRight w:val="0"/>
                  <w:marTop w:val="0"/>
                  <w:marBottom w:val="0"/>
                  <w:divBdr>
                    <w:top w:val="none" w:sz="0" w:space="0" w:color="auto"/>
                    <w:left w:val="none" w:sz="0" w:space="0" w:color="auto"/>
                    <w:bottom w:val="none" w:sz="0" w:space="0" w:color="auto"/>
                    <w:right w:val="none" w:sz="0" w:space="0" w:color="auto"/>
                  </w:divBdr>
                  <w:divsChild>
                    <w:div w:id="15057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18082">
          <w:marLeft w:val="0"/>
          <w:marRight w:val="0"/>
          <w:marTop w:val="120"/>
          <w:marBottom w:val="360"/>
          <w:divBdr>
            <w:top w:val="none" w:sz="0" w:space="0" w:color="auto"/>
            <w:left w:val="none" w:sz="0" w:space="0" w:color="auto"/>
            <w:bottom w:val="none" w:sz="0" w:space="0" w:color="auto"/>
            <w:right w:val="none" w:sz="0" w:space="0" w:color="auto"/>
          </w:divBdr>
          <w:divsChild>
            <w:div w:id="628780517">
              <w:marLeft w:val="0"/>
              <w:marRight w:val="0"/>
              <w:marTop w:val="0"/>
              <w:marBottom w:val="0"/>
              <w:divBdr>
                <w:top w:val="none" w:sz="0" w:space="0" w:color="auto"/>
                <w:left w:val="none" w:sz="0" w:space="0" w:color="auto"/>
                <w:bottom w:val="none" w:sz="0" w:space="0" w:color="auto"/>
                <w:right w:val="none" w:sz="0" w:space="0" w:color="auto"/>
              </w:divBdr>
            </w:div>
            <w:div w:id="1553273376">
              <w:marLeft w:val="420"/>
              <w:marRight w:val="0"/>
              <w:marTop w:val="0"/>
              <w:marBottom w:val="0"/>
              <w:divBdr>
                <w:top w:val="none" w:sz="0" w:space="0" w:color="auto"/>
                <w:left w:val="none" w:sz="0" w:space="0" w:color="auto"/>
                <w:bottom w:val="none" w:sz="0" w:space="0" w:color="auto"/>
                <w:right w:val="none" w:sz="0" w:space="0" w:color="auto"/>
              </w:divBdr>
              <w:divsChild>
                <w:div w:id="216815912">
                  <w:marLeft w:val="0"/>
                  <w:marRight w:val="0"/>
                  <w:marTop w:val="34"/>
                  <w:marBottom w:val="34"/>
                  <w:divBdr>
                    <w:top w:val="none" w:sz="0" w:space="0" w:color="auto"/>
                    <w:left w:val="none" w:sz="0" w:space="0" w:color="auto"/>
                    <w:bottom w:val="none" w:sz="0" w:space="0" w:color="auto"/>
                    <w:right w:val="none" w:sz="0" w:space="0" w:color="auto"/>
                  </w:divBdr>
                </w:div>
                <w:div w:id="734207908">
                  <w:marLeft w:val="0"/>
                  <w:marRight w:val="0"/>
                  <w:marTop w:val="0"/>
                  <w:marBottom w:val="0"/>
                  <w:divBdr>
                    <w:top w:val="none" w:sz="0" w:space="0" w:color="auto"/>
                    <w:left w:val="none" w:sz="0" w:space="0" w:color="auto"/>
                    <w:bottom w:val="none" w:sz="0" w:space="0" w:color="auto"/>
                    <w:right w:val="none" w:sz="0" w:space="0" w:color="auto"/>
                  </w:divBdr>
                  <w:divsChild>
                    <w:div w:id="20064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553037">
      <w:bodyDiv w:val="1"/>
      <w:marLeft w:val="0"/>
      <w:marRight w:val="0"/>
      <w:marTop w:val="0"/>
      <w:marBottom w:val="0"/>
      <w:divBdr>
        <w:top w:val="none" w:sz="0" w:space="0" w:color="auto"/>
        <w:left w:val="none" w:sz="0" w:space="0" w:color="auto"/>
        <w:bottom w:val="none" w:sz="0" w:space="0" w:color="auto"/>
        <w:right w:val="none" w:sz="0" w:space="0" w:color="auto"/>
      </w:divBdr>
      <w:divsChild>
        <w:div w:id="611597941">
          <w:marLeft w:val="0"/>
          <w:marRight w:val="0"/>
          <w:marTop w:val="0"/>
          <w:marBottom w:val="0"/>
          <w:divBdr>
            <w:top w:val="none" w:sz="0" w:space="0" w:color="auto"/>
            <w:left w:val="none" w:sz="0" w:space="0" w:color="auto"/>
            <w:bottom w:val="none" w:sz="0" w:space="0" w:color="auto"/>
            <w:right w:val="none" w:sz="0" w:space="0" w:color="auto"/>
          </w:divBdr>
        </w:div>
        <w:div w:id="639460713">
          <w:marLeft w:val="0"/>
          <w:marRight w:val="0"/>
          <w:marTop w:val="0"/>
          <w:marBottom w:val="0"/>
          <w:divBdr>
            <w:top w:val="none" w:sz="0" w:space="0" w:color="auto"/>
            <w:left w:val="none" w:sz="0" w:space="0" w:color="auto"/>
            <w:bottom w:val="none" w:sz="0" w:space="0" w:color="auto"/>
            <w:right w:val="none" w:sz="0" w:space="0" w:color="auto"/>
          </w:divBdr>
        </w:div>
        <w:div w:id="810907644">
          <w:marLeft w:val="0"/>
          <w:marRight w:val="0"/>
          <w:marTop w:val="0"/>
          <w:marBottom w:val="0"/>
          <w:divBdr>
            <w:top w:val="none" w:sz="0" w:space="0" w:color="auto"/>
            <w:left w:val="none" w:sz="0" w:space="0" w:color="auto"/>
            <w:bottom w:val="none" w:sz="0" w:space="0" w:color="auto"/>
            <w:right w:val="none" w:sz="0" w:space="0" w:color="auto"/>
          </w:divBdr>
        </w:div>
        <w:div w:id="1183399990">
          <w:marLeft w:val="0"/>
          <w:marRight w:val="0"/>
          <w:marTop w:val="0"/>
          <w:marBottom w:val="0"/>
          <w:divBdr>
            <w:top w:val="none" w:sz="0" w:space="0" w:color="auto"/>
            <w:left w:val="none" w:sz="0" w:space="0" w:color="auto"/>
            <w:bottom w:val="none" w:sz="0" w:space="0" w:color="auto"/>
            <w:right w:val="none" w:sz="0" w:space="0" w:color="auto"/>
          </w:divBdr>
        </w:div>
        <w:div w:id="1211265190">
          <w:marLeft w:val="0"/>
          <w:marRight w:val="0"/>
          <w:marTop w:val="0"/>
          <w:marBottom w:val="0"/>
          <w:divBdr>
            <w:top w:val="none" w:sz="0" w:space="0" w:color="auto"/>
            <w:left w:val="none" w:sz="0" w:space="0" w:color="auto"/>
            <w:bottom w:val="none" w:sz="0" w:space="0" w:color="auto"/>
            <w:right w:val="none" w:sz="0" w:space="0" w:color="auto"/>
          </w:divBdr>
        </w:div>
        <w:div w:id="2009865270">
          <w:marLeft w:val="0"/>
          <w:marRight w:val="0"/>
          <w:marTop w:val="0"/>
          <w:marBottom w:val="0"/>
          <w:divBdr>
            <w:top w:val="none" w:sz="0" w:space="0" w:color="auto"/>
            <w:left w:val="none" w:sz="0" w:space="0" w:color="auto"/>
            <w:bottom w:val="none" w:sz="0" w:space="0" w:color="auto"/>
            <w:right w:val="none" w:sz="0" w:space="0" w:color="auto"/>
          </w:divBdr>
        </w:div>
      </w:divsChild>
    </w:div>
    <w:div w:id="1662077923">
      <w:bodyDiv w:val="1"/>
      <w:marLeft w:val="0"/>
      <w:marRight w:val="0"/>
      <w:marTop w:val="0"/>
      <w:marBottom w:val="0"/>
      <w:divBdr>
        <w:top w:val="none" w:sz="0" w:space="0" w:color="auto"/>
        <w:left w:val="none" w:sz="0" w:space="0" w:color="auto"/>
        <w:bottom w:val="none" w:sz="0" w:space="0" w:color="auto"/>
        <w:right w:val="none" w:sz="0" w:space="0" w:color="auto"/>
      </w:divBdr>
    </w:div>
  </w:divs>
  <w:encoding w:val="x-mac-turkis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27831761" TargetMode="External"/><Relationship Id="rId3" Type="http://schemas.openxmlformats.org/officeDocument/2006/relationships/settings" Target="settings.xml"/><Relationship Id="rId7" Type="http://schemas.openxmlformats.org/officeDocument/2006/relationships/hyperlink" Target="https://www.ncbi.nlm.nih.gov/pubmed/288063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ubmed/29386002" TargetMode="External"/><Relationship Id="rId11" Type="http://schemas.openxmlformats.org/officeDocument/2006/relationships/theme" Target="theme/theme1.xml"/><Relationship Id="rId5" Type="http://schemas.openxmlformats.org/officeDocument/2006/relationships/hyperlink" Target="mailto:dbalci@medicine.ankara.edu.t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bi.nlm.nih.gov/pubmed/272982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1</Pages>
  <Words>4640</Words>
  <Characters>26454</Characters>
  <Application>Microsoft Office Word</Application>
  <DocSecurity>0</DocSecurity>
  <Lines>220</Lines>
  <Paragraphs>62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Deniz BALCI    MD</vt:lpstr>
      <vt:lpstr>Deniz BALCI    MD</vt:lpstr>
    </vt:vector>
  </TitlesOfParts>
  <Company/>
  <LinksUpToDate>false</LinksUpToDate>
  <CharactersWithSpaces>31032</CharactersWithSpaces>
  <SharedDoc>false</SharedDoc>
  <HLinks>
    <vt:vector size="42" baseType="variant">
      <vt:variant>
        <vt:i4>655451</vt:i4>
      </vt:variant>
      <vt:variant>
        <vt:i4>18</vt:i4>
      </vt:variant>
      <vt:variant>
        <vt:i4>0</vt:i4>
      </vt:variant>
      <vt:variant>
        <vt:i4>5</vt:i4>
      </vt:variant>
      <vt:variant>
        <vt:lpwstr>https://www.ncbi.nlm.nih.gov/pubmed/27298288</vt:lpwstr>
      </vt:variant>
      <vt:variant>
        <vt:lpwstr/>
      </vt:variant>
      <vt:variant>
        <vt:i4>852051</vt:i4>
      </vt:variant>
      <vt:variant>
        <vt:i4>15</vt:i4>
      </vt:variant>
      <vt:variant>
        <vt:i4>0</vt:i4>
      </vt:variant>
      <vt:variant>
        <vt:i4>5</vt:i4>
      </vt:variant>
      <vt:variant>
        <vt:lpwstr>https://www.ncbi.nlm.nih.gov/pubmed/27409074</vt:lpwstr>
      </vt:variant>
      <vt:variant>
        <vt:lpwstr/>
      </vt:variant>
      <vt:variant>
        <vt:i4>786518</vt:i4>
      </vt:variant>
      <vt:variant>
        <vt:i4>12</vt:i4>
      </vt:variant>
      <vt:variant>
        <vt:i4>0</vt:i4>
      </vt:variant>
      <vt:variant>
        <vt:i4>5</vt:i4>
      </vt:variant>
      <vt:variant>
        <vt:lpwstr>https://www.ncbi.nlm.nih.gov/pubmed/27831761</vt:lpwstr>
      </vt:variant>
      <vt:variant>
        <vt:lpwstr/>
      </vt:variant>
      <vt:variant>
        <vt:i4>262231</vt:i4>
      </vt:variant>
      <vt:variant>
        <vt:i4>9</vt:i4>
      </vt:variant>
      <vt:variant>
        <vt:i4>0</vt:i4>
      </vt:variant>
      <vt:variant>
        <vt:i4>5</vt:i4>
      </vt:variant>
      <vt:variant>
        <vt:lpwstr>https://www.ncbi.nlm.nih.gov/pubmed/28806301</vt:lpwstr>
      </vt:variant>
      <vt:variant>
        <vt:lpwstr/>
      </vt:variant>
      <vt:variant>
        <vt:i4>262233</vt:i4>
      </vt:variant>
      <vt:variant>
        <vt:i4>6</vt:i4>
      </vt:variant>
      <vt:variant>
        <vt:i4>0</vt:i4>
      </vt:variant>
      <vt:variant>
        <vt:i4>5</vt:i4>
      </vt:variant>
      <vt:variant>
        <vt:lpwstr>https://www.ncbi.nlm.nih.gov/pubmed/29215371</vt:lpwstr>
      </vt:variant>
      <vt:variant>
        <vt:lpwstr/>
      </vt:variant>
      <vt:variant>
        <vt:i4>852060</vt:i4>
      </vt:variant>
      <vt:variant>
        <vt:i4>3</vt:i4>
      </vt:variant>
      <vt:variant>
        <vt:i4>0</vt:i4>
      </vt:variant>
      <vt:variant>
        <vt:i4>5</vt:i4>
      </vt:variant>
      <vt:variant>
        <vt:lpwstr>https://www.ncbi.nlm.nih.gov/pubmed/29386002</vt:lpwstr>
      </vt:variant>
      <vt:variant>
        <vt:lpwstr/>
      </vt:variant>
      <vt:variant>
        <vt:i4>2752525</vt:i4>
      </vt:variant>
      <vt:variant>
        <vt:i4>0</vt:i4>
      </vt:variant>
      <vt:variant>
        <vt:i4>0</vt:i4>
      </vt:variant>
      <vt:variant>
        <vt:i4>5</vt:i4>
      </vt:variant>
      <vt:variant>
        <vt:lpwstr>mailto:dbalci@medicine.ankara.edu.tr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Deniz BALCI    MD</dc:title>
  <dc:subject/>
  <dc:creator>DENIZ BALCI</dc:creator>
  <cp:keywords/>
  <cp:lastModifiedBy>DENIZ BALCI</cp:lastModifiedBy>
  <cp:revision>5</cp:revision>
  <dcterms:created xsi:type="dcterms:W3CDTF">2018-04-18T08:04:00Z</dcterms:created>
  <dcterms:modified xsi:type="dcterms:W3CDTF">2018-04-18T08:04:00Z</dcterms:modified>
</cp:coreProperties>
</file>