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6qalu0gnorju" w:id="0"/>
      <w:bookmarkEnd w:id="0"/>
      <w:r w:rsidDel="00000000" w:rsidR="00000000" w:rsidRPr="00000000">
        <w:rPr>
          <w:b w:val="1"/>
          <w:rtl w:val="0"/>
        </w:rPr>
        <w:t xml:space="preserve">Instruction </w:t>
      </w:r>
    </w:p>
    <w:p w:rsidR="00000000" w:rsidDel="00000000" w:rsidP="00000000" w:rsidRDefault="00000000" w:rsidRPr="00000000" w14:paraId="00000002">
      <w:pPr>
        <w:rPr/>
      </w:pPr>
      <w:r w:rsidDel="00000000" w:rsidR="00000000" w:rsidRPr="00000000">
        <w:rPr>
          <w:rtl w:val="0"/>
        </w:rPr>
        <w:t xml:space="preserve">There are 2 code files </w:t>
      </w:r>
    </w:p>
    <w:p w:rsidR="00000000" w:rsidDel="00000000" w:rsidP="00000000" w:rsidRDefault="00000000" w:rsidRPr="00000000" w14:paraId="00000003">
      <w:pPr>
        <w:rPr/>
      </w:pPr>
      <w:r w:rsidDel="00000000" w:rsidR="00000000" w:rsidRPr="00000000">
        <w:rPr>
          <w:b w:val="1"/>
          <w:rtl w:val="0"/>
        </w:rPr>
        <w:t xml:space="preserve">run.py</w:t>
      </w:r>
      <w:r w:rsidDel="00000000" w:rsidR="00000000" w:rsidRPr="00000000">
        <w:rPr>
          <w:rtl w:val="0"/>
        </w:rPr>
        <w:t xml:space="preserve"> – This is the original code, modified to work with Gemini since OpenAI isn’t applicable in this case. However, due to these changes, the code is no longer compatible with the model’s lip-sync feature, so the output only provides speech playback.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run1.py</w:t>
      </w:r>
      <w:r w:rsidDel="00000000" w:rsidR="00000000" w:rsidRPr="00000000">
        <w:rPr>
          <w:rtl w:val="0"/>
        </w:rPr>
        <w:t xml:space="preserve"> – This version has been further adjusted to ensure compatibility with the lip-sync feature, allowing the model’s lips to move in sync with the output sound.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88p1j2ky9s" w:id="1"/>
      <w:bookmarkEnd w:id="1"/>
      <w:r w:rsidDel="00000000" w:rsidR="00000000" w:rsidRPr="00000000">
        <w:rPr>
          <w:rtl w:val="0"/>
        </w:rPr>
        <w:t xml:space="preserve">To start the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Download Vtuber Studio on Steam or on Website or on Steam and download the Virtual cable. Then open and config the chosen model with a recording screen such as OBS and Virtual cable.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downloading docker successfully, open Docker Desktop.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Then, open a command prompt and run this command below:</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i w:val="1"/>
          <w:color w:val="38761d"/>
        </w:rPr>
      </w:pPr>
      <w:r w:rsidDel="00000000" w:rsidR="00000000" w:rsidRPr="00000000">
        <w:rPr>
          <w:i w:val="1"/>
          <w:color w:val="38761d"/>
          <w:rtl w:val="0"/>
        </w:rPr>
        <w:t xml:space="preserve">docker run --rm --gpus all -p 127.0.0.1:50021:50021 voicevox/voicevox_engine:nvidia-latest</w:t>
      </w:r>
    </w:p>
    <w:p w:rsidR="00000000" w:rsidDel="00000000" w:rsidP="00000000" w:rsidRDefault="00000000" w:rsidRPr="00000000" w14:paraId="00000010">
      <w:pPr>
        <w:ind w:left="0" w:firstLine="0"/>
        <w:rPr>
          <w:i w:val="1"/>
          <w:color w:val="38761d"/>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Next, open another command prompt, direct to the repo and run </w:t>
      </w:r>
      <w:hyperlink r:id="rId6">
        <w:r w:rsidDel="00000000" w:rsidR="00000000" w:rsidRPr="00000000">
          <w:rPr>
            <w:color w:val="1155cc"/>
            <w:u w:val="single"/>
            <w:rtl w:val="0"/>
          </w:rPr>
          <w:t xml:space="preserve">run1.py</w:t>
        </w:r>
      </w:hyperlink>
      <w:r w:rsidDel="00000000" w:rsidR="00000000" w:rsidRPr="00000000">
        <w:rPr>
          <w:rtl w:val="0"/>
        </w:rPr>
        <w:t xml:space="preserve"> file.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Pressing 1 to select the mic option, proceed to press Right Shift and speaking to create a record file, the model will print out the question (input) to view and the output the answer as String on English and Japan on command prompt and speak-out-loud to the speaker and the model’s will then should be sync with the sound.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un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