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9445D9" w14:textId="77777777" w:rsidR="000C5E99" w:rsidRPr="000C5E99" w:rsidRDefault="000C5E99" w:rsidP="000C5E99">
      <w:pPr>
        <w:pStyle w:val="Textebrut"/>
        <w:rPr>
          <w:rFonts w:ascii="Courier New" w:hAnsi="Courier New" w:cs="Courier New"/>
        </w:rPr>
      </w:pPr>
      <w:bookmarkStart w:id="0" w:name="_GoBack"/>
      <w:bookmarkEnd w:id="0"/>
      <w:r w:rsidRPr="000C5E99">
        <w:rPr>
          <w:rFonts w:ascii="Courier New" w:hAnsi="Courier New" w:cs="Courier New"/>
        </w:rPr>
        <w:t>digraph Automate {</w:t>
      </w:r>
    </w:p>
    <w:p w14:paraId="4848A206" w14:textId="77777777" w:rsidR="000C5E99" w:rsidRPr="000C5E99" w:rsidRDefault="000C5E99" w:rsidP="000C5E99">
      <w:pPr>
        <w:pStyle w:val="Textebrut"/>
        <w:rPr>
          <w:rFonts w:ascii="Courier New" w:hAnsi="Courier New" w:cs="Courier New"/>
        </w:rPr>
      </w:pPr>
      <w:r w:rsidRPr="000C5E99">
        <w:rPr>
          <w:rFonts w:ascii="Courier New" w:hAnsi="Courier New" w:cs="Courier New"/>
        </w:rPr>
        <w:t xml:space="preserve">    // Indiquer l'état final (double cercle)</w:t>
      </w:r>
    </w:p>
    <w:p w14:paraId="257C9453" w14:textId="77777777" w:rsidR="000C5E99" w:rsidRPr="000C5E99" w:rsidRDefault="000C5E99" w:rsidP="000C5E99">
      <w:pPr>
        <w:pStyle w:val="Textebrut"/>
        <w:rPr>
          <w:rFonts w:ascii="Courier New" w:hAnsi="Courier New" w:cs="Courier New"/>
        </w:rPr>
      </w:pPr>
      <w:r w:rsidRPr="000C5E99">
        <w:rPr>
          <w:rFonts w:ascii="Courier New" w:hAnsi="Courier New" w:cs="Courier New"/>
        </w:rPr>
        <w:t xml:space="preserve">    node [shape=doublecircle]; 1;</w:t>
      </w:r>
    </w:p>
    <w:p w14:paraId="37530D51" w14:textId="77777777" w:rsidR="000C5E99" w:rsidRPr="000C5E99" w:rsidRDefault="000C5E99" w:rsidP="000C5E99">
      <w:pPr>
        <w:pStyle w:val="Textebrut"/>
        <w:rPr>
          <w:rFonts w:ascii="Courier New" w:hAnsi="Courier New" w:cs="Courier New"/>
        </w:rPr>
      </w:pPr>
      <w:r w:rsidRPr="000C5E99">
        <w:rPr>
          <w:rFonts w:ascii="Courier New" w:hAnsi="Courier New" w:cs="Courier New"/>
        </w:rPr>
        <w:t xml:space="preserve">    // Indiquer les états normaux</w:t>
      </w:r>
    </w:p>
    <w:p w14:paraId="0832BC1D" w14:textId="77777777" w:rsidR="000C5E99" w:rsidRPr="000C5E99" w:rsidRDefault="000C5E99" w:rsidP="000C5E99">
      <w:pPr>
        <w:pStyle w:val="Textebrut"/>
        <w:rPr>
          <w:rFonts w:ascii="Courier New" w:hAnsi="Courier New" w:cs="Courier New"/>
        </w:rPr>
      </w:pPr>
      <w:r w:rsidRPr="000C5E99">
        <w:rPr>
          <w:rFonts w:ascii="Courier New" w:hAnsi="Courier New" w:cs="Courier New"/>
        </w:rPr>
        <w:t xml:space="preserve">    node [shape=circle];</w:t>
      </w:r>
    </w:p>
    <w:p w14:paraId="1D67564A" w14:textId="77777777" w:rsidR="000C5E99" w:rsidRPr="000C5E99" w:rsidRDefault="000C5E99" w:rsidP="000C5E99">
      <w:pPr>
        <w:pStyle w:val="Textebrut"/>
        <w:rPr>
          <w:rFonts w:ascii="Courier New" w:hAnsi="Courier New" w:cs="Courier New"/>
        </w:rPr>
      </w:pPr>
      <w:r w:rsidRPr="000C5E99">
        <w:rPr>
          <w:rFonts w:ascii="Courier New" w:hAnsi="Courier New" w:cs="Courier New"/>
        </w:rPr>
        <w:t xml:space="preserve">    // La flèche de départ</w:t>
      </w:r>
    </w:p>
    <w:p w14:paraId="20661FBD" w14:textId="77777777" w:rsidR="000C5E99" w:rsidRPr="000C5E99" w:rsidRDefault="000C5E99" w:rsidP="000C5E99">
      <w:pPr>
        <w:pStyle w:val="Textebrut"/>
        <w:rPr>
          <w:rFonts w:ascii="Courier New" w:hAnsi="Courier New" w:cs="Courier New"/>
        </w:rPr>
      </w:pPr>
      <w:r w:rsidRPr="000C5E99">
        <w:rPr>
          <w:rFonts w:ascii="Courier New" w:hAnsi="Courier New" w:cs="Courier New"/>
        </w:rPr>
        <w:t xml:space="preserve">    start -&gt; 0;</w:t>
      </w:r>
    </w:p>
    <w:p w14:paraId="08DC5ABF" w14:textId="77777777" w:rsidR="000C5E99" w:rsidRPr="000C5E99" w:rsidRDefault="000C5E99" w:rsidP="000C5E99">
      <w:pPr>
        <w:pStyle w:val="Textebrut"/>
        <w:rPr>
          <w:rFonts w:ascii="Courier New" w:hAnsi="Courier New" w:cs="Courier New"/>
        </w:rPr>
      </w:pPr>
      <w:r w:rsidRPr="000C5E99">
        <w:rPr>
          <w:rFonts w:ascii="Courier New" w:hAnsi="Courier New" w:cs="Courier New"/>
        </w:rPr>
        <w:t xml:space="preserve">    // Les transitions</w:t>
      </w:r>
    </w:p>
    <w:p w14:paraId="08921700" w14:textId="77777777" w:rsidR="000C5E99" w:rsidRPr="000C5E99" w:rsidRDefault="000C5E99" w:rsidP="000C5E99">
      <w:pPr>
        <w:pStyle w:val="Textebrut"/>
        <w:rPr>
          <w:rFonts w:ascii="Courier New" w:hAnsi="Courier New" w:cs="Courier New"/>
        </w:rPr>
      </w:pPr>
      <w:r w:rsidRPr="000C5E99">
        <w:rPr>
          <w:rFonts w:ascii="Courier New" w:hAnsi="Courier New" w:cs="Courier New"/>
        </w:rPr>
        <w:t xml:space="preserve">    0 -&gt; 1 [label="a"];</w:t>
      </w:r>
    </w:p>
    <w:p w14:paraId="678904A8" w14:textId="77777777" w:rsidR="000C5E99" w:rsidRPr="000C5E99" w:rsidRDefault="000C5E99" w:rsidP="000C5E99">
      <w:pPr>
        <w:pStyle w:val="Textebrut"/>
        <w:rPr>
          <w:rFonts w:ascii="Courier New" w:hAnsi="Courier New" w:cs="Courier New"/>
        </w:rPr>
      </w:pPr>
      <w:r w:rsidRPr="000C5E99">
        <w:rPr>
          <w:rFonts w:ascii="Courier New" w:hAnsi="Courier New" w:cs="Courier New"/>
        </w:rPr>
        <w:t xml:space="preserve">    1 -&gt; 1 [label="a"];</w:t>
      </w:r>
    </w:p>
    <w:p w14:paraId="0E84A0F0" w14:textId="77777777" w:rsidR="000C5E99" w:rsidRPr="000C5E99" w:rsidRDefault="000C5E99" w:rsidP="000C5E99">
      <w:pPr>
        <w:pStyle w:val="Textebrut"/>
        <w:rPr>
          <w:rFonts w:ascii="Courier New" w:hAnsi="Courier New" w:cs="Courier New"/>
        </w:rPr>
      </w:pPr>
      <w:r w:rsidRPr="000C5E99">
        <w:rPr>
          <w:rFonts w:ascii="Courier New" w:hAnsi="Courier New" w:cs="Courier New"/>
        </w:rPr>
        <w:t xml:space="preserve">    1 -&gt; 1 [label="b"];</w:t>
      </w:r>
    </w:p>
    <w:p w14:paraId="111ECCFD" w14:textId="77777777" w:rsidR="000C5E99" w:rsidRPr="000C5E99" w:rsidRDefault="000C5E99" w:rsidP="000C5E99">
      <w:pPr>
        <w:pStyle w:val="Textebrut"/>
        <w:rPr>
          <w:rFonts w:ascii="Courier New" w:hAnsi="Courier New" w:cs="Courier New"/>
        </w:rPr>
      </w:pPr>
      <w:r w:rsidRPr="000C5E99">
        <w:rPr>
          <w:rFonts w:ascii="Courier New" w:hAnsi="Courier New" w:cs="Courier New"/>
        </w:rPr>
        <w:t>}</w:t>
      </w:r>
    </w:p>
    <w:sectPr w:rsidR="000C5E99" w:rsidRPr="000C5E99" w:rsidSect="00150750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7F5"/>
    <w:rsid w:val="00073A8D"/>
    <w:rsid w:val="000C5E99"/>
    <w:rsid w:val="002B1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7B735"/>
  <w15:chartTrackingRefBased/>
  <w15:docId w15:val="{995C4360-9370-4361-BC45-2E7FF8662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brut">
    <w:name w:val="Plain Text"/>
    <w:basedOn w:val="Normal"/>
    <w:link w:val="TextebrutCar"/>
    <w:uiPriority w:val="99"/>
    <w:unhideWhenUsed/>
    <w:rsid w:val="0015075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rsid w:val="0015075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douae</dc:creator>
  <cp:keywords/>
  <dc:description/>
  <cp:lastModifiedBy>douae</cp:lastModifiedBy>
  <cp:revision>2</cp:revision>
  <dcterms:created xsi:type="dcterms:W3CDTF">2026-02-27T11:23:00Z</dcterms:created>
  <dcterms:modified xsi:type="dcterms:W3CDTF">2026-02-27T11:23:00Z</dcterms:modified>
</cp:coreProperties>
</file>