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Cahier des charges</w:t>
      </w:r>
    </w:p>
    <w:p>
      <w:pPr>
        <w:pStyle w:val="Heading2"/>
      </w:pPr>
      <w:r>
        <w:t xml:space="preserve">Moniteur ECG intelligent pour la télémédecine (IoT + Intelligence Artificielle)</w:t>
      </w:r>
    </w:p>
    <w:p>
      <w:pPr/>
      <w:r>
        <w:rPr>
          <w:i/>
        </w:rPr>
        <w:t xml:space="preserve">Version 1.0 – Octobre 2026 – Document de travail à compléter (noms, dates, établissement)</w:t>
      </w:r>
    </w:p>
    <w:p>
      <w:pPr>
        <w:pStyle w:val="Heading2"/>
      </w:pPr>
      <w:r>
        <w:t xml:space="preserve">1. Présentation du projet</w:t>
      </w:r>
    </w:p>
    <w:p>
      <w:pPr>
        <w:pStyle w:val="Heading3"/>
      </w:pPr>
      <w:r>
        <w:t xml:space="preserve">1.1 Contexte</w:t>
      </w:r>
    </w:p>
    <w:p>
      <w:pPr/>
      <w:r>
        <w:t xml:space="preserve">Les maladies cardiovasculaires figurent parmi les premières causes de mortalité dans le monde. Beaucoup d'anomalies du rythme cardiaque (fibrillation atriale, extrasystoles, tachycardie) sont intermittentes et passent inaperçues lors d'une consultation classique. La surveillance à distance, associée à l'analyse automatique du signal, permet de détecter ces anomalies plus tôt et de soulager le personnel médical.</w:t>
      </w:r>
    </w:p>
    <w:p>
      <w:pPr>
        <w:pStyle w:val="Heading3"/>
      </w:pPr>
      <w:r>
        <w:t xml:space="preserve">1.2 Objectif général</w:t>
      </w:r>
    </w:p>
    <w:p>
      <w:pPr/>
      <w:r>
        <w:t xml:space="preserve">Concevoir et réaliser un prototype de moniteur ECG connecté qui acquiert le signal cardiaque d'un patient, l'analyse automatiquement par un modèle d'intelligence artificielle, et alerte le personnel médical via un tableau de bord en temps réel.</w:t>
      </w:r>
    </w:p>
    <w:p>
      <w:pPr>
        <w:pStyle w:val="Heading3"/>
      </w:pPr>
      <w:r>
        <w:t xml:space="preserve">1.3 Objectifs spécifiques</w:t>
      </w:r>
    </w:p>
    <w:p>
      <w:pPr>
        <w:pStyle w:val="ListParagraph"/>
        <w:numPr>
          <w:ilvl w:val="0"/>
          <w:numId w:val="2"/>
        </w:numPr>
      </w:pPr>
      <w:r>
        <w:t xml:space="preserve">Acquérir un signal ECG de qualité exploitable avec un capteur à faible coût.</w:t>
      </w:r>
    </w:p>
    <w:p>
      <w:pPr>
        <w:pStyle w:val="ListParagraph"/>
        <w:numPr>
          <w:ilvl w:val="0"/>
          <w:numId w:val="2"/>
        </w:numPr>
      </w:pPr>
      <w:r>
        <w:t xml:space="preserve">Transmettre les données de manière fiable et sécurisée vers un serveur.</w:t>
      </w:r>
    </w:p>
    <w:p>
      <w:pPr>
        <w:pStyle w:val="ListParagraph"/>
        <w:numPr>
          <w:ilvl w:val="0"/>
          <w:numId w:val="2"/>
        </w:numPr>
      </w:pPr>
      <w:r>
        <w:t xml:space="preserve">Détecter automatiquement des anomalies du rythme cardiaque grâce à l'IA.</w:t>
      </w:r>
    </w:p>
    <w:p>
      <w:pPr>
        <w:pStyle w:val="ListParagraph"/>
        <w:numPr>
          <w:ilvl w:val="0"/>
          <w:numId w:val="2"/>
        </w:numPr>
      </w:pPr>
      <w:r>
        <w:t xml:space="preserve">Afficher le signal en direct et mettre en évidence les segments anormaux.</w:t>
      </w:r>
    </w:p>
    <w:p>
      <w:pPr>
        <w:pStyle w:val="ListParagraph"/>
        <w:numPr>
          <w:ilvl w:val="0"/>
          <w:numId w:val="2"/>
        </w:numPr>
      </w:pPr>
      <w:r>
        <w:t xml:space="preserve">Envoyer des alertes multi-niveaux au personnel médical.</w:t>
      </w:r>
    </w:p>
    <w:p>
      <w:pPr>
        <w:pStyle w:val="ListParagraph"/>
        <w:numPr>
          <w:ilvl w:val="0"/>
          <w:numId w:val="2"/>
        </w:numPr>
      </w:pPr>
      <w:r>
        <w:t xml:space="preserve">Conserver un historique consultable et exportable.</w:t>
      </w:r>
    </w:p>
    <w:p>
      <w:pPr>
        <w:pStyle w:val="Heading3"/>
      </w:pPr>
      <w:r>
        <w:t xml:space="preserve">1.4 Nature du livrable</w:t>
      </w:r>
    </w:p>
    <w:p>
      <w:pPr/>
      <w:r>
        <w:t xml:space="preserve">Le système est un </w:t>
      </w:r>
      <w:r>
        <w:rPr>
          <w:b/>
        </w:rPr>
        <w:t xml:space="preserve">prototype pédagogique d'aide à la détection</w:t>
      </w:r>
      <w:r>
        <w:t xml:space="preserve">. Il ne constitue pas un dispositif médical et ne peut pas servir à poser un diagnostic. Tout usage clinique nécessiterait une validation médicale et une certification réglementaire.</w:t>
      </w:r>
    </w:p>
    <w:p>
      <w:pPr>
        <w:pStyle w:val="Heading2"/>
      </w:pPr>
      <w:r>
        <w:t xml:space="preserve">2. Périmètre</w:t>
      </w:r>
    </w:p>
    <w:p>
      <w:pPr>
        <w:pStyle w:val="Heading3"/>
      </w:pPr>
      <w:r>
        <w:t xml:space="preserve">2.1 Inclus dans le projet</w:t>
      </w:r>
    </w:p>
    <w:p>
      <w:pPr>
        <w:pStyle w:val="ListParagraph"/>
        <w:numPr>
          <w:ilvl w:val="0"/>
          <w:numId w:val="3"/>
        </w:numPr>
      </w:pPr>
      <w:r>
        <w:t xml:space="preserve">Un module d'acquisition portable (capteurs + microcontrôleur).</w:t>
      </w:r>
    </w:p>
    <w:p>
      <w:pPr>
        <w:pStyle w:val="ListParagraph"/>
        <w:numPr>
          <w:ilvl w:val="0"/>
          <w:numId w:val="3"/>
        </w:numPr>
      </w:pPr>
      <w:r>
        <w:t xml:space="preserve">Une chaîne de traitement du signal et un modèle IA de classification.</w:t>
      </w:r>
    </w:p>
    <w:p>
      <w:pPr>
        <w:pStyle w:val="ListParagraph"/>
        <w:numPr>
          <w:ilvl w:val="0"/>
          <w:numId w:val="3"/>
        </w:numPr>
      </w:pPr>
      <w:r>
        <w:t xml:space="preserve">Un serveur de collecte et de stockage.</w:t>
      </w:r>
    </w:p>
    <w:p>
      <w:pPr>
        <w:pStyle w:val="ListParagraph"/>
        <w:numPr>
          <w:ilvl w:val="0"/>
          <w:numId w:val="3"/>
        </w:numPr>
      </w:pPr>
      <w:r>
        <w:t xml:space="preserve">Un tableau de bord web avec alertes.</w:t>
      </w:r>
    </w:p>
    <w:p>
      <w:pPr>
        <w:pStyle w:val="ListParagraph"/>
        <w:numPr>
          <w:ilvl w:val="0"/>
          <w:numId w:val="3"/>
        </w:numPr>
      </w:pPr>
      <w:r>
        <w:t xml:space="preserve">Un rapport technique et une démonstration.</w:t>
      </w:r>
    </w:p>
    <w:p>
      <w:pPr>
        <w:pStyle w:val="Heading3"/>
      </w:pPr>
      <w:r>
        <w:t xml:space="preserve">2.2 Hors périmètre</w:t>
      </w:r>
    </w:p>
    <w:p>
      <w:pPr>
        <w:pStyle w:val="ListParagraph"/>
        <w:numPr>
          <w:ilvl w:val="0"/>
          <w:numId w:val="4"/>
        </w:numPr>
      </w:pPr>
      <w:r>
        <w:t xml:space="preserve">Certification médicale (marquage CE, norme IEC 60601).</w:t>
      </w:r>
    </w:p>
    <w:p>
      <w:pPr>
        <w:pStyle w:val="ListParagraph"/>
        <w:numPr>
          <w:ilvl w:val="0"/>
          <w:numId w:val="4"/>
        </w:numPr>
      </w:pPr>
      <w:r>
        <w:t xml:space="preserve">Essais cliniques sur patients réels.</w:t>
      </w:r>
    </w:p>
    <w:p>
      <w:pPr>
        <w:pStyle w:val="ListParagraph"/>
        <w:numPr>
          <w:ilvl w:val="0"/>
          <w:numId w:val="4"/>
        </w:numPr>
      </w:pPr>
      <w:r>
        <w:t xml:space="preserve">Application mobile native (envisageable en évolution future).</w:t>
      </w:r>
    </w:p>
    <w:p>
      <w:pPr>
        <w:pStyle w:val="Heading2"/>
      </w:pPr>
      <w:r>
        <w:t xml:space="preserve">3. Acteurs et utilisateurs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Acteur</w:t>
            </w:r>
          </w:p>
        </w:tc>
        <w:tc>
          <w:tcPr>
            <w:tcW w:w="3120" w:type="dxa"/>
            <w:shd w:val="clear" w:color="auto" w:fill="F2F2F2"/>
          </w:tcPr>
          <w:p>
            <w:pPr/>
            <w:r>
              <w:t xml:space="preserve">Rôle</w:t>
            </w:r>
          </w:p>
        </w:tc>
        <w:tc>
          <w:tcPr>
            <w:tcW w:w="3120" w:type="dxa"/>
            <w:shd w:val="clear" w:color="auto" w:fill="F2F2F2"/>
          </w:tcPr>
          <w:p>
            <w:pPr/>
            <w:r>
              <w:t xml:space="preserve">Besoins principaux</w:t>
            </w:r>
          </w:p>
        </w:tc>
      </w:tr>
      <w:tr>
        <w:tc>
          <w:tcPr>
            <w:tcW w:w="3120" w:type="dxa"/>
          </w:tcPr>
          <w:p>
            <w:pPr/>
            <w:r>
              <w:t xml:space="preserve">Patient</w:t>
            </w:r>
          </w:p>
        </w:tc>
        <w:tc>
          <w:tcPr>
            <w:tcW w:w="3120" w:type="dxa"/>
          </w:tcPr>
          <w:p>
            <w:pPr/>
            <w:r>
              <w:t xml:space="preserve">Porte le module</w:t>
            </w:r>
          </w:p>
        </w:tc>
        <w:tc>
          <w:tcPr>
            <w:tcW w:w="3120" w:type="dxa"/>
          </w:tcPr>
          <w:p>
            <w:pPr/>
            <w:r>
              <w:t xml:space="preserve">Confort, simplicité, autonomie de la batterie</w:t>
            </w:r>
          </w:p>
        </w:tc>
      </w:tr>
      <w:tr>
        <w:tc>
          <w:tcPr>
            <w:tcW w:w="3120" w:type="dxa"/>
          </w:tcPr>
          <w:p>
            <w:pPr/>
            <w:r>
              <w:t xml:space="preserve">Médecin</w:t>
            </w:r>
          </w:p>
        </w:tc>
        <w:tc>
          <w:tcPr>
            <w:tcW w:w="3120" w:type="dxa"/>
          </w:tcPr>
          <w:p>
            <w:pPr/>
            <w:r>
              <w:t xml:space="preserve">Consulte et analyse</w:t>
            </w:r>
          </w:p>
        </w:tc>
        <w:tc>
          <w:tcPr>
            <w:tcW w:w="3120" w:type="dxa"/>
          </w:tcPr>
          <w:p>
            <w:pPr/>
            <w:r>
              <w:t xml:space="preserve">Visualisation fiable, alertes pertinentes, rapports</w:t>
            </w:r>
          </w:p>
        </w:tc>
      </w:tr>
      <w:tr>
        <w:tc>
          <w:tcPr>
            <w:tcW w:w="3120" w:type="dxa"/>
          </w:tcPr>
          <w:p>
            <w:pPr/>
            <w:r>
              <w:t xml:space="preserve">Infirmier</w:t>
            </w:r>
          </w:p>
        </w:tc>
        <w:tc>
          <w:tcPr>
            <w:tcW w:w="3120" w:type="dxa"/>
          </w:tcPr>
          <w:p>
            <w:pPr/>
            <w:r>
              <w:t xml:space="preserve">Surveille plusieurs patients</w:t>
            </w:r>
          </w:p>
        </w:tc>
        <w:tc>
          <w:tcPr>
            <w:tcW w:w="3120" w:type="dxa"/>
          </w:tcPr>
          <w:p>
            <w:pPr/>
            <w:r>
              <w:t xml:space="preserve">Vue d'ensemble, notifications rapides</w:t>
            </w:r>
          </w:p>
        </w:tc>
      </w:tr>
      <w:tr>
        <w:tc>
          <w:tcPr>
            <w:tcW w:w="3120" w:type="dxa"/>
          </w:tcPr>
          <w:p>
            <w:pPr/>
            <w:r>
              <w:t xml:space="preserve">Administrateur</w:t>
            </w:r>
          </w:p>
        </w:tc>
        <w:tc>
          <w:tcPr>
            <w:tcW w:w="3120" w:type="dxa"/>
          </w:tcPr>
          <w:p>
            <w:pPr/>
            <w:r>
              <w:t xml:space="preserve">Gère le système</w:t>
            </w:r>
          </w:p>
        </w:tc>
        <w:tc>
          <w:tcPr>
            <w:tcW w:w="3120" w:type="dxa"/>
          </w:tcPr>
          <w:p>
            <w:pPr/>
            <w:r>
              <w:t xml:space="preserve">Comptes, droits d'accès, maintenance</w:t>
            </w:r>
          </w:p>
        </w:tc>
      </w:tr>
    </w:tbl>
    <w:p>
      <w:pPr>
        <w:pStyle w:val="Heading2"/>
      </w:pPr>
      <w:r>
        <w:t xml:space="preserve">4. Description fonctionnelle</w:t>
      </w:r>
    </w:p>
    <w:p>
      <w:pPr>
        <w:pStyle w:val="Heading3"/>
      </w:pPr>
      <w:r>
        <w:t xml:space="preserve">4.1 Fonctions principales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Réf.</w:t>
            </w:r>
          </w:p>
        </w:tc>
        <w:tc>
          <w:tcPr>
            <w:tcW w:w="2340" w:type="dxa"/>
            <w:shd w:val="clear" w:color="auto" w:fill="F2F2F2"/>
          </w:tcPr>
          <w:p>
            <w:pPr/>
            <w:r>
              <w:t xml:space="preserve">Fonction</w:t>
            </w:r>
          </w:p>
        </w:tc>
        <w:tc>
          <w:tcPr>
            <w:tcW w:w="2340" w:type="dxa"/>
            <w:shd w:val="clear" w:color="auto" w:fill="F2F2F2"/>
          </w:tcPr>
          <w:p>
            <w:pPr/>
            <w:r>
              <w:t xml:space="preserve">Description</w:t>
            </w:r>
          </w:p>
        </w:tc>
        <w:tc>
          <w:tcPr>
            <w:tcW w:w="2340" w:type="dxa"/>
            <w:shd w:val="clear" w:color="auto" w:fill="F2F2F2"/>
          </w:tcPr>
          <w:p>
            <w:pPr/>
            <w:r>
              <w:t xml:space="preserve">Priorité</w:t>
            </w:r>
          </w:p>
        </w:tc>
      </w:tr>
      <w:tr>
        <w:tc>
          <w:tcPr>
            <w:tcW w:w="2340" w:type="dxa"/>
          </w:tcPr>
          <w:p>
            <w:pPr/>
            <w:r>
              <w:t xml:space="preserve">F1</w:t>
            </w:r>
          </w:p>
        </w:tc>
        <w:tc>
          <w:tcPr>
            <w:tcW w:w="2340" w:type="dxa"/>
          </w:tcPr>
          <w:p>
            <w:pPr/>
            <w:r>
              <w:t xml:space="preserve">Acquisition ECG</w:t>
            </w:r>
          </w:p>
        </w:tc>
        <w:tc>
          <w:tcPr>
            <w:tcW w:w="2340" w:type="dxa"/>
          </w:tcPr>
          <w:p>
            <w:pPr/>
            <w:r>
              <w:t xml:space="preserve">Mesure du signal cardiaque en continu (électrodes + capteur AD8232)</w:t>
            </w:r>
          </w:p>
        </w:tc>
        <w:tc>
          <w:tcPr>
            <w:tcW w:w="2340" w:type="dxa"/>
          </w:tcPr>
          <w:p>
            <w:pPr/>
            <w:r>
              <w:t xml:space="preserve">Obligatoire</w:t>
            </w:r>
          </w:p>
        </w:tc>
      </w:tr>
      <w:tr>
        <w:tc>
          <w:tcPr>
            <w:tcW w:w="2340" w:type="dxa"/>
          </w:tcPr>
          <w:p>
            <w:pPr/>
            <w:r>
              <w:t xml:space="preserve">F2</w:t>
            </w:r>
          </w:p>
        </w:tc>
        <w:tc>
          <w:tcPr>
            <w:tcW w:w="2340" w:type="dxa"/>
          </w:tcPr>
          <w:p>
            <w:pPr/>
            <w:r>
              <w:t xml:space="preserve">Prétraitement</w:t>
            </w:r>
          </w:p>
        </w:tc>
        <w:tc>
          <w:tcPr>
            <w:tcW w:w="2340" w:type="dxa"/>
          </w:tcPr>
          <w:p>
            <w:pPr/>
            <w:r>
              <w:t xml:space="preserve">Filtrage du bruit, détection des pics R, calcul de la fréquence cardiaque</w:t>
            </w:r>
          </w:p>
        </w:tc>
        <w:tc>
          <w:tcPr>
            <w:tcW w:w="2340" w:type="dxa"/>
          </w:tcPr>
          <w:p>
            <w:pPr/>
            <w:r>
              <w:t xml:space="preserve">Obligatoire</w:t>
            </w:r>
          </w:p>
        </w:tc>
      </w:tr>
      <w:tr>
        <w:tc>
          <w:tcPr>
            <w:tcW w:w="2340" w:type="dxa"/>
          </w:tcPr>
          <w:p>
            <w:pPr/>
            <w:r>
              <w:t xml:space="preserve">F3</w:t>
            </w:r>
          </w:p>
        </w:tc>
        <w:tc>
          <w:tcPr>
            <w:tcW w:w="2340" w:type="dxa"/>
          </w:tcPr>
          <w:p>
            <w:pPr/>
            <w:r>
              <w:t xml:space="preserve">Transmission</w:t>
            </w:r>
          </w:p>
        </w:tc>
        <w:tc>
          <w:tcPr>
            <w:tcW w:w="2340" w:type="dxa"/>
          </w:tcPr>
          <w:p>
            <w:pPr/>
            <w:r>
              <w:t xml:space="preserve">Envoi des données vers le serveur en Wi-Fi via MQTT</w:t>
            </w:r>
          </w:p>
        </w:tc>
        <w:tc>
          <w:tcPr>
            <w:tcW w:w="2340" w:type="dxa"/>
          </w:tcPr>
          <w:p>
            <w:pPr/>
            <w:r>
              <w:t xml:space="preserve">Obligatoire</w:t>
            </w:r>
          </w:p>
        </w:tc>
      </w:tr>
      <w:tr>
        <w:tc>
          <w:tcPr>
            <w:tcW w:w="2340" w:type="dxa"/>
          </w:tcPr>
          <w:p>
            <w:pPr/>
            <w:r>
              <w:t xml:space="preserve">F4</w:t>
            </w:r>
          </w:p>
        </w:tc>
        <w:tc>
          <w:tcPr>
            <w:tcW w:w="2340" w:type="dxa"/>
          </w:tcPr>
          <w:p>
            <w:pPr/>
            <w:r>
              <w:t xml:space="preserve">Analyse IA</w:t>
            </w:r>
          </w:p>
        </w:tc>
        <w:tc>
          <w:tcPr>
            <w:tcW w:w="2340" w:type="dxa"/>
          </w:tcPr>
          <w:p>
            <w:pPr/>
            <w:r>
              <w:t xml:space="preserve">Classification du rythme (normal, fibrillation atriale, extrasystole, autre)</w:t>
            </w:r>
          </w:p>
        </w:tc>
        <w:tc>
          <w:tcPr>
            <w:tcW w:w="2340" w:type="dxa"/>
          </w:tcPr>
          <w:p>
            <w:pPr/>
            <w:r>
              <w:t xml:space="preserve">Obligatoire</w:t>
            </w:r>
          </w:p>
        </w:tc>
      </w:tr>
      <w:tr>
        <w:tc>
          <w:tcPr>
            <w:tcW w:w="2340" w:type="dxa"/>
          </w:tcPr>
          <w:p>
            <w:pPr/>
            <w:r>
              <w:t xml:space="preserve">F5</w:t>
            </w:r>
          </w:p>
        </w:tc>
        <w:tc>
          <w:tcPr>
            <w:tcW w:w="2340" w:type="dxa"/>
          </w:tcPr>
          <w:p>
            <w:pPr/>
            <w:r>
              <w:t xml:space="preserve">Affichage temps réel</w:t>
            </w:r>
          </w:p>
        </w:tc>
        <w:tc>
          <w:tcPr>
            <w:tcW w:w="2340" w:type="dxa"/>
          </w:tcPr>
          <w:p>
            <w:pPr/>
            <w:r>
              <w:t xml:space="preserve">Courbe ECG en direct, fréquence cardiaque, état du patient</w:t>
            </w:r>
          </w:p>
        </w:tc>
        <w:tc>
          <w:tcPr>
            <w:tcW w:w="2340" w:type="dxa"/>
          </w:tcPr>
          <w:p>
            <w:pPr/>
            <w:r>
              <w:t xml:space="preserve">Obligatoire</w:t>
            </w:r>
          </w:p>
        </w:tc>
      </w:tr>
      <w:tr>
        <w:tc>
          <w:tcPr>
            <w:tcW w:w="2340" w:type="dxa"/>
          </w:tcPr>
          <w:p>
            <w:pPr/>
            <w:r>
              <w:t xml:space="preserve">F6</w:t>
            </w:r>
          </w:p>
        </w:tc>
        <w:tc>
          <w:tcPr>
            <w:tcW w:w="2340" w:type="dxa"/>
          </w:tcPr>
          <w:p>
            <w:pPr/>
            <w:r>
              <w:t xml:space="preserve">Surlignage des anomalies</w:t>
            </w:r>
          </w:p>
        </w:tc>
        <w:tc>
          <w:tcPr>
            <w:tcW w:w="2340" w:type="dxa"/>
          </w:tcPr>
          <w:p>
            <w:pPr/>
            <w:r>
              <w:t xml:space="preserve">Segments anormaux colorés en rouge sur la courbe</w:t>
            </w:r>
          </w:p>
        </w:tc>
        <w:tc>
          <w:tcPr>
            <w:tcW w:w="2340" w:type="dxa"/>
          </w:tcPr>
          <w:p>
            <w:pPr/>
            <w:r>
              <w:t xml:space="preserve">Obligatoire</w:t>
            </w:r>
          </w:p>
        </w:tc>
      </w:tr>
      <w:tr>
        <w:tc>
          <w:tcPr>
            <w:tcW w:w="2340" w:type="dxa"/>
          </w:tcPr>
          <w:p>
            <w:pPr/>
            <w:r>
              <w:t xml:space="preserve">F7</w:t>
            </w:r>
          </w:p>
        </w:tc>
        <w:tc>
          <w:tcPr>
            <w:tcW w:w="2340" w:type="dxa"/>
          </w:tcPr>
          <w:p>
            <w:pPr/>
            <w:r>
              <w:t xml:space="preserve">Alertes</w:t>
            </w:r>
          </w:p>
        </w:tc>
        <w:tc>
          <w:tcPr>
            <w:tcW w:w="2340" w:type="dxa"/>
          </w:tcPr>
          <w:p>
            <w:pPr/>
            <w:r>
              <w:t xml:space="preserve">Notifications selon trois niveaux : normal, attention, urgence</w:t>
            </w:r>
          </w:p>
        </w:tc>
        <w:tc>
          <w:tcPr>
            <w:tcW w:w="2340" w:type="dxa"/>
          </w:tcPr>
          <w:p>
            <w:pPr/>
            <w:r>
              <w:t xml:space="preserve">Obligatoire</w:t>
            </w:r>
          </w:p>
        </w:tc>
      </w:tr>
      <w:tr>
        <w:tc>
          <w:tcPr>
            <w:tcW w:w="2340" w:type="dxa"/>
          </w:tcPr>
          <w:p>
            <w:pPr/>
            <w:r>
              <w:t xml:space="preserve">F8</w:t>
            </w:r>
          </w:p>
        </w:tc>
        <w:tc>
          <w:tcPr>
            <w:tcW w:w="2340" w:type="dxa"/>
          </w:tcPr>
          <w:p>
            <w:pPr/>
            <w:r>
              <w:t xml:space="preserve">Historique</w:t>
            </w:r>
          </w:p>
        </w:tc>
        <w:tc>
          <w:tcPr>
            <w:tcW w:w="2340" w:type="dxa"/>
          </w:tcPr>
          <w:p>
            <w:pPr/>
            <w:r>
              <w:t xml:space="preserve">Stockage des enregistrements, consultation et export CSV</w:t>
            </w:r>
          </w:p>
        </w:tc>
        <w:tc>
          <w:tcPr>
            <w:tcW w:w="2340" w:type="dxa"/>
          </w:tcPr>
          <w:p>
            <w:pPr/>
            <w:r>
              <w:t xml:space="preserve">Obligatoire</w:t>
            </w:r>
          </w:p>
        </w:tc>
      </w:tr>
      <w:tr>
        <w:tc>
          <w:tcPr>
            <w:tcW w:w="2340" w:type="dxa"/>
          </w:tcPr>
          <w:p>
            <w:pPr/>
            <w:r>
              <w:t xml:space="preserve">F9</w:t>
            </w:r>
          </w:p>
        </w:tc>
        <w:tc>
          <w:tcPr>
            <w:tcW w:w="2340" w:type="dxa"/>
          </w:tcPr>
          <w:p>
            <w:pPr/>
            <w:r>
              <w:t xml:space="preserve">Authentification</w:t>
            </w:r>
          </w:p>
        </w:tc>
        <w:tc>
          <w:tcPr>
            <w:tcW w:w="2340" w:type="dxa"/>
          </w:tcPr>
          <w:p>
            <w:pPr/>
            <w:r>
              <w:t xml:space="preserve">Comptes avec rôles (médecin, infirmier, patient, administrateur)</w:t>
            </w:r>
          </w:p>
        </w:tc>
        <w:tc>
          <w:tcPr>
            <w:tcW w:w="2340" w:type="dxa"/>
          </w:tcPr>
          <w:p>
            <w:pPr/>
            <w:r>
              <w:t xml:space="preserve">Obligatoire</w:t>
            </w:r>
          </w:p>
        </w:tc>
      </w:tr>
    </w:tbl>
    <w:p>
      <w:pPr>
        <w:pStyle w:val="Heading3"/>
      </w:pPr>
      <w:r>
        <w:t xml:space="preserve">4.2 Fonctions complémentaires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Réf.</w:t>
            </w:r>
          </w:p>
        </w:tc>
        <w:tc>
          <w:tcPr>
            <w:tcW w:w="2340" w:type="dxa"/>
            <w:shd w:val="clear" w:color="auto" w:fill="F2F2F2"/>
          </w:tcPr>
          <w:p>
            <w:pPr/>
            <w:r>
              <w:t xml:space="preserve">Fonction</w:t>
            </w:r>
          </w:p>
        </w:tc>
        <w:tc>
          <w:tcPr>
            <w:tcW w:w="2340" w:type="dxa"/>
            <w:shd w:val="clear" w:color="auto" w:fill="F2F2F2"/>
          </w:tcPr>
          <w:p>
            <w:pPr/>
            <w:r>
              <w:t xml:space="preserve">Description</w:t>
            </w:r>
          </w:p>
        </w:tc>
        <w:tc>
          <w:tcPr>
            <w:tcW w:w="2340" w:type="dxa"/>
            <w:shd w:val="clear" w:color="auto" w:fill="F2F2F2"/>
          </w:tcPr>
          <w:p>
            <w:pPr/>
            <w:r>
              <w:t xml:space="preserve">Priorité</w:t>
            </w:r>
          </w:p>
        </w:tc>
      </w:tr>
      <w:tr>
        <w:tc>
          <w:tcPr>
            <w:tcW w:w="2340" w:type="dxa"/>
          </w:tcPr>
          <w:p>
            <w:pPr/>
            <w:r>
              <w:t xml:space="preserve">F10</w:t>
            </w:r>
          </w:p>
        </w:tc>
        <w:tc>
          <w:tcPr>
            <w:tcW w:w="2340" w:type="dxa"/>
          </w:tcPr>
          <w:p>
            <w:pPr/>
            <w:r>
              <w:t xml:space="preserve">Mesure de la SpO2 et de la température</w:t>
            </w:r>
          </w:p>
        </w:tc>
        <w:tc>
          <w:tcPr>
            <w:tcW w:w="2340" w:type="dxa"/>
          </w:tcPr>
          <w:p>
            <w:pPr/>
            <w:r>
              <w:t xml:space="preserve">Capteurs MAX30102 et DS18B20 ou MLX90614</w:t>
            </w:r>
          </w:p>
        </w:tc>
        <w:tc>
          <w:tcPr>
            <w:tcW w:w="2340" w:type="dxa"/>
          </w:tcPr>
          <w:p>
            <w:pPr/>
            <w:r>
              <w:t xml:space="preserve">Souhaitable</w:t>
            </w:r>
          </w:p>
        </w:tc>
      </w:tr>
      <w:tr>
        <w:tc>
          <w:tcPr>
            <w:tcW w:w="2340" w:type="dxa"/>
          </w:tcPr>
          <w:p>
            <w:pPr/>
            <w:r>
              <w:t xml:space="preserve">F11</w:t>
            </w:r>
          </w:p>
        </w:tc>
        <w:tc>
          <w:tcPr>
            <w:tcW w:w="2340" w:type="dxa"/>
          </w:tcPr>
          <w:p>
            <w:pPr/>
            <w:r>
              <w:t xml:space="preserve">Détection de mouvement et de chute</w:t>
            </w:r>
          </w:p>
        </w:tc>
        <w:tc>
          <w:tcPr>
            <w:tcW w:w="2340" w:type="dxa"/>
          </w:tcPr>
          <w:p>
            <w:pPr/>
            <w:r>
              <w:t xml:space="preserve">Accéléromètre MPU6050, réduction des fausses alertes</w:t>
            </w:r>
          </w:p>
        </w:tc>
        <w:tc>
          <w:tcPr>
            <w:tcW w:w="2340" w:type="dxa"/>
          </w:tcPr>
          <w:p>
            <w:pPr/>
            <w:r>
              <w:t xml:space="preserve">Souhaitable</w:t>
            </w:r>
          </w:p>
        </w:tc>
      </w:tr>
      <w:tr>
        <w:tc>
          <w:tcPr>
            <w:tcW w:w="2340" w:type="dxa"/>
          </w:tcPr>
          <w:p>
            <w:pPr/>
            <w:r>
              <w:t xml:space="preserve">F12</w:t>
            </w:r>
          </w:p>
        </w:tc>
        <w:tc>
          <w:tcPr>
            <w:tcW w:w="2340" w:type="dxa"/>
          </w:tcPr>
          <w:p>
            <w:pPr/>
            <w:r>
              <w:t xml:space="preserve">Alertes externes</w:t>
            </w:r>
          </w:p>
        </w:tc>
        <w:tc>
          <w:tcPr>
            <w:tcW w:w="2340" w:type="dxa"/>
          </w:tcPr>
          <w:p>
            <w:pPr/>
            <w:r>
              <w:t xml:space="preserve">Notifications Telegram, e-mail ou SMS</w:t>
            </w:r>
          </w:p>
        </w:tc>
        <w:tc>
          <w:tcPr>
            <w:tcW w:w="2340" w:type="dxa"/>
          </w:tcPr>
          <w:p>
            <w:pPr/>
            <w:r>
              <w:t xml:space="preserve">Souhaitable</w:t>
            </w:r>
          </w:p>
        </w:tc>
      </w:tr>
      <w:tr>
        <w:tc>
          <w:tcPr>
            <w:tcW w:w="2340" w:type="dxa"/>
          </w:tcPr>
          <w:p>
            <w:pPr/>
            <w:r>
              <w:t xml:space="preserve">F13</w:t>
            </w:r>
          </w:p>
        </w:tc>
        <w:tc>
          <w:tcPr>
            <w:tcW w:w="2340" w:type="dxa"/>
          </w:tcPr>
          <w:p>
            <w:pPr/>
            <w:r>
              <w:t xml:space="preserve">Rapport automatique</w:t>
            </w:r>
          </w:p>
        </w:tc>
        <w:tc>
          <w:tcPr>
            <w:tcW w:w="2340" w:type="dxa"/>
          </w:tcPr>
          <w:p>
            <w:pPr/>
            <w:r>
              <w:t xml:space="preserve">Génération d'un rapport PDF quotidien ou hebdomadaire</w:t>
            </w:r>
          </w:p>
        </w:tc>
        <w:tc>
          <w:tcPr>
            <w:tcW w:w="2340" w:type="dxa"/>
          </w:tcPr>
          <w:p>
            <w:pPr/>
            <w:r>
              <w:t xml:space="preserve">Souhaitable</w:t>
            </w:r>
          </w:p>
        </w:tc>
      </w:tr>
      <w:tr>
        <w:tc>
          <w:tcPr>
            <w:tcW w:w="2340" w:type="dxa"/>
          </w:tcPr>
          <w:p>
            <w:pPr/>
            <w:r>
              <w:t xml:space="preserve">F14</w:t>
            </w:r>
          </w:p>
        </w:tc>
        <w:tc>
          <w:tcPr>
            <w:tcW w:w="2340" w:type="dxa"/>
          </w:tcPr>
          <w:p>
            <w:pPr/>
            <w:r>
              <w:t xml:space="preserve">Score de qualité du signal</w:t>
            </w:r>
          </w:p>
        </w:tc>
        <w:tc>
          <w:tcPr>
            <w:tcW w:w="2340" w:type="dxa"/>
          </w:tcPr>
          <w:p>
            <w:pPr/>
            <w:r>
              <w:t xml:space="preserve">Détection d'une électrode mal placée ou d'un signal trop bruité</w:t>
            </w:r>
          </w:p>
        </w:tc>
        <w:tc>
          <w:tcPr>
            <w:tcW w:w="2340" w:type="dxa"/>
          </w:tcPr>
          <w:p>
            <w:pPr/>
            <w:r>
              <w:t xml:space="preserve">Souhaitable</w:t>
            </w:r>
          </w:p>
        </w:tc>
      </w:tr>
      <w:tr>
        <w:tc>
          <w:tcPr>
            <w:tcW w:w="2340" w:type="dxa"/>
          </w:tcPr>
          <w:p>
            <w:pPr/>
            <w:r>
              <w:t xml:space="preserve">F15</w:t>
            </w:r>
          </w:p>
        </w:tc>
        <w:tc>
          <w:tcPr>
            <w:tcW w:w="2340" w:type="dxa"/>
          </w:tcPr>
          <w:p>
            <w:pPr/>
            <w:r>
              <w:t xml:space="preserve">Variabilité de la fréquence cardiaque (HRV)</w:t>
            </w:r>
          </w:p>
        </w:tc>
        <w:tc>
          <w:tcPr>
            <w:tcW w:w="2340" w:type="dxa"/>
          </w:tcPr>
          <w:p>
            <w:pPr/>
            <w:r>
              <w:t xml:space="preserve">Indicateur de stress et de fatigue</w:t>
            </w:r>
          </w:p>
        </w:tc>
        <w:tc>
          <w:tcPr>
            <w:tcW w:w="2340" w:type="dxa"/>
          </w:tcPr>
          <w:p>
            <w:pPr/>
            <w:r>
              <w:t xml:space="preserve">Optionnel</w:t>
            </w:r>
          </w:p>
        </w:tc>
      </w:tr>
      <w:tr>
        <w:tc>
          <w:tcPr>
            <w:tcW w:w="2340" w:type="dxa"/>
          </w:tcPr>
          <w:p>
            <w:pPr/>
            <w:r>
              <w:t xml:space="preserve">F16</w:t>
            </w:r>
          </w:p>
        </w:tc>
        <w:tc>
          <w:tcPr>
            <w:tcW w:w="2340" w:type="dxa"/>
          </w:tcPr>
          <w:p>
            <w:pPr/>
            <w:r>
              <w:t xml:space="preserve">Mode hors-ligne</w:t>
            </w:r>
          </w:p>
        </w:tc>
        <w:tc>
          <w:tcPr>
            <w:tcW w:w="2340" w:type="dxa"/>
          </w:tcPr>
          <w:p>
            <w:pPr/>
            <w:r>
              <w:t xml:space="preserve">Stockage local puis synchronisation au retour du réseau</w:t>
            </w:r>
          </w:p>
        </w:tc>
        <w:tc>
          <w:tcPr>
            <w:tcW w:w="2340" w:type="dxa"/>
          </w:tcPr>
          <w:p>
            <w:pPr/>
            <w:r>
              <w:t xml:space="preserve">Optionnel</w:t>
            </w:r>
          </w:p>
        </w:tc>
      </w:tr>
      <w:tr>
        <w:tc>
          <w:tcPr>
            <w:tcW w:w="2340" w:type="dxa"/>
          </w:tcPr>
          <w:p>
            <w:pPr/>
            <w:r>
              <w:t xml:space="preserve">F17</w:t>
            </w:r>
          </w:p>
        </w:tc>
        <w:tc>
          <w:tcPr>
            <w:tcW w:w="2340" w:type="dxa"/>
          </w:tcPr>
          <w:p>
            <w:pPr/>
            <w:r>
              <w:t xml:space="preserve">Annotation médicale</w:t>
            </w:r>
          </w:p>
        </w:tc>
        <w:tc>
          <w:tcPr>
            <w:tcW w:w="2340" w:type="dxa"/>
          </w:tcPr>
          <w:p>
            <w:pPr/>
            <w:r>
              <w:t xml:space="preserve">Le médecin commente un segment de l'enregistrement</w:t>
            </w:r>
          </w:p>
        </w:tc>
        <w:tc>
          <w:tcPr>
            <w:tcW w:w="2340" w:type="dxa"/>
          </w:tcPr>
          <w:p>
            <w:pPr/>
            <w:r>
              <w:t xml:space="preserve">Optionnel</w:t>
            </w:r>
          </w:p>
        </w:tc>
      </w:tr>
      <w:tr>
        <w:tc>
          <w:tcPr>
            <w:tcW w:w="2340" w:type="dxa"/>
          </w:tcPr>
          <w:p>
            <w:pPr/>
            <w:r>
              <w:t xml:space="preserve">F18</w:t>
            </w:r>
          </w:p>
        </w:tc>
        <w:tc>
          <w:tcPr>
            <w:tcW w:w="2340" w:type="dxa"/>
          </w:tcPr>
          <w:p>
            <w:pPr/>
            <w:r>
              <w:t xml:space="preserve">Détection d'anomalies non supervisée</w:t>
            </w:r>
          </w:p>
        </w:tc>
        <w:tc>
          <w:tcPr>
            <w:tcW w:w="2340" w:type="dxa"/>
          </w:tcPr>
          <w:p>
            <w:pPr/>
            <w:r>
              <w:t xml:space="preserve">Autoencodeur personnalisé par patient</w:t>
            </w:r>
          </w:p>
        </w:tc>
        <w:tc>
          <w:tcPr>
            <w:tcW w:w="2340" w:type="dxa"/>
          </w:tcPr>
          <w:p>
            <w:pPr/>
            <w:r>
              <w:t xml:space="preserve">Optionnel</w:t>
            </w:r>
          </w:p>
        </w:tc>
      </w:tr>
    </w:tbl>
    <w:p>
      <w:pPr>
        <w:pStyle w:val="Heading3"/>
      </w:pPr>
      <w:r>
        <w:t xml:space="preserve">4.3 Scénarios d'utilisation</w:t>
      </w:r>
    </w:p>
    <w:p>
      <w:pPr/>
      <w:r>
        <w:rPr>
          <w:b/>
        </w:rPr>
        <w:t xml:space="preserve">Scénario 1 – Surveillance normale.</w:t>
      </w:r>
      <w:r>
        <w:t xml:space="preserve"> Le patient place les électrodes et allume le module. Le signal s'affiche en direct sur le tableau de bord, la fréquence cardiaque est dans la plage normale, l'état affiché est « Normal ».</w:t>
      </w:r>
    </w:p>
    <w:p>
      <w:pPr/>
      <w:r>
        <w:rPr>
          <w:b/>
        </w:rPr>
        <w:t xml:space="preserve">Scénario 2 – Détection d'une arythmie.</w:t>
      </w:r>
      <w:r>
        <w:t xml:space="preserve"> Le modèle détecte une fibrillation atriale sur une fenêtre de 10 secondes. Le segment est surligné en rouge, l'état passe à « Attention » ou « Urgence » selon la gravité et la durée, et une notification est envoyée au médecin.</w:t>
      </w:r>
    </w:p>
    <w:p>
      <w:pPr/>
      <w:r>
        <w:rPr>
          <w:b/>
        </w:rPr>
        <w:t xml:space="preserve">Scénario 3 – Signal de mauvaise qualité.</w:t>
      </w:r>
      <w:r>
        <w:t xml:space="preserve"> Une électrode se décolle. Le système détecte le bruit, affiche « Vérifier les électrodes » et n'émet pas d'alerte médicale pour éviter une fausse alarme.</w:t>
      </w:r>
    </w:p>
    <w:p>
      <w:pPr/>
      <w:r>
        <w:rPr>
          <w:b/>
        </w:rPr>
        <w:t xml:space="preserve">Scénario 4 – Consultation de l'historique.</w:t>
      </w:r>
      <w:r>
        <w:t xml:space="preserve"> Le médecin sélectionne un patient et une période, visualise les épisodes anormaux et exporte le rapport.</w:t>
      </w:r>
    </w:p>
    <w:p>
      <w:pPr>
        <w:pStyle w:val="Heading2"/>
      </w:pPr>
      <w:r>
        <w:t xml:space="preserve">5. Spécifications techniques</w:t>
      </w:r>
    </w:p>
    <w:p>
      <w:pPr>
        <w:pStyle w:val="Heading3"/>
      </w:pPr>
      <w:r>
        <w:t xml:space="preserve">5.1 Architecture générale</w:t>
      </w:r>
    </w:p>
    <w:p>
      <w:pPr/>
      <w:r>
        <w:t xml:space="preserve">La chaîne de traitement suit le schéma suivant :</w:t>
      </w:r>
    </w:p>
    <w:p>
      <w:pPr/>
      <w:r>
        <w:rPr>
          <w:b/>
        </w:rPr>
        <w:t xml:space="preserve">Électrodes → capteur AD8232 → ESP32 (acquisition et prétraitement) → Wi-Fi / MQTT → serveur (Raspberry Pi ou PC) → modèle IA → base de données → tableau de bord web → alertes</w:t>
      </w:r>
    </w:p>
    <w:p>
      <w:pPr>
        <w:pStyle w:val="Heading3"/>
      </w:pPr>
      <w:r>
        <w:t xml:space="preserve">5.2 Matériel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Composant</w:t>
            </w:r>
          </w:p>
        </w:tc>
        <w:tc>
          <w:tcPr>
            <w:tcW w:w="3120" w:type="dxa"/>
            <w:shd w:val="clear" w:color="auto" w:fill="F2F2F2"/>
          </w:tcPr>
          <w:p>
            <w:pPr/>
            <w:r>
              <w:t xml:space="preserve">Rôle</w:t>
            </w:r>
          </w:p>
        </w:tc>
        <w:tc>
          <w:tcPr>
            <w:tcW w:w="3120" w:type="dxa"/>
            <w:shd w:val="clear" w:color="auto" w:fill="F2F2F2"/>
          </w:tcPr>
          <w:p>
            <w:pPr/>
            <w:r>
              <w:t xml:space="preserve">Remarque</w:t>
            </w:r>
          </w:p>
        </w:tc>
      </w:tr>
      <w:tr>
        <w:tc>
          <w:tcPr>
            <w:tcW w:w="3120" w:type="dxa"/>
          </w:tcPr>
          <w:p>
            <w:pPr/>
            <w:r>
              <w:t xml:space="preserve">ESP32</w:t>
            </w:r>
          </w:p>
        </w:tc>
        <w:tc>
          <w:tcPr>
            <w:tcW w:w="3120" w:type="dxa"/>
          </w:tcPr>
          <w:p>
            <w:pPr/>
            <w:r>
              <w:t xml:space="preserve">Microcontrôleur, Wi-Fi intégré</w:t>
            </w:r>
          </w:p>
        </w:tc>
        <w:tc>
          <w:tcPr>
            <w:tcW w:w="3120" w:type="dxa"/>
          </w:tcPr>
          <w:p>
            <w:pPr/>
            <w:r>
              <w:t xml:space="preserve">Mode deep sleep pour économiser la batterie</w:t>
            </w:r>
          </w:p>
        </w:tc>
      </w:tr>
      <w:tr>
        <w:tc>
          <w:tcPr>
            <w:tcW w:w="3120" w:type="dxa"/>
          </w:tcPr>
          <w:p>
            <w:pPr/>
            <w:r>
              <w:t xml:space="preserve">AD8232</w:t>
            </w:r>
          </w:p>
        </w:tc>
        <w:tc>
          <w:tcPr>
            <w:tcW w:w="3120" w:type="dxa"/>
          </w:tcPr>
          <w:p>
            <w:pPr/>
            <w:r>
              <w:t xml:space="preserve">Amplificateur de signal ECG</w:t>
            </w:r>
          </w:p>
        </w:tc>
        <w:tc>
          <w:tcPr>
            <w:tcW w:w="3120" w:type="dxa"/>
          </w:tcPr>
          <w:p>
            <w:pPr/>
            <w:r>
              <w:t xml:space="preserve">Avec câble à 3 électrodes</w:t>
            </w:r>
          </w:p>
        </w:tc>
      </w:tr>
      <w:tr>
        <w:tc>
          <w:tcPr>
            <w:tcW w:w="3120" w:type="dxa"/>
          </w:tcPr>
          <w:p>
            <w:pPr/>
            <w:r>
              <w:t xml:space="preserve">Électrodes jetables Ag/AgCl</w:t>
            </w:r>
          </w:p>
        </w:tc>
        <w:tc>
          <w:tcPr>
            <w:tcW w:w="3120" w:type="dxa"/>
          </w:tcPr>
          <w:p>
            <w:pPr/>
            <w:r>
              <w:t xml:space="preserve">Contact avec la peau</w:t>
            </w:r>
          </w:p>
        </w:tc>
        <w:tc>
          <w:tcPr>
            <w:tcW w:w="3120" w:type="dxa"/>
          </w:tcPr>
          <w:p>
            <w:pPr/>
            <w:r>
              <w:t xml:space="preserve">Consommable</w:t>
            </w:r>
          </w:p>
        </w:tc>
      </w:tr>
      <w:tr>
        <w:tc>
          <w:tcPr>
            <w:tcW w:w="3120" w:type="dxa"/>
          </w:tcPr>
          <w:p>
            <w:pPr/>
            <w:r>
              <w:t xml:space="preserve">MAX30102 (option)</w:t>
            </w:r>
          </w:p>
        </w:tc>
        <w:tc>
          <w:tcPr>
            <w:tcW w:w="3120" w:type="dxa"/>
          </w:tcPr>
          <w:p>
            <w:pPr/>
            <w:r>
              <w:t xml:space="preserve">SpO2 et pouls</w:t>
            </w:r>
          </w:p>
        </w:tc>
        <w:tc>
          <w:tcPr>
            <w:tcW w:w="3120" w:type="dxa"/>
          </w:tcPr>
          <w:p>
            <w:pPr/>
            <w:r>
              <w:t xml:space="preserve">Communication I2C</w:t>
            </w:r>
          </w:p>
        </w:tc>
      </w:tr>
      <w:tr>
        <w:tc>
          <w:tcPr>
            <w:tcW w:w="3120" w:type="dxa"/>
          </w:tcPr>
          <w:p>
            <w:pPr/>
            <w:r>
              <w:t xml:space="preserve">DS18B20 ou MLX90614 (option)</w:t>
            </w:r>
          </w:p>
        </w:tc>
        <w:tc>
          <w:tcPr>
            <w:tcW w:w="3120" w:type="dxa"/>
          </w:tcPr>
          <w:p>
            <w:pPr/>
            <w:r>
              <w:t xml:space="preserve">Température</w:t>
            </w:r>
          </w:p>
        </w:tc>
        <w:tc>
          <w:tcPr>
            <w:tcW w:w="3120" w:type="dxa"/>
          </w:tcPr>
          <w:p>
            <w:pPr/>
          </w:p>
        </w:tc>
      </w:tr>
      <w:tr>
        <w:tc>
          <w:tcPr>
            <w:tcW w:w="3120" w:type="dxa"/>
          </w:tcPr>
          <w:p>
            <w:pPr/>
            <w:r>
              <w:t xml:space="preserve">MPU6050 (option)</w:t>
            </w:r>
          </w:p>
        </w:tc>
        <w:tc>
          <w:tcPr>
            <w:tcW w:w="3120" w:type="dxa"/>
          </w:tcPr>
          <w:p>
            <w:pPr/>
            <w:r>
              <w:t xml:space="preserve">Mouvement et chute</w:t>
            </w:r>
          </w:p>
        </w:tc>
        <w:tc>
          <w:tcPr>
            <w:tcW w:w="3120" w:type="dxa"/>
          </w:tcPr>
          <w:p>
            <w:pPr/>
            <w:r>
              <w:t xml:space="preserve">Communication I2C</w:t>
            </w:r>
          </w:p>
        </w:tc>
      </w:tr>
      <w:tr>
        <w:tc>
          <w:tcPr>
            <w:tcW w:w="3120" w:type="dxa"/>
          </w:tcPr>
          <w:p>
            <w:pPr/>
            <w:r>
              <w:t xml:space="preserve">Batterie Li-ion + module de charge TP4056</w:t>
            </w:r>
          </w:p>
        </w:tc>
        <w:tc>
          <w:tcPr>
            <w:tcW w:w="3120" w:type="dxa"/>
          </w:tcPr>
          <w:p>
            <w:pPr/>
            <w:r>
              <w:t xml:space="preserve">Alimentation autonome</w:t>
            </w:r>
          </w:p>
        </w:tc>
        <w:tc>
          <w:tcPr>
            <w:tcW w:w="3120" w:type="dxa"/>
          </w:tcPr>
          <w:p>
            <w:pPr/>
            <w:r>
              <w:t xml:space="preserve">Prévoir une protection de la batterie</w:t>
            </w:r>
          </w:p>
        </w:tc>
      </w:tr>
      <w:tr>
        <w:tc>
          <w:tcPr>
            <w:tcW w:w="3120" w:type="dxa"/>
          </w:tcPr>
          <w:p>
            <w:pPr/>
            <w:r>
              <w:t xml:space="preserve">Raspberry Pi 4 (ou PC)</w:t>
            </w:r>
          </w:p>
        </w:tc>
        <w:tc>
          <w:tcPr>
            <w:tcW w:w="3120" w:type="dxa"/>
          </w:tcPr>
          <w:p>
            <w:pPr/>
            <w:r>
              <w:t xml:space="preserve">Serveur local, inférence IA</w:t>
            </w:r>
          </w:p>
        </w:tc>
        <w:tc>
          <w:tcPr>
            <w:tcW w:w="3120" w:type="dxa"/>
          </w:tcPr>
          <w:p>
            <w:pPr/>
            <w:r>
              <w:t xml:space="preserve">Hébergement du broker MQTT, de la base et du tableau de bord</w:t>
            </w:r>
          </w:p>
        </w:tc>
      </w:tr>
    </w:tbl>
    <w:p>
      <w:pPr/>
      <w:r>
        <w:rPr>
          <w:i/>
        </w:rPr>
        <w:t xml:space="preserve">Le matériel exact sera confirmé selon la carte dont dispose l'équipe.</w:t>
      </w:r>
    </w:p>
    <w:p>
      <w:pPr>
        <w:pStyle w:val="Heading3"/>
      </w:pPr>
      <w:r>
        <w:t xml:space="preserve">5.3 Acquisition et traitement du signal</w:t>
      </w:r>
    </w:p>
    <w:p>
      <w:pPr>
        <w:pStyle w:val="ListParagraph"/>
        <w:numPr>
          <w:ilvl w:val="0"/>
          <w:numId w:val="5"/>
        </w:numPr>
      </w:pPr>
      <w:r>
        <w:t xml:space="preserve">Fréquence d'échantillonnage : 250 Hz (minimum 200 Hz).</w:t>
      </w:r>
    </w:p>
    <w:p>
      <w:pPr>
        <w:pStyle w:val="ListParagraph"/>
        <w:numPr>
          <w:ilvl w:val="0"/>
          <w:numId w:val="5"/>
        </w:numPr>
      </w:pPr>
      <w:r>
        <w:t xml:space="preserve">Résolution : 12 bits (ADC de l'ESP32).</w:t>
      </w:r>
    </w:p>
    <w:p>
      <w:pPr>
        <w:pStyle w:val="ListParagraph"/>
        <w:numPr>
          <w:ilvl w:val="0"/>
          <w:numId w:val="5"/>
        </w:numPr>
      </w:pPr>
      <w:r>
        <w:t xml:space="preserve">Filtre passe-bande : 0,5 à 40 Hz, plus un filtre coupe-bande à 50 Hz (secteur).</w:t>
      </w:r>
    </w:p>
    <w:p>
      <w:pPr>
        <w:pStyle w:val="ListParagraph"/>
        <w:numPr>
          <w:ilvl w:val="0"/>
          <w:numId w:val="5"/>
        </w:numPr>
      </w:pPr>
      <w:r>
        <w:t xml:space="preserve">Détection des pics R (algorithme de Pan-Tompkins ou équivalent).</w:t>
      </w:r>
    </w:p>
    <w:p>
      <w:pPr>
        <w:pStyle w:val="ListParagraph"/>
        <w:numPr>
          <w:ilvl w:val="0"/>
          <w:numId w:val="5"/>
        </w:numPr>
      </w:pPr>
      <w:r>
        <w:t xml:space="preserve">Découpage en fenêtres de 5 à 10 secondes pour l'IA.</w:t>
      </w:r>
    </w:p>
    <w:p>
      <w:pPr>
        <w:pStyle w:val="Heading3"/>
      </w:pPr>
      <w:r>
        <w:t xml:space="preserve">5.4 Intelligence artificielle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Élément</w:t>
            </w:r>
          </w:p>
        </w:tc>
        <w:tc>
          <w:tcPr>
            <w:tcW w:w="4680" w:type="dxa"/>
            <w:shd w:val="clear" w:color="auto" w:fill="F2F2F2"/>
          </w:tcPr>
          <w:p>
            <w:pPr/>
            <w:r>
              <w:t xml:space="preserve">Choix proposé</w:t>
            </w:r>
          </w:p>
        </w:tc>
      </w:tr>
      <w:tr>
        <w:tc>
          <w:tcPr>
            <w:tcW w:w="4680" w:type="dxa"/>
          </w:tcPr>
          <w:p>
            <w:pPr/>
            <w:r>
              <w:t xml:space="preserve">Jeux de données</w:t>
            </w:r>
          </w:p>
        </w:tc>
        <w:tc>
          <w:tcPr>
            <w:tcW w:w="4680" w:type="dxa"/>
          </w:tcPr>
          <w:p>
            <w:pPr/>
            <w:r>
              <w:t xml:space="preserve">MIT-BIH Arrhythmia Database, PhysioNet/CinC Challenge 2017, PTB-XL</w:t>
            </w:r>
          </w:p>
        </w:tc>
      </w:tr>
      <w:tr>
        <w:tc>
          <w:tcPr>
            <w:tcW w:w="4680" w:type="dxa"/>
          </w:tcPr>
          <w:p>
            <w:pPr/>
            <w:r>
              <w:t xml:space="preserve">Modèle</w:t>
            </w:r>
          </w:p>
        </w:tc>
        <w:tc>
          <w:tcPr>
            <w:tcW w:w="4680" w:type="dxa"/>
          </w:tcPr>
          <w:p>
            <w:pPr/>
            <w:r>
              <w:t xml:space="preserve">CNN 1D, éventuellement CNN + LSTM</w:t>
            </w:r>
          </w:p>
        </w:tc>
      </w:tr>
      <w:tr>
        <w:tc>
          <w:tcPr>
            <w:tcW w:w="4680" w:type="dxa"/>
          </w:tcPr>
          <w:p>
            <w:pPr/>
            <w:r>
              <w:t xml:space="preserve">Classes</w:t>
            </w:r>
          </w:p>
        </w:tc>
        <w:tc>
          <w:tcPr>
            <w:tcW w:w="4680" w:type="dxa"/>
          </w:tcPr>
          <w:p>
            <w:pPr/>
            <w:r>
              <w:t xml:space="preserve">Rythme normal, fibrillation atriale, extrasystoles, autre/bruit</w:t>
            </w:r>
          </w:p>
        </w:tc>
      </w:tr>
      <w:tr>
        <w:tc>
          <w:tcPr>
            <w:tcW w:w="4680" w:type="dxa"/>
          </w:tcPr>
          <w:p>
            <w:pPr/>
            <w:r>
              <w:t xml:space="preserve">Outils</w:t>
            </w:r>
          </w:p>
        </w:tc>
        <w:tc>
          <w:tcPr>
            <w:tcW w:w="4680" w:type="dxa"/>
          </w:tcPr>
          <w:p>
            <w:pPr/>
            <w:r>
              <w:t xml:space="preserve">Python, TensorFlow ou PyTorch, scikit-learn</w:t>
            </w:r>
          </w:p>
        </w:tc>
      </w:tr>
      <w:tr>
        <w:tc>
          <w:tcPr>
            <w:tcW w:w="4680" w:type="dxa"/>
          </w:tcPr>
          <w:p>
            <w:pPr/>
            <w:r>
              <w:t xml:space="preserve">Déploiement</w:t>
            </w:r>
          </w:p>
        </w:tc>
        <w:tc>
          <w:tcPr>
            <w:tcW w:w="4680" w:type="dxa"/>
          </w:tcPr>
          <w:p>
            <w:pPr/>
            <w:r>
              <w:t xml:space="preserve">Inférence sur le serveur (Raspberry Pi ou PC), conversion TensorFlow Lite possible</w:t>
            </w:r>
          </w:p>
        </w:tc>
      </w:tr>
      <w:tr>
        <w:tc>
          <w:tcPr>
            <w:tcW w:w="4680" w:type="dxa"/>
          </w:tcPr>
          <w:p>
            <w:pPr/>
            <w:r>
              <w:t xml:space="preserve">Métriques d'évaluation</w:t>
            </w:r>
          </w:p>
        </w:tc>
        <w:tc>
          <w:tcPr>
            <w:tcW w:w="4680" w:type="dxa"/>
          </w:tcPr>
          <w:p>
            <w:pPr/>
            <w:r>
              <w:t xml:space="preserve">Précision, sensibilité (rappel), spécificité, score F1, matrice de confusion</w:t>
            </w:r>
          </w:p>
        </w:tc>
      </w:tr>
    </w:tbl>
    <w:p>
      <w:pPr/>
      <w:r>
        <w:t xml:space="preserve">Objectifs de performance visés pour le prototype : sensibilité supérieure à 90 % sur la fibrillation atriale et score F1 moyen supérieur à 85 % sur le jeu de test. Le jeu de test doit être séparé par patient pour éviter les fuites de données.</w:t>
      </w:r>
    </w:p>
    <w:p>
      <w:pPr>
        <w:pStyle w:val="Heading3"/>
      </w:pPr>
      <w:r>
        <w:t xml:space="preserve">5.5 Communication et logiciel</w:t>
      </w:r>
    </w:p>
    <w:p>
      <w:pPr>
        <w:pStyle w:val="ListParagraph"/>
        <w:numPr>
          <w:ilvl w:val="0"/>
          <w:numId w:val="6"/>
        </w:numPr>
      </w:pPr>
      <w:r>
        <w:t xml:space="preserve">Protocole : MQTT (broker Mosquitto), avec une publication par paquet de signal.</w:t>
      </w:r>
    </w:p>
    <w:p>
      <w:pPr>
        <w:pStyle w:val="ListParagraph"/>
        <w:numPr>
          <w:ilvl w:val="0"/>
          <w:numId w:val="6"/>
        </w:numPr>
      </w:pPr>
      <w:r>
        <w:t xml:space="preserve">Stockage : base de séries temporelles (InfluxDB) et base relationnelle pour les comptes (SQLite ou PostgreSQL).</w:t>
      </w:r>
    </w:p>
    <w:p>
      <w:pPr>
        <w:pStyle w:val="ListParagraph"/>
        <w:numPr>
          <w:ilvl w:val="0"/>
          <w:numId w:val="6"/>
        </w:numPr>
      </w:pPr>
      <w:r>
        <w:t xml:space="preserve">Back-end : Python (Flask ou FastAPI) ou Node-RED.</w:t>
      </w:r>
    </w:p>
    <w:p>
      <w:pPr>
        <w:pStyle w:val="ListParagraph"/>
        <w:numPr>
          <w:ilvl w:val="0"/>
          <w:numId w:val="6"/>
        </w:numPr>
      </w:pPr>
      <w:r>
        <w:t xml:space="preserve">Tableau de bord : Grafana ou application web (HTML/JavaScript avec WebSocket).</w:t>
      </w:r>
    </w:p>
    <w:p>
      <w:pPr>
        <w:pStyle w:val="ListParagraph"/>
        <w:numPr>
          <w:ilvl w:val="0"/>
          <w:numId w:val="6"/>
        </w:numPr>
      </w:pPr>
      <w:r>
        <w:t xml:space="preserve">Alertes : API Telegram, SMTP pour les e-mails.</w:t>
      </w:r>
    </w:p>
    <w:p>
      <w:pPr>
        <w:pStyle w:val="Heading2"/>
      </w:pPr>
      <w:r>
        <w:t xml:space="preserve">6. Exigences non fonctionnelles</w:t>
      </w:r>
    </w:p>
    <w:p>
      <w:pPr>
        <w:pStyle w:val="Heading3"/>
      </w:pPr>
      <w:r>
        <w:t xml:space="preserve">6.1 Performance</w:t>
      </w:r>
    </w:p>
    <w:p>
      <w:pPr>
        <w:pStyle w:val="ListParagraph"/>
        <w:numPr>
          <w:ilvl w:val="0"/>
          <w:numId w:val="7"/>
        </w:numPr>
      </w:pPr>
      <w:r>
        <w:t xml:space="preserve">Latence entre l'acquisition et l'affichage inférieure à 2 secondes.</w:t>
      </w:r>
    </w:p>
    <w:p>
      <w:pPr>
        <w:pStyle w:val="ListParagraph"/>
        <w:numPr>
          <w:ilvl w:val="0"/>
          <w:numId w:val="7"/>
        </w:numPr>
      </w:pPr>
      <w:r>
        <w:t xml:space="preserve">Délai entre la détection d'une anomalie et l'envoi de l'alerte inférieur à 10 secondes.</w:t>
      </w:r>
    </w:p>
    <w:p>
      <w:pPr>
        <w:pStyle w:val="ListParagraph"/>
        <w:numPr>
          <w:ilvl w:val="0"/>
          <w:numId w:val="7"/>
        </w:numPr>
      </w:pPr>
      <w:r>
        <w:t xml:space="preserve">Perte de paquets inférieure à 1 % en conditions Wi-Fi normales.</w:t>
      </w:r>
    </w:p>
    <w:p>
      <w:pPr>
        <w:pStyle w:val="Heading3"/>
      </w:pPr>
      <w:r>
        <w:t xml:space="preserve">6.2 Autonomie et ergonomie</w:t>
      </w:r>
    </w:p>
    <w:p>
      <w:pPr>
        <w:pStyle w:val="ListParagraph"/>
        <w:numPr>
          <w:ilvl w:val="0"/>
          <w:numId w:val="8"/>
        </w:numPr>
      </w:pPr>
      <w:r>
        <w:t xml:space="preserve">Autonomie du module d'au moins 8 heures en usage continu (objectif).</w:t>
      </w:r>
    </w:p>
    <w:p>
      <w:pPr>
        <w:pStyle w:val="ListParagraph"/>
        <w:numPr>
          <w:ilvl w:val="0"/>
          <w:numId w:val="8"/>
        </w:numPr>
      </w:pPr>
      <w:r>
        <w:t xml:space="preserve">Boîtier léger, fixation confortable, indicateurs LED d'état (connexion, batterie, signal).</w:t>
      </w:r>
    </w:p>
    <w:p>
      <w:pPr>
        <w:pStyle w:val="Heading3"/>
      </w:pPr>
      <w:r>
        <w:t xml:space="preserve">6.3 Fiabilité</w:t>
      </w:r>
    </w:p>
    <w:p>
      <w:pPr>
        <w:pStyle w:val="ListParagraph"/>
        <w:numPr>
          <w:ilvl w:val="0"/>
          <w:numId w:val="9"/>
        </w:numPr>
      </w:pPr>
      <w:r>
        <w:t xml:space="preserve">Reconnexion automatique au Wi-Fi et au broker en cas de coupure.</w:t>
      </w:r>
    </w:p>
    <w:p>
      <w:pPr>
        <w:pStyle w:val="ListParagraph"/>
        <w:numPr>
          <w:ilvl w:val="0"/>
          <w:numId w:val="9"/>
        </w:numPr>
      </w:pPr>
      <w:r>
        <w:t xml:space="preserve">Journalisation des erreurs côté module et côté serveur.</w:t>
      </w:r>
    </w:p>
    <w:p>
      <w:pPr>
        <w:pStyle w:val="ListParagraph"/>
        <w:numPr>
          <w:ilvl w:val="0"/>
          <w:numId w:val="9"/>
        </w:numPr>
      </w:pPr>
      <w:r>
        <w:t xml:space="preserve">Gestion des fausses alertes par le score de qualité du signal et la détection de mouvement.</w:t>
      </w:r>
    </w:p>
    <w:p>
      <w:pPr>
        <w:pStyle w:val="Heading3"/>
      </w:pPr>
      <w:r>
        <w:t xml:space="preserve">6.4 Sécurité et confidentialité</w:t>
      </w:r>
    </w:p>
    <w:p>
      <w:pPr>
        <w:pStyle w:val="ListParagraph"/>
        <w:numPr>
          <w:ilvl w:val="0"/>
          <w:numId w:val="10"/>
        </w:numPr>
      </w:pPr>
      <w:r>
        <w:t xml:space="preserve">Chiffrement des échanges (TLS pour MQTT et pour le tableau de bord).</w:t>
      </w:r>
    </w:p>
    <w:p>
      <w:pPr>
        <w:pStyle w:val="ListParagraph"/>
        <w:numPr>
          <w:ilvl w:val="0"/>
          <w:numId w:val="10"/>
        </w:numPr>
      </w:pPr>
      <w:r>
        <w:t xml:space="preserve">Authentification obligatoire et mots de passe hachés.</w:t>
      </w:r>
    </w:p>
    <w:p>
      <w:pPr>
        <w:pStyle w:val="ListParagraph"/>
        <w:numPr>
          <w:ilvl w:val="0"/>
          <w:numId w:val="10"/>
        </w:numPr>
      </w:pPr>
      <w:r>
        <w:t xml:space="preserve">Gestion des droits par rôle.</w:t>
      </w:r>
    </w:p>
    <w:p>
      <w:pPr>
        <w:pStyle w:val="ListParagraph"/>
        <w:numPr>
          <w:ilvl w:val="0"/>
          <w:numId w:val="10"/>
        </w:numPr>
      </w:pPr>
      <w:r>
        <w:t xml:space="preserve">Anonymisation ou pseudonymisation des données des patients.</w:t>
      </w:r>
    </w:p>
    <w:p>
      <w:pPr>
        <w:pStyle w:val="ListParagraph"/>
        <w:numPr>
          <w:ilvl w:val="0"/>
          <w:numId w:val="10"/>
        </w:numPr>
      </w:pPr>
      <w:r>
        <w:t xml:space="preserve">Respect des principes du RGPD : consentement, minimisation des données, droit d'accès et de suppression.</w:t>
      </w:r>
    </w:p>
    <w:p>
      <w:pPr>
        <w:pStyle w:val="ListParagraph"/>
        <w:numPr>
          <w:ilvl w:val="0"/>
          <w:numId w:val="10"/>
        </w:numPr>
      </w:pPr>
      <w:r>
        <w:t xml:space="preserve">Alimentation sur batterie uniquement pendant l'usage, avec isolation du patient du secteur, pour des raisons de sécurité électrique.</w:t>
      </w:r>
    </w:p>
    <w:p>
      <w:pPr>
        <w:pStyle w:val="Heading3"/>
      </w:pPr>
      <w:r>
        <w:t xml:space="preserve">6.5 Maintenabilité</w:t>
      </w:r>
    </w:p>
    <w:p>
      <w:pPr>
        <w:pStyle w:val="ListParagraph"/>
        <w:numPr>
          <w:ilvl w:val="0"/>
          <w:numId w:val="11"/>
        </w:numPr>
      </w:pPr>
      <w:r>
        <w:t xml:space="preserve">Code documenté et versionné (Git).</w:t>
      </w:r>
    </w:p>
    <w:p>
      <w:pPr>
        <w:pStyle w:val="ListParagraph"/>
        <w:numPr>
          <w:ilvl w:val="0"/>
          <w:numId w:val="11"/>
        </w:numPr>
      </w:pPr>
      <w:r>
        <w:t xml:space="preserve">Architecture modulaire permettant d'ajouter de nouveaux capteurs.</w:t>
      </w:r>
    </w:p>
    <w:p>
      <w:pPr>
        <w:pStyle w:val="Heading2"/>
      </w:pPr>
      <w:r>
        <w:t xml:space="preserve">7. Contraintes</w:t>
      </w:r>
    </w:p>
    <w:p>
      <w:pPr>
        <w:pStyle w:val="ListParagraph"/>
        <w:numPr>
          <w:ilvl w:val="0"/>
          <w:numId w:val="12"/>
        </w:numPr>
      </w:pPr>
      <w:r>
        <w:rPr>
          <w:b/>
        </w:rPr>
        <w:t xml:space="preserve">Budget</w:t>
      </w:r>
      <w:r>
        <w:t xml:space="preserve"> : à définir (estimation indicative du matériel : 80 à 150 dinars selon les options, à confirmer avec les prix locaux).</w:t>
      </w:r>
    </w:p>
    <w:p>
      <w:pPr>
        <w:pStyle w:val="ListParagraph"/>
        <w:numPr>
          <w:ilvl w:val="0"/>
          <w:numId w:val="12"/>
        </w:numPr>
      </w:pPr>
      <w:r>
        <w:rPr>
          <w:b/>
        </w:rPr>
        <w:t xml:space="preserve">Délai</w:t>
      </w:r>
      <w:r>
        <w:t xml:space="preserve"> : à définir selon le calendrier du projet.</w:t>
      </w:r>
    </w:p>
    <w:p>
      <w:pPr>
        <w:pStyle w:val="ListParagraph"/>
        <w:numPr>
          <w:ilvl w:val="0"/>
          <w:numId w:val="12"/>
        </w:numPr>
      </w:pPr>
      <w:r>
        <w:rPr>
          <w:b/>
        </w:rPr>
        <w:t xml:space="preserve">Matériel</w:t>
      </w:r>
      <w:r>
        <w:t xml:space="preserve"> : composants disponibles localement ou commandables.</w:t>
      </w:r>
    </w:p>
    <w:p>
      <w:pPr>
        <w:pStyle w:val="ListParagraph"/>
        <w:numPr>
          <w:ilvl w:val="0"/>
          <w:numId w:val="12"/>
        </w:numPr>
      </w:pPr>
      <w:r>
        <w:rPr>
          <w:b/>
        </w:rPr>
        <w:t xml:space="preserve">Éthique</w:t>
      </w:r>
      <w:r>
        <w:t xml:space="preserve"> : tests uniquement sur des volontaires consentants, ou sur des signaux issus de bases publiques et d'un simulateur d'ECG.</w:t>
      </w:r>
    </w:p>
    <w:p>
      <w:pPr>
        <w:pStyle w:val="ListParagraph"/>
        <w:numPr>
          <w:ilvl w:val="0"/>
          <w:numId w:val="12"/>
        </w:numPr>
      </w:pPr>
      <w:r>
        <w:rPr>
          <w:b/>
        </w:rPr>
        <w:t xml:space="preserve">Réglementaire</w:t>
      </w:r>
      <w:r>
        <w:t xml:space="preserve"> : mention explicite que le prototype n'est pas un dispositif médical.</w:t>
      </w:r>
    </w:p>
    <w:p>
      <w:pPr>
        <w:pStyle w:val="Heading2"/>
      </w:pPr>
      <w:r>
        <w:t xml:space="preserve">8. Planning prévisionnel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Contenu</w:t>
            </w:r>
          </w:p>
        </w:tc>
        <w:tc>
          <w:tcPr>
            <w:tcW w:w="3120" w:type="dxa"/>
            <w:shd w:val="clear" w:color="auto" w:fill="F2F2F2"/>
          </w:tcPr>
          <w:p>
            <w:pPr/>
            <w:r>
              <w:t xml:space="preserve">Durée indicative</w:t>
            </w:r>
          </w:p>
        </w:tc>
      </w:tr>
      <w:tr>
        <w:tc>
          <w:tcPr>
            <w:tcW w:w="3120" w:type="dxa"/>
          </w:tcPr>
          <w:p>
            <w:pPr/>
            <w:r>
              <w:t xml:space="preserve">1. Étude et conception</w:t>
            </w:r>
          </w:p>
        </w:tc>
        <w:tc>
          <w:tcPr>
            <w:tcW w:w="3120" w:type="dxa"/>
          </w:tcPr>
          <w:p>
            <w:pPr/>
            <w:r>
              <w:t xml:space="preserve">État de l'art, choix du matériel, architecture</w:t>
            </w:r>
          </w:p>
        </w:tc>
        <w:tc>
          <w:tcPr>
            <w:tcW w:w="3120" w:type="dxa"/>
          </w:tcPr>
          <w:p>
            <w:pPr/>
            <w:r>
              <w:t xml:space="preserve">2 semaines</w:t>
            </w:r>
          </w:p>
        </w:tc>
      </w:tr>
      <w:tr>
        <w:tc>
          <w:tcPr>
            <w:tcW w:w="3120" w:type="dxa"/>
          </w:tcPr>
          <w:p>
            <w:pPr/>
            <w:r>
              <w:t xml:space="preserve">2. Acquisition</w:t>
            </w:r>
          </w:p>
        </w:tc>
        <w:tc>
          <w:tcPr>
            <w:tcW w:w="3120" w:type="dxa"/>
          </w:tcPr>
          <w:p>
            <w:pPr/>
            <w:r>
              <w:t xml:space="preserve">Montage du capteur, lecture et filtrage du signal</w:t>
            </w:r>
          </w:p>
        </w:tc>
        <w:tc>
          <w:tcPr>
            <w:tcW w:w="3120" w:type="dxa"/>
          </w:tcPr>
          <w:p>
            <w:pPr/>
            <w:r>
              <w:t xml:space="preserve">2 semaines</w:t>
            </w:r>
          </w:p>
        </w:tc>
      </w:tr>
      <w:tr>
        <w:tc>
          <w:tcPr>
            <w:tcW w:w="3120" w:type="dxa"/>
          </w:tcPr>
          <w:p>
            <w:pPr/>
            <w:r>
              <w:t xml:space="preserve">3. Communication</w:t>
            </w:r>
          </w:p>
        </w:tc>
        <w:tc>
          <w:tcPr>
            <w:tcW w:w="3120" w:type="dxa"/>
          </w:tcPr>
          <w:p>
            <w:pPr/>
            <w:r>
              <w:t xml:space="preserve">MQTT, serveur, base de données</w:t>
            </w:r>
          </w:p>
        </w:tc>
        <w:tc>
          <w:tcPr>
            <w:tcW w:w="3120" w:type="dxa"/>
          </w:tcPr>
          <w:p>
            <w:pPr/>
            <w:r>
              <w:t xml:space="preserve">2 semaines</w:t>
            </w:r>
          </w:p>
        </w:tc>
      </w:tr>
      <w:tr>
        <w:tc>
          <w:tcPr>
            <w:tcW w:w="3120" w:type="dxa"/>
          </w:tcPr>
          <w:p>
            <w:pPr/>
            <w:r>
              <w:t xml:space="preserve">4. Intelligence artificielle</w:t>
            </w:r>
          </w:p>
        </w:tc>
        <w:tc>
          <w:tcPr>
            <w:tcW w:w="3120" w:type="dxa"/>
          </w:tcPr>
          <w:p>
            <w:pPr/>
            <w:r>
              <w:t xml:space="preserve">Préparation des données, entraînement, évaluation</w:t>
            </w:r>
          </w:p>
        </w:tc>
        <w:tc>
          <w:tcPr>
            <w:tcW w:w="3120" w:type="dxa"/>
          </w:tcPr>
          <w:p>
            <w:pPr/>
            <w:r>
              <w:t xml:space="preserve">3 semaines</w:t>
            </w:r>
          </w:p>
        </w:tc>
      </w:tr>
      <w:tr>
        <w:tc>
          <w:tcPr>
            <w:tcW w:w="3120" w:type="dxa"/>
          </w:tcPr>
          <w:p>
            <w:pPr/>
            <w:r>
              <w:t xml:space="preserve">5. Tableau de bord et alertes</w:t>
            </w:r>
          </w:p>
        </w:tc>
        <w:tc>
          <w:tcPr>
            <w:tcW w:w="3120" w:type="dxa"/>
          </w:tcPr>
          <w:p>
            <w:pPr/>
            <w:r>
              <w:t xml:space="preserve">Interface, surlignage, notifications, historique</w:t>
            </w:r>
          </w:p>
        </w:tc>
        <w:tc>
          <w:tcPr>
            <w:tcW w:w="3120" w:type="dxa"/>
          </w:tcPr>
          <w:p>
            <w:pPr/>
            <w:r>
              <w:t xml:space="preserve">3 semaines</w:t>
            </w:r>
          </w:p>
        </w:tc>
      </w:tr>
      <w:tr>
        <w:tc>
          <w:tcPr>
            <w:tcW w:w="3120" w:type="dxa"/>
          </w:tcPr>
          <w:p>
            <w:pPr/>
            <w:r>
              <w:t xml:space="preserve">6. Intégration et tests</w:t>
            </w:r>
          </w:p>
        </w:tc>
        <w:tc>
          <w:tcPr>
            <w:tcW w:w="3120" w:type="dxa"/>
          </w:tcPr>
          <w:p>
            <w:pPr/>
            <w:r>
              <w:t xml:space="preserve">Tests de bout en bout, correction, mesure des performances</w:t>
            </w:r>
          </w:p>
        </w:tc>
        <w:tc>
          <w:tcPr>
            <w:tcW w:w="3120" w:type="dxa"/>
          </w:tcPr>
          <w:p>
            <w:pPr/>
            <w:r>
              <w:t xml:space="preserve">2 semaines</w:t>
            </w:r>
          </w:p>
        </w:tc>
      </w:tr>
      <w:tr>
        <w:tc>
          <w:tcPr>
            <w:tcW w:w="3120" w:type="dxa"/>
          </w:tcPr>
          <w:p>
            <w:pPr/>
            <w:r>
              <w:t xml:space="preserve">7. Documentation et soutenance</w:t>
            </w:r>
          </w:p>
        </w:tc>
        <w:tc>
          <w:tcPr>
            <w:tcW w:w="3120" w:type="dxa"/>
          </w:tcPr>
          <w:p>
            <w:pPr/>
            <w:r>
              <w:t xml:space="preserve">Rapport, démonstration, présentation</w:t>
            </w:r>
          </w:p>
        </w:tc>
        <w:tc>
          <w:tcPr>
            <w:tcW w:w="3120" w:type="dxa"/>
          </w:tcPr>
          <w:p>
            <w:pPr/>
            <w:r>
              <w:t xml:space="preserve">2 semaines</w:t>
            </w:r>
          </w:p>
        </w:tc>
      </w:tr>
    </w:tbl>
    <w:p>
      <w:pPr/>
      <w:r>
        <w:t xml:space="preserve">Durée totale indicative : environ 16 semaines. Les phases 2 et 4 peuvent se dérouler en parallèle si l'équipe compte plusieurs membres.</w:t>
      </w:r>
    </w:p>
    <w:p>
      <w:pPr>
        <w:pStyle w:val="Heading2"/>
      </w:pPr>
      <w:r>
        <w:t xml:space="preserve">9. Répartition des tâches (à compléter)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Membre</w:t>
            </w:r>
          </w:p>
        </w:tc>
        <w:tc>
          <w:tcPr>
            <w:tcW w:w="4680" w:type="dxa"/>
            <w:shd w:val="clear" w:color="auto" w:fill="F2F2F2"/>
          </w:tcPr>
          <w:p>
            <w:pPr/>
            <w:r>
              <w:t xml:space="preserve">Responsabilité</w:t>
            </w:r>
          </w:p>
        </w:tc>
      </w:tr>
      <w:tr>
        <w:tc>
          <w:tcPr>
            <w:tcW w:w="4680" w:type="dxa"/>
          </w:tcPr>
          <w:p>
            <w:pPr/>
            <w:r>
              <w:t xml:space="preserve">À compléter</w:t>
            </w:r>
          </w:p>
        </w:tc>
        <w:tc>
          <w:tcPr>
            <w:tcW w:w="4680" w:type="dxa"/>
          </w:tcPr>
          <w:p>
            <w:pPr/>
            <w:r>
              <w:t xml:space="preserve">Électronique et acquisition</w:t>
            </w:r>
          </w:p>
        </w:tc>
      </w:tr>
      <w:tr>
        <w:tc>
          <w:tcPr>
            <w:tcW w:w="4680" w:type="dxa"/>
          </w:tcPr>
          <w:p>
            <w:pPr/>
            <w:r>
              <w:t xml:space="preserve">À compléter</w:t>
            </w:r>
          </w:p>
        </w:tc>
        <w:tc>
          <w:tcPr>
            <w:tcW w:w="4680" w:type="dxa"/>
          </w:tcPr>
          <w:p>
            <w:pPr/>
            <w:r>
              <w:t xml:space="preserve">IA et traitement du signal</w:t>
            </w:r>
          </w:p>
        </w:tc>
      </w:tr>
      <w:tr>
        <w:tc>
          <w:tcPr>
            <w:tcW w:w="4680" w:type="dxa"/>
          </w:tcPr>
          <w:p>
            <w:pPr/>
            <w:r>
              <w:t xml:space="preserve">À compléter</w:t>
            </w:r>
          </w:p>
        </w:tc>
        <w:tc>
          <w:tcPr>
            <w:tcW w:w="4680" w:type="dxa"/>
          </w:tcPr>
          <w:p>
            <w:pPr/>
            <w:r>
              <w:t xml:space="preserve">Serveur, base de données et tableau de bord</w:t>
            </w:r>
          </w:p>
        </w:tc>
      </w:tr>
      <w:tr>
        <w:tc>
          <w:tcPr>
            <w:tcW w:w="4680" w:type="dxa"/>
          </w:tcPr>
          <w:p>
            <w:pPr/>
            <w:r>
              <w:t xml:space="preserve">À compléter</w:t>
            </w:r>
          </w:p>
        </w:tc>
        <w:tc>
          <w:tcPr>
            <w:tcW w:w="4680" w:type="dxa"/>
          </w:tcPr>
          <w:p>
            <w:pPr/>
            <w:r>
              <w:t xml:space="preserve">Tests, documentation et soutenance</w:t>
            </w:r>
          </w:p>
        </w:tc>
      </w:tr>
    </w:tbl>
    <w:p>
      <w:pPr>
        <w:pStyle w:val="Heading2"/>
      </w:pPr>
      <w:r>
        <w:t xml:space="preserve">10. Risques et solutions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Risque</w:t>
            </w:r>
          </w:p>
        </w:tc>
        <w:tc>
          <w:tcPr>
            <w:tcW w:w="3120" w:type="dxa"/>
            <w:shd w:val="clear" w:color="auto" w:fill="F2F2F2"/>
          </w:tcPr>
          <w:p>
            <w:pPr/>
            <w:r>
              <w:t xml:space="preserve">Impact</w:t>
            </w:r>
          </w:p>
        </w:tc>
        <w:tc>
          <w:tcPr>
            <w:tcW w:w="3120" w:type="dxa"/>
            <w:shd w:val="clear" w:color="auto" w:fill="F2F2F2"/>
          </w:tcPr>
          <w:p>
            <w:pPr/>
            <w:r>
              <w:t xml:space="preserve">Solution</w:t>
            </w:r>
          </w:p>
        </w:tc>
      </w:tr>
      <w:tr>
        <w:tc>
          <w:tcPr>
            <w:tcW w:w="3120" w:type="dxa"/>
          </w:tcPr>
          <w:p>
            <w:pPr/>
            <w:r>
              <w:t xml:space="preserve">Signal ECG très bruité</w:t>
            </w:r>
          </w:p>
        </w:tc>
        <w:tc>
          <w:tcPr>
            <w:tcW w:w="3120" w:type="dxa"/>
          </w:tcPr>
          <w:p>
            <w:pPr/>
            <w:r>
              <w:t xml:space="preserve">Mauvaise détection</w:t>
            </w:r>
          </w:p>
        </w:tc>
        <w:tc>
          <w:tcPr>
            <w:tcW w:w="3120" w:type="dxa"/>
          </w:tcPr>
          <w:p>
            <w:pPr/>
            <w:r>
              <w:t xml:space="preserve">Filtrage, bonne pose des électrodes, score de qualité du signal</w:t>
            </w:r>
          </w:p>
        </w:tc>
      </w:tr>
      <w:tr>
        <w:tc>
          <w:tcPr>
            <w:tcW w:w="3120" w:type="dxa"/>
          </w:tcPr>
          <w:p>
            <w:pPr/>
            <w:r>
              <w:t xml:space="preserve">Modèle peu performant sur des données réelles</w:t>
            </w:r>
          </w:p>
        </w:tc>
        <w:tc>
          <w:tcPr>
            <w:tcW w:w="3120" w:type="dxa"/>
          </w:tcPr>
          <w:p>
            <w:pPr/>
            <w:r>
              <w:t xml:space="preserve">Fausses alertes</w:t>
            </w:r>
          </w:p>
        </w:tc>
        <w:tc>
          <w:tcPr>
            <w:tcW w:w="3120" w:type="dxa"/>
          </w:tcPr>
          <w:p>
            <w:pPr/>
            <w:r>
              <w:t xml:space="preserve">Entraînement sur plusieurs bases, ajustement des seuils, validation croisée</w:t>
            </w:r>
          </w:p>
        </w:tc>
      </w:tr>
      <w:tr>
        <w:tc>
          <w:tcPr>
            <w:tcW w:w="3120" w:type="dxa"/>
          </w:tcPr>
          <w:p>
            <w:pPr/>
            <w:r>
              <w:t xml:space="preserve">Instabilité du Wi-Fi</w:t>
            </w:r>
          </w:p>
        </w:tc>
        <w:tc>
          <w:tcPr>
            <w:tcW w:w="3120" w:type="dxa"/>
          </w:tcPr>
          <w:p>
            <w:pPr/>
            <w:r>
              <w:t xml:space="preserve">Perte de données</w:t>
            </w:r>
          </w:p>
        </w:tc>
        <w:tc>
          <w:tcPr>
            <w:tcW w:w="3120" w:type="dxa"/>
          </w:tcPr>
          <w:p>
            <w:pPr/>
            <w:r>
              <w:t xml:space="preserve">Mode hors-ligne avec mémoire tampon</w:t>
            </w:r>
          </w:p>
        </w:tc>
      </w:tr>
      <w:tr>
        <w:tc>
          <w:tcPr>
            <w:tcW w:w="3120" w:type="dxa"/>
          </w:tcPr>
          <w:p>
            <w:pPr/>
            <w:r>
              <w:t xml:space="preserve">Retard de livraison du matériel</w:t>
            </w:r>
          </w:p>
        </w:tc>
        <w:tc>
          <w:tcPr>
            <w:tcW w:w="3120" w:type="dxa"/>
          </w:tcPr>
          <w:p>
            <w:pPr/>
            <w:r>
              <w:t xml:space="preserve">Planning décalé</w:t>
            </w:r>
          </w:p>
        </w:tc>
        <w:tc>
          <w:tcPr>
            <w:tcW w:w="3120" w:type="dxa"/>
          </w:tcPr>
          <w:p>
            <w:pPr/>
            <w:r>
              <w:t xml:space="preserve">Commander tôt, prévoir un simulateur d'ECG</w:t>
            </w:r>
          </w:p>
        </w:tc>
      </w:tr>
      <w:tr>
        <w:tc>
          <w:tcPr>
            <w:tcW w:w="3120" w:type="dxa"/>
          </w:tcPr>
          <w:p>
            <w:pPr/>
            <w:r>
              <w:t xml:space="preserve">Autonomie insuffisante</w:t>
            </w:r>
          </w:p>
        </w:tc>
        <w:tc>
          <w:tcPr>
            <w:tcW w:w="3120" w:type="dxa"/>
          </w:tcPr>
          <w:p>
            <w:pPr/>
            <w:r>
              <w:t xml:space="preserve">Usage limité</w:t>
            </w:r>
          </w:p>
        </w:tc>
        <w:tc>
          <w:tcPr>
            <w:tcW w:w="3120" w:type="dxa"/>
          </w:tcPr>
          <w:p>
            <w:pPr/>
            <w:r>
              <w:t xml:space="preserve">Deep sleep, optimisation de l'envoi des données</w:t>
            </w:r>
          </w:p>
        </w:tc>
      </w:tr>
      <w:tr>
        <w:tc>
          <w:tcPr>
            <w:tcW w:w="3120" w:type="dxa"/>
          </w:tcPr>
          <w:p>
            <w:pPr/>
            <w:r>
              <w:t xml:space="preserve">Manque de temps</w:t>
            </w:r>
          </w:p>
        </w:tc>
        <w:tc>
          <w:tcPr>
            <w:tcW w:w="3120" w:type="dxa"/>
          </w:tcPr>
          <w:p>
            <w:pPr/>
            <w:r>
              <w:t xml:space="preserve">Fonctions non terminées</w:t>
            </w:r>
          </w:p>
        </w:tc>
        <w:tc>
          <w:tcPr>
            <w:tcW w:w="3120" w:type="dxa"/>
          </w:tcPr>
          <w:p>
            <w:pPr/>
            <w:r>
              <w:t xml:space="preserve">Prioriser les fonctions obligatoires puis les souhaitables</w:t>
            </w:r>
          </w:p>
        </w:tc>
      </w:tr>
    </w:tbl>
    <w:p>
      <w:pPr>
        <w:pStyle w:val="Heading2"/>
      </w:pPr>
      <w:r>
        <w:t xml:space="preserve">11. Critères de validation et de recette</w:t>
      </w:r>
    </w:p>
    <w:p>
      <w:pPr/>
      <w:r>
        <w:t xml:space="preserve">Le projet sera considéré comme réussi si :</w:t>
      </w:r>
    </w:p>
    <w:p>
      <w:pPr>
        <w:pStyle w:val="ListParagraph"/>
        <w:numPr>
          <w:ilvl w:val="0"/>
          <w:numId w:val="13"/>
        </w:numPr>
      </w:pPr>
      <w:r>
        <w:t xml:space="preserve">Le signal ECG est acquis et affiché en direct avec une fréquence cardiaque cohérente (écart inférieur à 5 battements par minute par rapport à un oxymètre de référence).</w:t>
      </w:r>
    </w:p>
    <w:p>
      <w:pPr>
        <w:pStyle w:val="ListParagraph"/>
        <w:numPr>
          <w:ilvl w:val="0"/>
          <w:numId w:val="13"/>
        </w:numPr>
      </w:pPr>
      <w:r>
        <w:t xml:space="preserve">Le modèle IA atteint les objectifs de performance du paragraphe 5.4 sur le jeu de test.</w:t>
      </w:r>
    </w:p>
    <w:p>
      <w:pPr>
        <w:pStyle w:val="ListParagraph"/>
        <w:numPr>
          <w:ilvl w:val="0"/>
          <w:numId w:val="13"/>
        </w:numPr>
      </w:pPr>
      <w:r>
        <w:t xml:space="preserve">Une anomalie injectée par un simulateur est détectée, surlignée et notifiée en moins de 10 secondes.</w:t>
      </w:r>
    </w:p>
    <w:p>
      <w:pPr>
        <w:pStyle w:val="ListParagraph"/>
        <w:numPr>
          <w:ilvl w:val="0"/>
          <w:numId w:val="13"/>
        </w:numPr>
      </w:pPr>
      <w:r>
        <w:t xml:space="preserve">L'historique est consultable et exportable.</w:t>
      </w:r>
    </w:p>
    <w:p>
      <w:pPr>
        <w:pStyle w:val="ListParagraph"/>
        <w:numPr>
          <w:ilvl w:val="0"/>
          <w:numId w:val="13"/>
        </w:numPr>
      </w:pPr>
      <w:r>
        <w:t xml:space="preserve">L'accès au tableau de bord est protégé par authentification.</w:t>
      </w:r>
    </w:p>
    <w:p>
      <w:pPr>
        <w:pStyle w:val="ListParagraph"/>
        <w:numPr>
          <w:ilvl w:val="0"/>
          <w:numId w:val="13"/>
        </w:numPr>
      </w:pPr>
      <w:r>
        <w:t xml:space="preserve">Une démonstration complète, de la mesure à l'alerte, est réalisée sans intervention manuelle.</w:t>
      </w:r>
    </w:p>
    <w:p>
      <w:pPr>
        <w:pStyle w:val="Heading2"/>
      </w:pPr>
      <w:r>
        <w:t xml:space="preserve">12. Livrables</w:t>
      </w:r>
    </w:p>
    <w:p>
      <w:pPr>
        <w:pStyle w:val="ListParagraph"/>
        <w:numPr>
          <w:ilvl w:val="0"/>
          <w:numId w:val="14"/>
        </w:numPr>
      </w:pPr>
      <w:r>
        <w:t xml:space="preserve">Prototype fonctionnel (module et serveur).</w:t>
      </w:r>
    </w:p>
    <w:p>
      <w:pPr>
        <w:pStyle w:val="ListParagraph"/>
        <w:numPr>
          <w:ilvl w:val="0"/>
          <w:numId w:val="14"/>
        </w:numPr>
      </w:pPr>
      <w:r>
        <w:t xml:space="preserve">Code source commenté (firmware, modèle IA, serveur, tableau de bord).</w:t>
      </w:r>
    </w:p>
    <w:p>
      <w:pPr>
        <w:pStyle w:val="ListParagraph"/>
        <w:numPr>
          <w:ilvl w:val="0"/>
          <w:numId w:val="14"/>
        </w:numPr>
      </w:pPr>
      <w:r>
        <w:t xml:space="preserve">Modèle IA entraîné et rapport d'évaluation.</w:t>
      </w:r>
    </w:p>
    <w:p>
      <w:pPr>
        <w:pStyle w:val="ListParagraph"/>
        <w:numPr>
          <w:ilvl w:val="0"/>
          <w:numId w:val="14"/>
        </w:numPr>
      </w:pPr>
      <w:r>
        <w:t xml:space="preserve">Schémas électroniques et d'architecture.</w:t>
      </w:r>
    </w:p>
    <w:p>
      <w:pPr>
        <w:pStyle w:val="ListParagraph"/>
        <w:numPr>
          <w:ilvl w:val="0"/>
          <w:numId w:val="14"/>
        </w:numPr>
      </w:pPr>
      <w:r>
        <w:t xml:space="preserve">Rapport technique du projet.</w:t>
      </w:r>
    </w:p>
    <w:p>
      <w:pPr>
        <w:pStyle w:val="ListParagraph"/>
        <w:numPr>
          <w:ilvl w:val="0"/>
          <w:numId w:val="14"/>
        </w:numPr>
      </w:pPr>
      <w:r>
        <w:t xml:space="preserve">Support de présentation et démonstration en direct.</w:t>
      </w:r>
    </w:p>
    <w:p>
      <w:pPr>
        <w:pStyle w:val="Heading2"/>
      </w:pPr>
      <w:r>
        <w:t xml:space="preserve">13. Évolutions possibles</w:t>
      </w:r>
    </w:p>
    <w:p>
      <w:pPr>
        <w:pStyle w:val="ListParagraph"/>
        <w:numPr>
          <w:ilvl w:val="0"/>
          <w:numId w:val="15"/>
        </w:numPr>
      </w:pPr>
      <w:r>
        <w:t xml:space="preserve">Application mobile avec notifications push.</w:t>
      </w:r>
    </w:p>
    <w:p>
      <w:pPr>
        <w:pStyle w:val="ListParagraph"/>
        <w:numPr>
          <w:ilvl w:val="0"/>
          <w:numId w:val="15"/>
        </w:numPr>
      </w:pPr>
      <w:r>
        <w:t xml:space="preserve">Géolocalisation du patient en cas d'alerte critique.</w:t>
      </w:r>
    </w:p>
    <w:p>
      <w:pPr>
        <w:pStyle w:val="ListParagraph"/>
        <w:numPr>
          <w:ilvl w:val="0"/>
          <w:numId w:val="15"/>
        </w:numPr>
      </w:pPr>
      <w:r>
        <w:t xml:space="preserve">Visioconférence ou messagerie entre patient et médecin.</w:t>
      </w:r>
    </w:p>
    <w:p>
      <w:pPr>
        <w:pStyle w:val="ListParagraph"/>
        <w:numPr>
          <w:ilvl w:val="0"/>
          <w:numId w:val="15"/>
        </w:numPr>
      </w:pPr>
      <w:r>
        <w:t xml:space="preserve">Modèle IA embarqué directement sur le module.</w:t>
      </w:r>
    </w:p>
    <w:p>
      <w:pPr>
        <w:pStyle w:val="ListParagraph"/>
        <w:numPr>
          <w:ilvl w:val="0"/>
          <w:numId w:val="15"/>
        </w:numPr>
      </w:pPr>
      <w:r>
        <w:t xml:space="preserve">Personnalisation du modèle pour chaque patient.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dc:title>
  <dc:description>Claude Docs node/d1366779-be3f@1 docx-w6</dc:description>
  <cp:revision>1</cp:revision>
</cp:coreProperties>
</file>