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72" w:rsidRPr="002A6872" w:rsidRDefault="002A6872" w:rsidP="00360CE2">
      <w:pPr>
        <w:pStyle w:val="a6"/>
        <w:rPr>
          <w:b w:val="0"/>
          <w:color w:val="000000" w:themeColor="text1"/>
          <w:sz w:val="40"/>
          <w:szCs w:val="44"/>
        </w:rPr>
      </w:pPr>
      <w:r w:rsidRPr="002A6872">
        <w:rPr>
          <w:b w:val="0"/>
          <w:color w:val="000000" w:themeColor="text1"/>
          <w:sz w:val="40"/>
          <w:szCs w:val="44"/>
        </w:rPr>
        <w:t>Identification of cancer related gene regulatory towards alternative splicing and gene pathways</w:t>
      </w:r>
    </w:p>
    <w:p w:rsidR="00360CE2" w:rsidRDefault="00360CE2" w:rsidP="00360CE2">
      <w:pPr>
        <w:pStyle w:val="a6"/>
      </w:pPr>
      <w:r>
        <w:rPr>
          <w:rFonts w:hint="eastAsia"/>
        </w:rPr>
        <w:t>一、参考文章以及发现的不足：</w:t>
      </w:r>
    </w:p>
    <w:p w:rsidR="00360CE2" w:rsidRPr="00664C31" w:rsidRDefault="00360CE2" w:rsidP="00360CE2">
      <w:r w:rsidRPr="00664C31">
        <w:rPr>
          <w:rFonts w:hint="eastAsia"/>
        </w:rPr>
        <w:t>参考的文章：</w:t>
      </w:r>
    </w:p>
    <w:p w:rsidR="00360CE2" w:rsidRDefault="00360CE2" w:rsidP="00360CE2">
      <w:pPr>
        <w:spacing w:afterLines="100" w:after="312"/>
        <w:rPr>
          <w:bCs/>
          <w:i/>
        </w:rPr>
      </w:pPr>
      <w:r w:rsidRPr="00DD25B6">
        <w:rPr>
          <w:bCs/>
          <w:i/>
        </w:rPr>
        <w:t>SpliceNet: recovering splicing isoform-specific</w:t>
      </w:r>
      <w:r w:rsidRPr="00DD25B6">
        <w:rPr>
          <w:rFonts w:hint="eastAsia"/>
          <w:bCs/>
          <w:i/>
        </w:rPr>
        <w:t xml:space="preserve"> </w:t>
      </w:r>
      <w:r w:rsidRPr="00DD25B6">
        <w:rPr>
          <w:bCs/>
          <w:i/>
        </w:rPr>
        <w:t>differential gene networks from RNA-Seq data of</w:t>
      </w:r>
      <w:r w:rsidRPr="00DD25B6">
        <w:rPr>
          <w:rFonts w:hint="eastAsia"/>
          <w:bCs/>
          <w:i/>
        </w:rPr>
        <w:t xml:space="preserve"> </w:t>
      </w:r>
      <w:r w:rsidRPr="00DD25B6">
        <w:rPr>
          <w:bCs/>
          <w:i/>
        </w:rPr>
        <w:t>normal and diseased samples</w:t>
      </w:r>
      <w:r w:rsidRPr="00DD25B6">
        <w:rPr>
          <w:rFonts w:hint="eastAsia"/>
          <w:bCs/>
          <w:i/>
        </w:rPr>
        <w:t xml:space="preserve">, </w:t>
      </w:r>
      <w:r w:rsidRPr="00DD25B6">
        <w:rPr>
          <w:bCs/>
          <w:i/>
        </w:rPr>
        <w:t>Hari Krishna Yalamanchili</w:t>
      </w:r>
      <w:r w:rsidRPr="00DD25B6">
        <w:rPr>
          <w:rFonts w:hint="eastAsia"/>
          <w:bCs/>
          <w:i/>
        </w:rPr>
        <w:t>, et al.</w:t>
      </w:r>
    </w:p>
    <w:p w:rsidR="00360CE2" w:rsidRPr="00EB4CD9" w:rsidRDefault="002F30DC" w:rsidP="00360CE2">
      <w:pPr>
        <w:pStyle w:val="a7"/>
      </w:pPr>
      <w:r>
        <w:rPr>
          <w:rFonts w:hint="eastAsia"/>
        </w:rPr>
        <w:t>1</w:t>
      </w:r>
      <w:r w:rsidR="00360CE2">
        <w:rPr>
          <w:rFonts w:hint="eastAsia"/>
        </w:rPr>
        <w:t xml:space="preserve">.1 </w:t>
      </w:r>
      <w:r w:rsidR="00360CE2" w:rsidRPr="00EB4CD9">
        <w:rPr>
          <w:rFonts w:hint="eastAsia"/>
        </w:rPr>
        <w:t>原文研究的问题：</w:t>
      </w:r>
    </w:p>
    <w:p w:rsidR="00360CE2" w:rsidRDefault="00360CE2" w:rsidP="00360CE2">
      <w:pPr>
        <w:spacing w:afterLines="50" w:after="156"/>
      </w:pPr>
      <w:r>
        <w:rPr>
          <w:rFonts w:hint="eastAsia"/>
        </w:rPr>
        <w:t>比较正常和疾病情况下两个基因</w:t>
      </w:r>
      <w:r w:rsidR="002F30DC">
        <w:rPr>
          <w:rFonts w:hint="eastAsia"/>
        </w:rPr>
        <w:t>之间的</w:t>
      </w:r>
      <w:r w:rsidRPr="003B4CED">
        <w:rPr>
          <w:rFonts w:hint="eastAsia"/>
          <w:b/>
        </w:rPr>
        <w:t>Isoform</w:t>
      </w:r>
      <w:r w:rsidRPr="003B4CED">
        <w:rPr>
          <w:rFonts w:hint="eastAsia"/>
          <w:b/>
        </w:rPr>
        <w:t>交互网络</w:t>
      </w:r>
      <w:r>
        <w:rPr>
          <w:rFonts w:hint="eastAsia"/>
        </w:rPr>
        <w:t>的</w:t>
      </w:r>
      <w:r w:rsidRPr="00A53B2A">
        <w:rPr>
          <w:rFonts w:hint="eastAsia"/>
          <w:b/>
        </w:rPr>
        <w:t>差异</w:t>
      </w:r>
      <w:r>
        <w:rPr>
          <w:rFonts w:hint="eastAsia"/>
        </w:rPr>
        <w:t>.</w:t>
      </w:r>
      <w:r w:rsidR="00F07B57">
        <w:rPr>
          <w:rFonts w:hint="eastAsia"/>
        </w:rPr>
        <w:t xml:space="preserve">  </w:t>
      </w:r>
      <w:r w:rsidR="00F07B57">
        <w:rPr>
          <w:rFonts w:hint="eastAsia"/>
        </w:rPr>
        <w:t>（数据来源是</w:t>
      </w:r>
      <w:r w:rsidR="00F07B57">
        <w:rPr>
          <w:rFonts w:hint="eastAsia"/>
        </w:rPr>
        <w:t>TCGA</w:t>
      </w:r>
      <w:r w:rsidR="00F07B57">
        <w:rPr>
          <w:rFonts w:hint="eastAsia"/>
        </w:rPr>
        <w:t>）</w:t>
      </w:r>
    </w:p>
    <w:p w:rsidR="00360CE2" w:rsidRDefault="00360CE2" w:rsidP="00360CE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这种差异是通过边的</w:t>
      </w:r>
      <w:r w:rsidRPr="00EB4CD9">
        <w:rPr>
          <w:rFonts w:hint="eastAsia"/>
          <w:b/>
        </w:rPr>
        <w:t>有无</w:t>
      </w:r>
      <w:r w:rsidR="00A53B2A">
        <w:rPr>
          <w:rFonts w:hint="eastAsia"/>
          <w:b/>
        </w:rPr>
        <w:t>的变化</w:t>
      </w:r>
      <w:r>
        <w:rPr>
          <w:rFonts w:hint="eastAsia"/>
        </w:rPr>
        <w:t>来描述的</w:t>
      </w:r>
      <w:r>
        <w:rPr>
          <w:rFonts w:hint="eastAsia"/>
        </w:rPr>
        <w:t>.</w:t>
      </w:r>
    </w:p>
    <w:p w:rsidR="00360CE2" w:rsidRDefault="00360CE2" w:rsidP="00360CE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核心是建立交互网络，具体落实是</w:t>
      </w:r>
      <w:r w:rsidRPr="00737F9D">
        <w:rPr>
          <w:rFonts w:hint="eastAsia"/>
          <w:b/>
        </w:rPr>
        <w:t>计算两个</w:t>
      </w:r>
      <w:r w:rsidRPr="00737F9D">
        <w:rPr>
          <w:rFonts w:hint="eastAsia"/>
          <w:b/>
        </w:rPr>
        <w:t>Isoform</w:t>
      </w:r>
      <w:r w:rsidRPr="00737F9D">
        <w:rPr>
          <w:rFonts w:hint="eastAsia"/>
          <w:b/>
        </w:rPr>
        <w:t>之间的关联度</w:t>
      </w:r>
      <w:r>
        <w:rPr>
          <w:rFonts w:hint="eastAsia"/>
        </w:rPr>
        <w:t>，关联度大则连边，否则无边</w:t>
      </w:r>
      <w:r>
        <w:rPr>
          <w:rFonts w:hint="eastAsia"/>
        </w:rPr>
        <w:t>.</w:t>
      </w:r>
    </w:p>
    <w:p w:rsidR="00360CE2" w:rsidRDefault="00360CE2" w:rsidP="00360CE2">
      <w:pPr>
        <w:widowControl/>
        <w:spacing w:afterLines="50" w:after="156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B861E1" wp14:editId="128FD95F">
            <wp:extent cx="2994660" cy="2739191"/>
            <wp:effectExtent l="0" t="0" r="0" b="4445"/>
            <wp:docPr id="2" name="图片 2" descr="C:\Users\ioi\AppData\Roaming\Tencent\Users\623440127\QQ\WinTemp\RichOle\L[I8~A)_7@M({X93UV)GQ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i\AppData\Roaming\Tencent\Users\623440127\QQ\WinTemp\RichOle\L[I8~A)_7@M({X93UV)GQ{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73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64" w:rsidRDefault="00A53B2A" w:rsidP="00A53B2A">
      <w:r>
        <w:rPr>
          <w:rFonts w:hint="eastAsia"/>
        </w:rPr>
        <w:t>意义：在</w:t>
      </w:r>
      <w:r>
        <w:rPr>
          <w:rFonts w:hint="eastAsia"/>
        </w:rPr>
        <w:t>Isoform</w:t>
      </w:r>
      <w:r>
        <w:rPr>
          <w:rFonts w:hint="eastAsia"/>
        </w:rPr>
        <w:t>层面上认识正常和疾病之间的差异，发现疾病背后的</w:t>
      </w:r>
      <w:r>
        <w:rPr>
          <w:rFonts w:hint="eastAsia"/>
        </w:rPr>
        <w:t>Isoform</w:t>
      </w:r>
      <w:r>
        <w:rPr>
          <w:rFonts w:hint="eastAsia"/>
        </w:rPr>
        <w:t>表现出的行为</w:t>
      </w:r>
      <w:r>
        <w:rPr>
          <w:rFonts w:hint="eastAsia"/>
        </w:rPr>
        <w:t>.</w:t>
      </w:r>
    </w:p>
    <w:p w:rsidR="00A53B2A" w:rsidRPr="00EB4CD9" w:rsidRDefault="00C73164" w:rsidP="00C73164">
      <w:pPr>
        <w:widowControl/>
        <w:jc w:val="left"/>
      </w:pPr>
      <w:r>
        <w:br w:type="page"/>
      </w:r>
    </w:p>
    <w:p w:rsidR="00360CE2" w:rsidRDefault="00A96B54" w:rsidP="00360CE2">
      <w:pPr>
        <w:pStyle w:val="a7"/>
      </w:pPr>
      <w:r>
        <w:rPr>
          <w:rFonts w:hint="eastAsia"/>
        </w:rPr>
        <w:lastRenderedPageBreak/>
        <w:t>1</w:t>
      </w:r>
      <w:r w:rsidR="00360CE2">
        <w:rPr>
          <w:rFonts w:hint="eastAsia"/>
        </w:rPr>
        <w:t xml:space="preserve">.2 </w:t>
      </w:r>
      <w:r w:rsidR="00737F9D">
        <w:rPr>
          <w:rFonts w:hint="eastAsia"/>
        </w:rPr>
        <w:t>具体操作（概括性描述）</w:t>
      </w:r>
      <w:r w:rsidR="00360CE2">
        <w:rPr>
          <w:rFonts w:hint="eastAsia"/>
        </w:rPr>
        <w:t>：</w:t>
      </w:r>
    </w:p>
    <w:p w:rsidR="00360CE2" w:rsidRDefault="00737F9D" w:rsidP="00737F9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数学表示：</w:t>
      </w:r>
    </w:p>
    <w:p w:rsidR="00737F9D" w:rsidRDefault="00737F9D" w:rsidP="00737F9D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一个</w:t>
      </w:r>
      <m:oMath>
        <m:r>
          <w:rPr>
            <w:rFonts w:ascii="Cambria Math" w:hAnsi="Cambria Math"/>
          </w:rPr>
          <m:t>gene</m:t>
        </m:r>
      </m:oMath>
      <w:r>
        <w:rPr>
          <w:rFonts w:hint="eastAsia"/>
        </w:rPr>
        <w:t>所能拥有的全部</w:t>
      </w:r>
      <m:oMath>
        <m:r>
          <w:rPr>
            <w:rFonts w:ascii="Cambria Math" w:hAnsi="Cambria Math"/>
          </w:rPr>
          <m:t>exon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个，而每个基因又有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个样本</w:t>
      </w:r>
      <w:r w:rsidR="00CC4BC0">
        <w:rPr>
          <w:rFonts w:hint="eastAsia"/>
        </w:rPr>
        <w:t>.</w:t>
      </w:r>
    </w:p>
    <w:p w:rsidR="00CC4BC0" w:rsidRDefault="00CC4BC0" w:rsidP="00737F9D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因此可以用一个</w:t>
      </w:r>
      <m:oMath>
        <m:r>
          <w:rPr>
            <w:rFonts w:ascii="Cambria Math" w:hAnsi="Cambria Math"/>
          </w:rPr>
          <m:t>p×n</m:t>
        </m:r>
      </m:oMath>
      <w:r>
        <w:rPr>
          <w:rFonts w:hint="eastAsia"/>
        </w:rPr>
        <w:t>的矩阵</w:t>
      </w:r>
      <m:oMath>
        <m:r>
          <w:rPr>
            <w:rFonts w:ascii="Cambria Math" w:hAnsi="Cambria Math"/>
          </w:rPr>
          <m:t>X</m:t>
        </m:r>
      </m:oMath>
      <w:r w:rsidR="00200D3E">
        <w:rPr>
          <w:rFonts w:hint="eastAsia"/>
        </w:rPr>
        <w:t>来描述</w:t>
      </w:r>
      <w:r>
        <w:rPr>
          <w:rFonts w:hint="eastAsia"/>
        </w:rPr>
        <w:t>一个</w:t>
      </w:r>
      <m:oMath>
        <m:r>
          <w:rPr>
            <w:rFonts w:ascii="Cambria Math" w:hAnsi="Cambria Math"/>
          </w:rPr>
          <m:t>Isoform</m:t>
        </m:r>
      </m:oMath>
      <w:r>
        <w:rPr>
          <w:rFonts w:hint="eastAsia"/>
        </w:rPr>
        <w:t>表达</w:t>
      </w:r>
    </w:p>
    <w:p w:rsidR="00737F9D" w:rsidRDefault="00CC4BC0" w:rsidP="005F1FF1">
      <w:pPr>
        <w:pStyle w:val="a4"/>
        <w:numPr>
          <w:ilvl w:val="2"/>
          <w:numId w:val="14"/>
        </w:numPr>
        <w:spacing w:afterLines="50" w:after="156"/>
        <w:ind w:left="1259" w:firstLineChars="0"/>
      </w:pPr>
      <w:r>
        <w:rPr>
          <w:rFonts w:hint="eastAsia"/>
        </w:rPr>
        <w:t>矩阵中的元素自然是</w:t>
      </w:r>
      <m:oMath>
        <m:r>
          <w:rPr>
            <w:rFonts w:ascii="Cambria Math" w:hAnsi="Cambria Math"/>
          </w:rPr>
          <m:t>exon</m:t>
        </m:r>
      </m:oMath>
      <w:r>
        <w:rPr>
          <w:rFonts w:hint="eastAsia"/>
        </w:rPr>
        <w:t>的表达量</w:t>
      </w:r>
      <w:r>
        <w:rPr>
          <w:rFonts w:hint="eastAsia"/>
        </w:rPr>
        <w:t>.</w:t>
      </w:r>
    </w:p>
    <w:p w:rsidR="005F1FF1" w:rsidRDefault="005F1FF1" w:rsidP="002A6872">
      <w:pPr>
        <w:pStyle w:val="a4"/>
        <w:numPr>
          <w:ilvl w:val="0"/>
          <w:numId w:val="14"/>
        </w:numPr>
        <w:spacing w:afterLines="50" w:after="156"/>
        <w:ind w:left="357" w:firstLineChars="0" w:hanging="357"/>
      </w:pPr>
      <w:r>
        <w:rPr>
          <w:rFonts w:hint="eastAsia"/>
        </w:rPr>
        <w:t>根据不同</w:t>
      </w:r>
      <m:oMath>
        <m:r>
          <w:rPr>
            <w:rFonts w:ascii="Cambria Math" w:hAnsi="Cambria Math"/>
          </w:rPr>
          <m:t>gene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Isoform</m:t>
        </m:r>
      </m:oMath>
      <w:r>
        <w:rPr>
          <w:rFonts w:hint="eastAsia"/>
        </w:rPr>
        <w:t>两两之间的关联度决定是否在网络中加边：</w:t>
      </w:r>
    </w:p>
    <w:p w:rsidR="005F1FF1" w:rsidRDefault="005F1FF1" w:rsidP="005F1FF1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实际上是计算两个矩阵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hint="eastAsia"/>
        </w:rPr>
        <w:t>的</w:t>
      </w:r>
      <w:r>
        <w:t>Correlation</w:t>
      </w:r>
      <w:r w:rsidR="00B660A1">
        <w:rPr>
          <w:rFonts w:hint="eastAsia"/>
        </w:rPr>
        <w:t>，然后根据</w:t>
      </w:r>
      <w:r w:rsidR="00B660A1">
        <w:rPr>
          <w:rFonts w:hint="eastAsia"/>
        </w:rPr>
        <w:t>Correlation</w:t>
      </w:r>
      <w:r w:rsidR="00B660A1">
        <w:rPr>
          <w:rFonts w:hint="eastAsia"/>
        </w:rPr>
        <w:t>的大小决定是否加边</w:t>
      </w:r>
      <w:r>
        <w:t>.</w:t>
      </w:r>
    </w:p>
    <w:p w:rsidR="00B660A1" w:rsidRDefault="00B660A1" w:rsidP="005F1FF1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具体步骤：</w:t>
      </w:r>
    </w:p>
    <w:p w:rsidR="00B660A1" w:rsidRDefault="00827033" w:rsidP="002A6872">
      <w:pPr>
        <w:pStyle w:val="a4"/>
        <w:numPr>
          <w:ilvl w:val="2"/>
          <w:numId w:val="14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co-expression matrix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27033" w:rsidRDefault="00827033" w:rsidP="002A6872">
      <w:pPr>
        <w:pStyle w:val="a4"/>
        <w:numPr>
          <w:ilvl w:val="2"/>
          <w:numId w:val="14"/>
        </w:numPr>
        <w:spacing w:afterLines="50" w:after="156"/>
        <w:ind w:left="1259" w:firstLineChars="0"/>
      </w:pPr>
      <w:r>
        <w:rPr>
          <w:rFonts w:hint="eastAsia"/>
        </w:rPr>
        <w:t>假设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>，其中协方差矩阵</w:t>
      </w:r>
      <m:oMath>
        <m:r>
          <m:rPr>
            <m:sty m:val="p"/>
          </m:rPr>
          <w:rPr>
            <w:rFonts w:ascii="Cambria Math" w:hAnsi="Cambria Math"/>
          </w:rPr>
          <m:t>Σ=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827033" w:rsidRDefault="00827033" w:rsidP="002A6872">
      <w:pPr>
        <w:pStyle w:val="a4"/>
        <w:numPr>
          <w:ilvl w:val="2"/>
          <w:numId w:val="14"/>
        </w:numPr>
        <w:ind w:firstLineChars="0"/>
      </w:pPr>
      <w:r>
        <w:rPr>
          <w:rFonts w:hint="eastAsia"/>
        </w:rPr>
        <w:t>问题最终转化为假设检验：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    vs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≠0</m:t>
        </m:r>
      </m:oMath>
    </w:p>
    <w:p w:rsidR="00827033" w:rsidRDefault="00827033" w:rsidP="002A6872">
      <w:pPr>
        <w:pStyle w:val="a4"/>
        <w:numPr>
          <w:ilvl w:val="3"/>
          <w:numId w:val="14"/>
        </w:numPr>
        <w:spacing w:afterLines="50" w:after="156"/>
        <w:ind w:left="1679" w:firstLineChars="0"/>
      </w:pPr>
      <w:r>
        <w:rPr>
          <w:rFonts w:hint="eastAsia"/>
        </w:rPr>
        <w:t>接受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不加边，接受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则加边</w:t>
      </w:r>
      <w:r>
        <w:rPr>
          <w:rFonts w:hint="eastAsia"/>
        </w:rPr>
        <w:t>.</w:t>
      </w:r>
    </w:p>
    <w:p w:rsidR="002A6872" w:rsidRDefault="00514E4A" w:rsidP="002A6872">
      <w:pPr>
        <w:pStyle w:val="a4"/>
        <w:numPr>
          <w:ilvl w:val="2"/>
          <w:numId w:val="14"/>
        </w:numPr>
        <w:ind w:firstLineChars="0"/>
      </w:pPr>
      <w:r>
        <w:rPr>
          <w:rFonts w:hint="eastAsia"/>
        </w:rPr>
        <w:t>为了降低复杂度，对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求</w:t>
      </w:r>
      <w:r>
        <w:rPr>
          <w:rFonts w:hint="eastAsia"/>
        </w:rPr>
        <w:t>LDT</w:t>
      </w:r>
      <w:r w:rsidR="002A6872">
        <w:rPr>
          <w:rFonts w:hint="eastAsia"/>
        </w:rPr>
        <w:t>.</w:t>
      </w:r>
    </w:p>
    <w:p w:rsidR="005D0E32" w:rsidRDefault="00332F31" w:rsidP="005D0E32">
      <w:pPr>
        <w:pStyle w:val="a4"/>
        <w:numPr>
          <w:ilvl w:val="3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d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514E4A" w:rsidRDefault="00941125" w:rsidP="002A6872">
      <w:pPr>
        <w:pStyle w:val="a4"/>
        <w:numPr>
          <w:ilvl w:val="3"/>
          <w:numId w:val="14"/>
        </w:numPr>
        <w:spacing w:afterLines="50" w:after="156"/>
        <w:ind w:left="1679" w:firstLineChars="0"/>
      </w:pPr>
      <w:r>
        <w:rPr>
          <w:rFonts w:hint="eastAsia"/>
        </w:rPr>
        <w:t>由于研究目标从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转化成了</w:t>
      </w:r>
      <w:r>
        <w:rPr>
          <w:rFonts w:hint="eastAsia"/>
        </w:rPr>
        <w:t>LDT</w:t>
      </w:r>
      <w:r>
        <w:rPr>
          <w:rFonts w:hint="eastAsia"/>
        </w:rPr>
        <w:t>，因此也需要将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>等价转化成</w:t>
      </w:r>
      <w:r>
        <w:rPr>
          <w:rFonts w:hint="eastAsia"/>
        </w:rPr>
        <w:t>LDT</w:t>
      </w:r>
      <w:r>
        <w:rPr>
          <w:rFonts w:hint="eastAsia"/>
        </w:rPr>
        <w:t>的渐进分布</w:t>
      </w:r>
      <w:r>
        <w:rPr>
          <w:rFonts w:hint="eastAsia"/>
        </w:rPr>
        <w:t>.</w:t>
      </w:r>
    </w:p>
    <w:p w:rsidR="00941125" w:rsidRDefault="00941125" w:rsidP="0015073D">
      <w:pPr>
        <w:pStyle w:val="a4"/>
        <w:numPr>
          <w:ilvl w:val="2"/>
          <w:numId w:val="14"/>
        </w:numPr>
        <w:spacing w:afterLines="50" w:after="156"/>
        <w:ind w:left="1259" w:firstLineChars="0"/>
      </w:pPr>
      <w:r>
        <w:rPr>
          <w:rFonts w:hint="eastAsia"/>
        </w:rPr>
        <w:t>最后在</w:t>
      </w:r>
      <w:r>
        <w:rPr>
          <w:rFonts w:hint="eastAsia"/>
        </w:rPr>
        <w:t>LDT</w:t>
      </w:r>
      <w:r>
        <w:rPr>
          <w:rFonts w:hint="eastAsia"/>
        </w:rPr>
        <w:t>的分布中求</w:t>
      </w:r>
      <w:r>
        <w:rPr>
          <w:rFonts w:hint="eastAsia"/>
        </w:rPr>
        <w:t>P-value</w:t>
      </w:r>
      <w:r>
        <w:rPr>
          <w:rFonts w:hint="eastAsia"/>
        </w:rPr>
        <w:t>来决定接受哪个假设</w:t>
      </w:r>
      <w:r>
        <w:rPr>
          <w:rFonts w:hint="eastAsia"/>
        </w:rPr>
        <w:t>.</w:t>
      </w:r>
    </w:p>
    <w:p w:rsidR="002A6872" w:rsidRDefault="0015073D" w:rsidP="002A687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利用以上方法分别建立正常样本和疾病样本的</w:t>
      </w:r>
      <m:oMath>
        <m:r>
          <w:rPr>
            <w:rFonts w:ascii="Cambria Math" w:hAnsi="Cambria Math"/>
          </w:rPr>
          <m:t>Isoform</m:t>
        </m:r>
      </m:oMath>
      <w:r>
        <w:rPr>
          <w:rFonts w:hint="eastAsia"/>
        </w:rPr>
        <w:t>交互网络，最后对网络进行比较得出差异</w:t>
      </w:r>
      <w:r>
        <w:rPr>
          <w:rFonts w:hint="eastAsia"/>
        </w:rPr>
        <w:t>.</w:t>
      </w:r>
    </w:p>
    <w:p w:rsidR="00A96B54" w:rsidRDefault="00A96B54" w:rsidP="00A96B54">
      <w:pPr>
        <w:pStyle w:val="a7"/>
      </w:pPr>
      <w:r>
        <w:rPr>
          <w:rFonts w:hint="eastAsia"/>
        </w:rPr>
        <w:t xml:space="preserve">1.3 </w:t>
      </w:r>
      <w:r>
        <w:rPr>
          <w:rFonts w:hint="eastAsia"/>
        </w:rPr>
        <w:t>存在的问题：</w:t>
      </w:r>
    </w:p>
    <w:p w:rsidR="00C55C19" w:rsidRDefault="00C55C19" w:rsidP="00C55C19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t>Correlation</w:t>
      </w:r>
      <w:r>
        <w:rPr>
          <w:rFonts w:hint="eastAsia"/>
        </w:rPr>
        <w:t>计算的关联度并不能完全描述直接交互，间接交互也会包含在其中</w:t>
      </w:r>
      <w:r>
        <w:rPr>
          <w:rFonts w:hint="eastAsia"/>
        </w:rPr>
        <w:t>.</w:t>
      </w:r>
    </w:p>
    <w:p w:rsidR="00332F31" w:rsidRDefault="00332F31" w:rsidP="00C55C1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在样本数量较少的情况下</w:t>
      </w:r>
      <w:r>
        <w:rPr>
          <w:rFonts w:hint="eastAsia"/>
        </w:rPr>
        <w:t>Correlation</w:t>
      </w:r>
      <w:r>
        <w:rPr>
          <w:rFonts w:hint="eastAsia"/>
        </w:rPr>
        <w:t>极不可靠！</w:t>
      </w:r>
      <w:bookmarkStart w:id="0" w:name="_GoBack"/>
      <w:bookmarkEnd w:id="0"/>
    </w:p>
    <w:p w:rsidR="00D97570" w:rsidRDefault="00D97570" w:rsidP="00C55C1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由于目前</w:t>
      </w:r>
      <w:r>
        <w:rPr>
          <w:rFonts w:hint="eastAsia"/>
        </w:rPr>
        <w:t>Isoform</w:t>
      </w:r>
      <w:r>
        <w:rPr>
          <w:rFonts w:hint="eastAsia"/>
        </w:rPr>
        <w:t>层面还没有</w:t>
      </w:r>
      <w:r>
        <w:rPr>
          <w:rFonts w:hint="eastAsia"/>
        </w:rPr>
        <w:t>Gold Standard</w:t>
      </w:r>
      <w:r>
        <w:rPr>
          <w:rFonts w:hint="eastAsia"/>
        </w:rPr>
        <w:t>，还没有检测</w:t>
      </w:r>
      <w:r>
        <w:rPr>
          <w:rFonts w:hint="eastAsia"/>
        </w:rPr>
        <w:t>Isoform</w:t>
      </w:r>
      <w:r>
        <w:rPr>
          <w:rFonts w:hint="eastAsia"/>
        </w:rPr>
        <w:t>网络好坏的数据支持</w:t>
      </w:r>
      <w:r>
        <w:rPr>
          <w:rFonts w:hint="eastAsia"/>
        </w:rPr>
        <w:t>.</w:t>
      </w:r>
    </w:p>
    <w:p w:rsidR="00C55C19" w:rsidRDefault="00D97570" w:rsidP="00C55C1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参考文献最终是用</w:t>
      </w:r>
      <w:r w:rsidR="004A52BB">
        <w:rPr>
          <w:rFonts w:hint="eastAsia"/>
        </w:rPr>
        <w:t>Isoform</w:t>
      </w:r>
      <w:r>
        <w:rPr>
          <w:rFonts w:hint="eastAsia"/>
        </w:rPr>
        <w:t>的交互差异来推测基因交互的差异，因此</w:t>
      </w:r>
      <w:r>
        <w:rPr>
          <w:rFonts w:hint="eastAsia"/>
        </w:rPr>
        <w:t>Isoform</w:t>
      </w:r>
      <w:r w:rsidR="004A52BB">
        <w:rPr>
          <w:rFonts w:hint="eastAsia"/>
        </w:rPr>
        <w:t>层面</w:t>
      </w:r>
      <w:r>
        <w:rPr>
          <w:rFonts w:hint="eastAsia"/>
        </w:rPr>
        <w:t>有几率将噪音和误差进一步传递上去</w:t>
      </w:r>
      <w:r>
        <w:rPr>
          <w:rFonts w:hint="eastAsia"/>
        </w:rPr>
        <w:t>.</w:t>
      </w:r>
    </w:p>
    <w:p w:rsidR="00F25735" w:rsidRDefault="005D0E32" w:rsidP="00C55C1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计算步骤多且复杂</w:t>
      </w:r>
      <w:r w:rsidR="00572CA8">
        <w:rPr>
          <w:rFonts w:hint="eastAsia"/>
        </w:rPr>
        <w:t>（特别是在</w:t>
      </w:r>
      <w:r w:rsidR="00572CA8">
        <w:rPr>
          <w:rFonts w:hint="eastAsia"/>
        </w:rPr>
        <w:t>Isoform</w:t>
      </w:r>
      <w:r w:rsidR="00572CA8">
        <w:rPr>
          <w:rFonts w:hint="eastAsia"/>
        </w:rPr>
        <w:t>层面上）</w:t>
      </w:r>
      <w:r>
        <w:rPr>
          <w:rFonts w:hint="eastAsia"/>
        </w:rPr>
        <w:t>，过程中放大噪音的机会大大增加：</w:t>
      </w:r>
    </w:p>
    <w:p w:rsidR="005D0E32" w:rsidRDefault="005D0E32" w:rsidP="005D0E32">
      <w:pPr>
        <w:pStyle w:val="a4"/>
        <w:numPr>
          <w:ilvl w:val="1"/>
          <w:numId w:val="15"/>
        </w:numPr>
        <w:ind w:firstLineChars="0"/>
      </w:pP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LDT</w:t>
      </w:r>
      <w:r w:rsidR="00D97570">
        <w:rPr>
          <w:rFonts w:hint="eastAsia"/>
        </w:rPr>
        <w:t>值</w:t>
      </w:r>
      <w:r>
        <w:rPr>
          <w:rFonts w:hint="eastAsia"/>
        </w:rPr>
        <w:t>极为复杂：</w:t>
      </w:r>
    </w:p>
    <w:p w:rsidR="00C73164" w:rsidRDefault="00A64B92" w:rsidP="005D0E32">
      <w:pPr>
        <w:pStyle w:val="a4"/>
        <w:numPr>
          <w:ilvl w:val="1"/>
          <w:numId w:val="15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LDT</w:t>
      </w:r>
      <w:r>
        <w:rPr>
          <w:rFonts w:hint="eastAsia"/>
        </w:rPr>
        <w:t>渐进分布的参数也非常复杂</w:t>
      </w:r>
      <w:r>
        <w:rPr>
          <w:rFonts w:hint="eastAsia"/>
        </w:rPr>
        <w:t>.</w:t>
      </w:r>
    </w:p>
    <w:p w:rsidR="00A64B92" w:rsidRPr="00360CE2" w:rsidRDefault="00C73164" w:rsidP="00C73164">
      <w:pPr>
        <w:widowControl/>
        <w:jc w:val="left"/>
      </w:pPr>
      <w:r>
        <w:br w:type="page"/>
      </w:r>
    </w:p>
    <w:p w:rsidR="006C5033" w:rsidRDefault="006C5033" w:rsidP="006C5033">
      <w:pPr>
        <w:pStyle w:val="a6"/>
      </w:pPr>
      <w:r>
        <w:rPr>
          <w:rFonts w:hint="eastAsia"/>
        </w:rPr>
        <w:lastRenderedPageBreak/>
        <w:t>二、思考和改进</w:t>
      </w:r>
      <w:r w:rsidR="00B31C2E">
        <w:rPr>
          <w:rFonts w:hint="eastAsia"/>
        </w:rPr>
        <w:t>（动机和目的）</w:t>
      </w:r>
      <w:r>
        <w:rPr>
          <w:rFonts w:hint="eastAsia"/>
        </w:rPr>
        <w:t>：</w:t>
      </w:r>
    </w:p>
    <w:p w:rsidR="006C5033" w:rsidRDefault="006C5033" w:rsidP="006C503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由于</w:t>
      </w:r>
      <w:r w:rsidR="00C266B3">
        <w:rPr>
          <w:rFonts w:hint="eastAsia"/>
        </w:rPr>
        <w:t>现实中研究基因调控比直接研究</w:t>
      </w:r>
      <w:r w:rsidR="00C266B3">
        <w:rPr>
          <w:rFonts w:hint="eastAsia"/>
        </w:rPr>
        <w:t>Isoform</w:t>
      </w:r>
      <w:r w:rsidR="00C266B3">
        <w:rPr>
          <w:rFonts w:hint="eastAsia"/>
        </w:rPr>
        <w:t>交互更直观和普遍，</w:t>
      </w:r>
      <w:r>
        <w:rPr>
          <w:rFonts w:hint="eastAsia"/>
        </w:rPr>
        <w:t>因此可以直接研究</w:t>
      </w:r>
      <w:r>
        <w:rPr>
          <w:rFonts w:hint="eastAsia"/>
        </w:rPr>
        <w:t>gene-gene</w:t>
      </w:r>
      <w:r>
        <w:rPr>
          <w:rFonts w:hint="eastAsia"/>
        </w:rPr>
        <w:t>之间的交互关系</w:t>
      </w:r>
      <w:r>
        <w:rPr>
          <w:rFonts w:hint="eastAsia"/>
        </w:rPr>
        <w:t>.</w:t>
      </w:r>
    </w:p>
    <w:p w:rsidR="006C5033" w:rsidRDefault="006C5033" w:rsidP="001F54F9">
      <w:pPr>
        <w:pStyle w:val="a4"/>
        <w:numPr>
          <w:ilvl w:val="1"/>
          <w:numId w:val="17"/>
        </w:numPr>
        <w:spacing w:afterLines="50" w:after="156"/>
        <w:ind w:firstLineChars="0"/>
      </w:pPr>
      <w:r>
        <w:rPr>
          <w:rFonts w:hint="eastAsia"/>
        </w:rPr>
        <w:t>但还是利用</w:t>
      </w:r>
      <w:r>
        <w:rPr>
          <w:rFonts w:hint="eastAsia"/>
        </w:rPr>
        <w:t>level3</w:t>
      </w:r>
      <w:r>
        <w:rPr>
          <w:rFonts w:hint="eastAsia"/>
        </w:rPr>
        <w:t>的</w:t>
      </w:r>
      <w:r>
        <w:rPr>
          <w:rFonts w:hint="eastAsia"/>
        </w:rPr>
        <w:t>exon</w:t>
      </w:r>
      <w:r>
        <w:rPr>
          <w:rFonts w:hint="eastAsia"/>
        </w:rPr>
        <w:t>表达量来计算</w:t>
      </w:r>
      <w:r>
        <w:rPr>
          <w:rFonts w:hint="eastAsia"/>
        </w:rPr>
        <w:t>.</w:t>
      </w:r>
    </w:p>
    <w:p w:rsidR="0089001C" w:rsidRDefault="003C3678" w:rsidP="00454A1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基于此，</w:t>
      </w:r>
      <w:r w:rsidR="0089001C">
        <w:rPr>
          <w:rFonts w:hint="eastAsia"/>
        </w:rPr>
        <w:t>可以研究</w:t>
      </w:r>
      <w:r w:rsidR="0089001C">
        <w:rPr>
          <w:rFonts w:hint="eastAsia"/>
        </w:rPr>
        <w:t>pathway</w:t>
      </w:r>
      <w:r w:rsidR="0089001C">
        <w:rPr>
          <w:rFonts w:hint="eastAsia"/>
        </w:rPr>
        <w:t>中已经确定存在交互关系的</w:t>
      </w:r>
      <w:r w:rsidR="0089001C">
        <w:rPr>
          <w:rFonts w:hint="eastAsia"/>
        </w:rPr>
        <w:t>gene</w:t>
      </w:r>
      <w:r w:rsidR="007C5F92">
        <w:rPr>
          <w:rFonts w:hint="eastAsia"/>
        </w:rPr>
        <w:t>对，然后研究</w:t>
      </w:r>
      <w:r w:rsidR="0089001C">
        <w:rPr>
          <w:rFonts w:hint="eastAsia"/>
        </w:rPr>
        <w:t>这些</w:t>
      </w:r>
      <w:r w:rsidR="0089001C">
        <w:rPr>
          <w:rFonts w:hint="eastAsia"/>
        </w:rPr>
        <w:t>gene-gene</w:t>
      </w:r>
      <w:r w:rsidR="007C5F92">
        <w:rPr>
          <w:rFonts w:hint="eastAsia"/>
        </w:rPr>
        <w:t>交互在正常和疾病状态下的差异</w:t>
      </w:r>
      <w:r w:rsidR="0089001C">
        <w:rPr>
          <w:rFonts w:hint="eastAsia"/>
        </w:rPr>
        <w:t>.</w:t>
      </w:r>
    </w:p>
    <w:p w:rsidR="00454A10" w:rsidRDefault="00454A10" w:rsidP="00454A10">
      <w:pPr>
        <w:pStyle w:val="a4"/>
        <w:numPr>
          <w:ilvl w:val="1"/>
          <w:numId w:val="17"/>
        </w:numPr>
        <w:spacing w:afterLines="50" w:after="156"/>
        <w:ind w:firstLineChars="0"/>
      </w:pPr>
      <w:r>
        <w:rPr>
          <w:rFonts w:hint="eastAsia"/>
        </w:rPr>
        <w:t>最后在</w:t>
      </w:r>
      <w:r>
        <w:rPr>
          <w:rFonts w:hint="eastAsia"/>
        </w:rPr>
        <w:t>pathway</w:t>
      </w:r>
      <w:r>
        <w:rPr>
          <w:rFonts w:hint="eastAsia"/>
        </w:rPr>
        <w:t>中找出那些</w:t>
      </w:r>
      <w:r>
        <w:rPr>
          <w:rFonts w:hint="eastAsia"/>
        </w:rPr>
        <w:t>normal-disease</w:t>
      </w:r>
      <w:r>
        <w:rPr>
          <w:rFonts w:hint="eastAsia"/>
        </w:rPr>
        <w:t>下存在显著差异的通路</w:t>
      </w:r>
      <w:r>
        <w:rPr>
          <w:rFonts w:hint="eastAsia"/>
        </w:rPr>
        <w:t>.</w:t>
      </w:r>
    </w:p>
    <w:p w:rsidR="0089001C" w:rsidRDefault="001F54F9" w:rsidP="001F54F9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放弃使用大量的矩阵运算，改用其它数学模型来描述</w:t>
      </w:r>
      <w:r>
        <w:rPr>
          <w:rFonts w:hint="eastAsia"/>
        </w:rPr>
        <w:t>gene-gene</w:t>
      </w:r>
      <w:r>
        <w:rPr>
          <w:rFonts w:hint="eastAsia"/>
        </w:rPr>
        <w:t>之间的交互关系</w:t>
      </w:r>
      <w:r>
        <w:rPr>
          <w:rFonts w:hint="eastAsia"/>
        </w:rPr>
        <w:t>.</w:t>
      </w:r>
    </w:p>
    <w:p w:rsidR="0089001C" w:rsidRDefault="007C5F92" w:rsidP="00BA0ABA">
      <w:pPr>
        <w:pStyle w:val="a6"/>
      </w:pPr>
      <w:r>
        <w:rPr>
          <w:rFonts w:hint="eastAsia"/>
        </w:rPr>
        <w:t>三、研究的新问题以及新方法：</w:t>
      </w:r>
    </w:p>
    <w:p w:rsidR="0089001C" w:rsidRDefault="00BA0ABA" w:rsidP="00BA0ABA">
      <w:pPr>
        <w:pStyle w:val="a7"/>
      </w:pPr>
      <w:r>
        <w:rPr>
          <w:rFonts w:hint="eastAsia"/>
        </w:rPr>
        <w:t xml:space="preserve">3.1 </w:t>
      </w:r>
      <w:r>
        <w:rPr>
          <w:rFonts w:hint="eastAsia"/>
        </w:rPr>
        <w:t>问题描述：</w:t>
      </w:r>
    </w:p>
    <w:p w:rsidR="00BB39F2" w:rsidRPr="00BB39F2" w:rsidRDefault="002F1294" w:rsidP="00B31C2E">
      <w:pPr>
        <w:spacing w:afterLines="100" w:after="312"/>
      </w:pPr>
      <w:r>
        <w:rPr>
          <w:rFonts w:hint="eastAsia"/>
        </w:rPr>
        <w:t>基于选择性剪切以及基因</w:t>
      </w:r>
      <w:r>
        <w:rPr>
          <w:rFonts w:hint="eastAsia"/>
        </w:rPr>
        <w:t>pathways</w:t>
      </w:r>
      <w:r>
        <w:rPr>
          <w:rFonts w:hint="eastAsia"/>
        </w:rPr>
        <w:t>鉴别疾病（癌症）相关的基因调控</w:t>
      </w:r>
      <w:r>
        <w:rPr>
          <w:rFonts w:hint="eastAsia"/>
        </w:rPr>
        <w:t>.</w:t>
      </w:r>
    </w:p>
    <w:p w:rsidR="00F86A6A" w:rsidRPr="00DE0E51" w:rsidRDefault="00B31C2E" w:rsidP="00B31C2E">
      <w:pPr>
        <w:spacing w:afterLines="50" w:after="156"/>
        <w:rPr>
          <w:sz w:val="22"/>
        </w:rPr>
      </w:pPr>
      <w:r w:rsidRPr="00DE0E51">
        <w:rPr>
          <w:rFonts w:hint="eastAsia"/>
          <w:sz w:val="22"/>
        </w:rPr>
        <w:t>核心要素：</w:t>
      </w:r>
    </w:p>
    <w:p w:rsidR="00B70CC6" w:rsidRDefault="006632BE" w:rsidP="00B70CC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基于基因</w:t>
      </w:r>
      <w:r>
        <w:rPr>
          <w:rFonts w:hint="eastAsia"/>
        </w:rPr>
        <w:t>pathway</w:t>
      </w:r>
      <w:r>
        <w:rPr>
          <w:rFonts w:hint="eastAsia"/>
        </w:rPr>
        <w:t>：</w:t>
      </w:r>
      <w:r w:rsidR="00B70CC6">
        <w:rPr>
          <w:rFonts w:hint="eastAsia"/>
        </w:rPr>
        <w:t>研究的目标基因都来自</w:t>
      </w:r>
      <w:r w:rsidR="00B70CC6">
        <w:rPr>
          <w:rFonts w:hint="eastAsia"/>
        </w:rPr>
        <w:t>pathways.</w:t>
      </w:r>
    </w:p>
    <w:p w:rsidR="00B70CC6" w:rsidRDefault="00B70CC6" w:rsidP="00B70CC6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pathways</w:t>
      </w:r>
      <w:r>
        <w:rPr>
          <w:rFonts w:hint="eastAsia"/>
        </w:rPr>
        <w:t>中找到一条</w:t>
      </w:r>
      <w:r w:rsidRPr="003C5081">
        <w:rPr>
          <w:rFonts w:hint="eastAsia"/>
          <w:b/>
        </w:rPr>
        <w:t>已知交互</w:t>
      </w:r>
      <w:r>
        <w:rPr>
          <w:rFonts w:hint="eastAsia"/>
        </w:rPr>
        <w:t>的</w:t>
      </w:r>
      <w:r>
        <w:rPr>
          <w:rFonts w:hint="eastAsia"/>
        </w:rPr>
        <w:t>gene-gene</w:t>
      </w:r>
      <w:r>
        <w:rPr>
          <w:rFonts w:hint="eastAsia"/>
        </w:rPr>
        <w:t>对</w:t>
      </w:r>
      <w:r>
        <w:rPr>
          <w:rFonts w:hint="eastAsia"/>
        </w:rPr>
        <w:t>.</w:t>
      </w:r>
    </w:p>
    <w:p w:rsidR="00B70CC6" w:rsidRDefault="00B70CC6" w:rsidP="00B70CC6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然后判断该对基因的交互在正常和疾病状况下是否存在差异</w:t>
      </w:r>
      <w:r>
        <w:rPr>
          <w:rFonts w:hint="eastAsia"/>
        </w:rPr>
        <w:t>.</w:t>
      </w:r>
    </w:p>
    <w:p w:rsidR="00B70CC6" w:rsidRDefault="00B70CC6" w:rsidP="00B31C2E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如果存在差异则在</w:t>
      </w:r>
      <w:r w:rsidR="00B31C2E" w:rsidRPr="00B31C2E">
        <w:rPr>
          <w:rFonts w:hint="eastAsia"/>
          <w:b/>
        </w:rPr>
        <w:t>原</w:t>
      </w:r>
      <w:r w:rsidR="00B31C2E" w:rsidRPr="00B31C2E">
        <w:rPr>
          <w:rFonts w:hint="eastAsia"/>
          <w:b/>
        </w:rPr>
        <w:t>pathway</w:t>
      </w:r>
      <w:r w:rsidRPr="00B31C2E">
        <w:rPr>
          <w:rFonts w:hint="eastAsia"/>
          <w:b/>
        </w:rPr>
        <w:t>中标记</w:t>
      </w:r>
      <w:r>
        <w:rPr>
          <w:rFonts w:hint="eastAsia"/>
        </w:rPr>
        <w:t>这条通路（高亮标记）</w:t>
      </w:r>
      <w:r>
        <w:rPr>
          <w:rFonts w:hint="eastAsia"/>
        </w:rPr>
        <w:t>.</w:t>
      </w:r>
    </w:p>
    <w:p w:rsidR="00E7181A" w:rsidRDefault="00E7181A" w:rsidP="00E7181A">
      <w:pPr>
        <w:jc w:val="center"/>
      </w:pPr>
      <w:r>
        <w:rPr>
          <w:noProof/>
        </w:rPr>
        <w:drawing>
          <wp:inline distT="0" distB="0" distL="0" distR="0" wp14:anchorId="166D3459" wp14:editId="767DEF3A">
            <wp:extent cx="2087880" cy="2484377"/>
            <wp:effectExtent l="0" t="0" r="7620" b="0"/>
            <wp:docPr id="1" name="图片 1" descr="C:\Users\ioi\AppData\Roaming\Tencent\Users\623440127\QQ\WinTemp\RichOle\ZTJ6EAG]O(AP%M$S03$WB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i\AppData\Roaming\Tencent\Users\623440127\QQ\WinTemp\RichOle\ZTJ6EAG]O(AP%M$S03$WBJ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93" cy="24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81A" w:rsidRDefault="006632BE" w:rsidP="003C5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基于选择性剪切：识别差异的过程中利用</w:t>
      </w:r>
      <w:r>
        <w:rPr>
          <w:rFonts w:hint="eastAsia"/>
        </w:rPr>
        <w:t>gene</w:t>
      </w:r>
      <w:r>
        <w:rPr>
          <w:rFonts w:hint="eastAsia"/>
        </w:rPr>
        <w:t>中</w:t>
      </w:r>
      <w:r>
        <w:rPr>
          <w:rFonts w:hint="eastAsia"/>
        </w:rPr>
        <w:t>isoform</w:t>
      </w:r>
      <w:r>
        <w:rPr>
          <w:rFonts w:hint="eastAsia"/>
        </w:rPr>
        <w:t>的各个</w:t>
      </w:r>
      <w:r>
        <w:rPr>
          <w:rFonts w:hint="eastAsia"/>
        </w:rPr>
        <w:t>exon</w:t>
      </w:r>
      <w:r>
        <w:rPr>
          <w:rFonts w:hint="eastAsia"/>
        </w:rPr>
        <w:t>的表达量</w:t>
      </w:r>
      <w:r>
        <w:rPr>
          <w:rFonts w:hint="eastAsia"/>
        </w:rPr>
        <w:t>.</w:t>
      </w:r>
    </w:p>
    <w:p w:rsidR="003C5081" w:rsidRDefault="00E7181A" w:rsidP="00E7181A">
      <w:pPr>
        <w:widowControl/>
        <w:jc w:val="left"/>
      </w:pPr>
      <w:r>
        <w:br w:type="page"/>
      </w:r>
    </w:p>
    <w:p w:rsidR="00990382" w:rsidRDefault="00DC17E9" w:rsidP="00DE0E51">
      <w:pPr>
        <w:pStyle w:val="a7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建立初步的数学模型：</w:t>
      </w:r>
    </w:p>
    <w:p w:rsidR="00DE0E51" w:rsidRDefault="00DE0E51" w:rsidP="00DE0E51">
      <w:pPr>
        <w:pStyle w:val="a7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67"/>
        <w:gridCol w:w="728"/>
        <w:gridCol w:w="851"/>
        <w:gridCol w:w="409"/>
        <w:gridCol w:w="414"/>
        <w:gridCol w:w="361"/>
        <w:gridCol w:w="390"/>
        <w:gridCol w:w="409"/>
        <w:gridCol w:w="414"/>
        <w:gridCol w:w="361"/>
        <w:gridCol w:w="390"/>
      </w:tblGrid>
      <w:tr w:rsidR="00B90820" w:rsidTr="00990382">
        <w:trPr>
          <w:jc w:val="center"/>
        </w:trPr>
        <w:tc>
          <w:tcPr>
            <w:tcW w:w="0" w:type="auto"/>
            <w:gridSpan w:val="3"/>
            <w:vMerge w:val="restart"/>
          </w:tcPr>
          <w:p w:rsidR="00B90820" w:rsidRDefault="00B90820" w:rsidP="00C31F88"/>
        </w:tc>
        <w:tc>
          <w:tcPr>
            <w:tcW w:w="0" w:type="auto"/>
            <w:gridSpan w:val="4"/>
          </w:tcPr>
          <w:p w:rsidR="00B90820" w:rsidRPr="00990382" w:rsidRDefault="00B90820" w:rsidP="00B90820">
            <w:pPr>
              <w:jc w:val="center"/>
              <w:rPr>
                <w:b/>
                <w:color w:val="000000" w:themeColor="text1"/>
              </w:rPr>
            </w:pPr>
            <w:r w:rsidRPr="00990382">
              <w:rPr>
                <w:b/>
                <w:color w:val="000000" w:themeColor="text1"/>
              </w:rPr>
              <w:t>Normal Sample</w:t>
            </w:r>
          </w:p>
        </w:tc>
        <w:tc>
          <w:tcPr>
            <w:tcW w:w="0" w:type="auto"/>
            <w:gridSpan w:val="4"/>
          </w:tcPr>
          <w:p w:rsidR="00B90820" w:rsidRPr="00990382" w:rsidRDefault="00B90820" w:rsidP="00B90820">
            <w:pPr>
              <w:jc w:val="center"/>
              <w:rPr>
                <w:b/>
                <w:color w:val="000000" w:themeColor="text1"/>
              </w:rPr>
            </w:pPr>
            <w:r w:rsidRPr="00990382">
              <w:rPr>
                <w:b/>
                <w:color w:val="000000" w:themeColor="text1"/>
              </w:rPr>
              <w:t>Disease Sample</w:t>
            </w:r>
          </w:p>
        </w:tc>
      </w:tr>
      <w:tr w:rsidR="00B90820" w:rsidTr="00990382">
        <w:trPr>
          <w:jc w:val="center"/>
        </w:trPr>
        <w:tc>
          <w:tcPr>
            <w:tcW w:w="0" w:type="auto"/>
            <w:gridSpan w:val="3"/>
            <w:vMerge/>
          </w:tcPr>
          <w:p w:rsidR="00B90820" w:rsidRDefault="00B90820" w:rsidP="00C31F88"/>
        </w:tc>
        <w:tc>
          <w:tcPr>
            <w:tcW w:w="0" w:type="auto"/>
            <w:tcBorders>
              <w:bottom w:val="single" w:sz="4" w:space="0" w:color="auto"/>
            </w:tcBorders>
          </w:tcPr>
          <w:p w:rsidR="00B90820" w:rsidRPr="00990382" w:rsidRDefault="00332F31" w:rsidP="00B90820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90820" w:rsidRPr="00990382" w:rsidRDefault="00332F31" w:rsidP="00B90820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90820" w:rsidRPr="00990382" w:rsidRDefault="00B90820" w:rsidP="00C31F88">
            <w:pPr>
              <w:rPr>
                <w:color w:val="000000" w:themeColor="text1"/>
              </w:rPr>
            </w:pPr>
            <w:r w:rsidRPr="00990382">
              <w:rPr>
                <w:color w:val="000000" w:themeColor="text1"/>
              </w:rPr>
              <w:t>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90820" w:rsidRPr="00990382" w:rsidRDefault="00332F31" w:rsidP="00B90820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90820" w:rsidRPr="00990382" w:rsidRDefault="00332F31" w:rsidP="00B90820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90820" w:rsidRPr="00990382" w:rsidRDefault="00332F31" w:rsidP="00B90820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90820" w:rsidRPr="00990382" w:rsidRDefault="00B90820" w:rsidP="00EB6342">
            <w:pPr>
              <w:rPr>
                <w:color w:val="000000" w:themeColor="text1"/>
              </w:rPr>
            </w:pPr>
            <w:r w:rsidRPr="00990382">
              <w:rPr>
                <w:color w:val="000000" w:themeColor="text1"/>
              </w:rPr>
              <w:t>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90820" w:rsidRPr="00990382" w:rsidRDefault="00332F31" w:rsidP="00B90820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oMath>
            </m:oMathPara>
          </w:p>
        </w:tc>
      </w:tr>
      <w:tr w:rsidR="00990382" w:rsidTr="00990382">
        <w:trPr>
          <w:jc w:val="center"/>
        </w:trPr>
        <w:tc>
          <w:tcPr>
            <w:tcW w:w="0" w:type="auto"/>
            <w:vMerge w:val="restart"/>
          </w:tcPr>
          <w:p w:rsidR="0086499F" w:rsidRDefault="00332F31" w:rsidP="00B90820">
            <w:pPr>
              <w:spacing w:beforeLines="450" w:before="140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Gene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</w:tcPr>
          <w:p w:rsidR="0086499F" w:rsidRDefault="00332F31" w:rsidP="00B90820">
            <w:pPr>
              <w:spacing w:beforeLines="150" w:before="46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499F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  <w:shd w:val="pct12" w:color="FF0000" w:fill="auto"/>
          </w:tcPr>
          <w:p w:rsidR="0086499F" w:rsidRPr="00990382" w:rsidRDefault="0086499F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86499F" w:rsidRPr="00990382" w:rsidRDefault="0086499F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86499F" w:rsidRPr="00990382" w:rsidRDefault="0086499F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86499F" w:rsidRPr="00990382" w:rsidRDefault="0086499F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86499F" w:rsidRPr="00990382" w:rsidRDefault="0086499F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86499F" w:rsidRPr="00990382" w:rsidRDefault="0086499F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86499F" w:rsidRPr="00990382" w:rsidRDefault="0086499F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86499F" w:rsidRPr="00990382" w:rsidRDefault="0086499F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B90820" w:rsidP="00C31F88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332F31" w:rsidP="00B9082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820" w:rsidRDefault="00B90820" w:rsidP="00C31F88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B90820" w:rsidP="00C31F88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:rsidR="00B90820" w:rsidRDefault="00B90820" w:rsidP="00C31F88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 w:val="restart"/>
          </w:tcPr>
          <w:p w:rsidR="00B90820" w:rsidRDefault="00332F31" w:rsidP="00B90820">
            <w:pPr>
              <w:spacing w:beforeLines="150" w:before="46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820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B90820" w:rsidP="00EB6342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 w:val="restart"/>
          </w:tcPr>
          <w:p w:rsidR="00B90820" w:rsidRPr="00B90820" w:rsidRDefault="00332F31" w:rsidP="00B90820">
            <w:pPr>
              <w:spacing w:beforeLines="450" w:before="1404"/>
              <w:rPr>
                <w:rFonts w:ascii="Cambria Math" w:hAnsi="Cambria Math" w:hint="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Gene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</w:tcPr>
          <w:p w:rsidR="00B90820" w:rsidRPr="00B90820" w:rsidRDefault="00332F31" w:rsidP="00B90820">
            <w:pPr>
              <w:spacing w:beforeLines="150" w:before="468"/>
              <w:rPr>
                <w:rFonts w:ascii="Cambria Math" w:hAnsi="Cambria Math" w:hint="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820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B90820" w:rsidP="00EB6342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820" w:rsidRDefault="00B90820" w:rsidP="00EB6342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990382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B90820" w:rsidP="00EB6342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:rsidR="00B90820" w:rsidRDefault="00B90820" w:rsidP="00EB6342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B90820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 w:val="restart"/>
          </w:tcPr>
          <w:p w:rsidR="00B90820" w:rsidRPr="00B90820" w:rsidRDefault="00332F31" w:rsidP="00B90820">
            <w:pPr>
              <w:spacing w:beforeLines="150" w:before="468"/>
              <w:rPr>
                <w:rFonts w:ascii="Cambria Math" w:hAnsi="Cambria Math" w:hint="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820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B90820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/>
          </w:tcPr>
          <w:p w:rsidR="00B90820" w:rsidRDefault="00B90820" w:rsidP="00EB6342"/>
        </w:tc>
        <w:tc>
          <w:tcPr>
            <w:tcW w:w="0" w:type="auto"/>
          </w:tcPr>
          <w:p w:rsidR="00B90820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B90820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B90820" w:rsidP="00EB6342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  <w:tr w:rsidR="00B90820" w:rsidTr="00990382">
        <w:trPr>
          <w:jc w:val="center"/>
        </w:trPr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  <w:vMerge/>
          </w:tcPr>
          <w:p w:rsidR="00B90820" w:rsidRDefault="00B90820" w:rsidP="00C31F88"/>
        </w:tc>
        <w:tc>
          <w:tcPr>
            <w:tcW w:w="0" w:type="auto"/>
          </w:tcPr>
          <w:p w:rsidR="00B90820" w:rsidRDefault="00332F31" w:rsidP="00EB63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exon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FF0000" w:fill="auto"/>
          </w:tcPr>
          <w:p w:rsidR="00B90820" w:rsidRPr="00990382" w:rsidRDefault="00B90820" w:rsidP="00C31F88">
            <w:pPr>
              <w:rPr>
                <w:color w:val="FF000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  <w:tc>
          <w:tcPr>
            <w:tcW w:w="0" w:type="auto"/>
            <w:shd w:val="pct12" w:color="00B050" w:fill="auto"/>
          </w:tcPr>
          <w:p w:rsidR="00B90820" w:rsidRPr="00990382" w:rsidRDefault="00B90820" w:rsidP="00C31F88">
            <w:pPr>
              <w:rPr>
                <w:color w:val="00B050"/>
              </w:rPr>
            </w:pPr>
          </w:p>
        </w:tc>
      </w:tr>
    </w:tbl>
    <w:p w:rsidR="001221B6" w:rsidRPr="00E7181A" w:rsidRDefault="00990382" w:rsidP="00E7181A">
      <w:pPr>
        <w:spacing w:beforeLines="150" w:before="468"/>
      </w:pPr>
      <w:r w:rsidRPr="00E7181A">
        <w:rPr>
          <w:rFonts w:hint="eastAsia"/>
        </w:rPr>
        <w:t>这样便获得了两个“基因</w:t>
      </w:r>
      <w:r w:rsidRPr="00E7181A">
        <w:rPr>
          <w:rFonts w:hint="eastAsia"/>
        </w:rPr>
        <w:t>co-expression</w:t>
      </w:r>
      <w:r w:rsidRPr="00E7181A">
        <w:rPr>
          <w:rFonts w:hint="eastAsia"/>
        </w:rPr>
        <w:t>”矩阵：</w:t>
      </w:r>
    </w:p>
    <w:p w:rsidR="00990382" w:rsidRDefault="00990382" w:rsidP="00DE0E51">
      <w:pPr>
        <w:pStyle w:val="a4"/>
        <w:numPr>
          <w:ilvl w:val="0"/>
          <w:numId w:val="19"/>
        </w:numPr>
        <w:spacing w:beforeLines="50" w:before="156"/>
        <w:ind w:left="357" w:firstLineChars="0" w:hanging="357"/>
      </w:pPr>
      <w:r>
        <w:rPr>
          <w:rFonts w:hint="eastAsia"/>
        </w:rPr>
        <w:t>红色部分是正常样本的</w:t>
      </w:r>
      <w:r>
        <w:rPr>
          <w:rFonts w:hint="eastAsia"/>
        </w:rPr>
        <w:t>gene1-gene2 co-expression matrix</w:t>
      </w:r>
      <w:r>
        <w:rPr>
          <w:rFonts w:hint="eastAsia"/>
        </w:rPr>
        <w:t>，数学符号是：</w:t>
      </w:r>
      <m:oMath>
        <m:r>
          <w:rPr>
            <w:rFonts w:ascii="Cambria Math" w:hAnsi="Cambria Math"/>
          </w:rPr>
          <m:t>NM_mat</m:t>
        </m:r>
      </m:oMath>
    </w:p>
    <w:p w:rsidR="00990382" w:rsidRDefault="00990382" w:rsidP="00DE0E51">
      <w:pPr>
        <w:pStyle w:val="a4"/>
        <w:numPr>
          <w:ilvl w:val="0"/>
          <w:numId w:val="19"/>
        </w:numPr>
        <w:spacing w:afterLines="50" w:after="156"/>
        <w:ind w:left="357" w:firstLineChars="0" w:hanging="357"/>
      </w:pPr>
      <w:r>
        <w:rPr>
          <w:rFonts w:hint="eastAsia"/>
        </w:rPr>
        <w:t>绿色部分是疾病样本的</w:t>
      </w:r>
      <w:r>
        <w:rPr>
          <w:rFonts w:hint="eastAsia"/>
        </w:rPr>
        <w:t>gene1-gene2 co-expression matrix</w:t>
      </w:r>
      <w:r>
        <w:rPr>
          <w:rFonts w:hint="eastAsia"/>
        </w:rPr>
        <w:t>，数学符号是：</w:t>
      </w:r>
      <m:oMath>
        <m:r>
          <w:rPr>
            <w:rFonts w:ascii="Cambria Math" w:hAnsi="Cambria Math"/>
          </w:rPr>
          <m:t>DE_mat</m:t>
        </m:r>
      </m:oMath>
    </w:p>
    <w:p w:rsidR="00052BA9" w:rsidRDefault="00990382" w:rsidP="00DE0E5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目标就是比较两个矩阵是否有“差异”，如果有，则在</w:t>
      </w:r>
      <w:r>
        <w:rPr>
          <w:rFonts w:hint="eastAsia"/>
        </w:rPr>
        <w:t>pathway</w:t>
      </w:r>
      <w:r>
        <w:rPr>
          <w:rFonts w:hint="eastAsia"/>
        </w:rPr>
        <w:t>中标记</w:t>
      </w:r>
      <w:r>
        <w:rPr>
          <w:rFonts w:hint="eastAsia"/>
        </w:rPr>
        <w:t>gene1-gene2</w:t>
      </w:r>
      <w:r>
        <w:rPr>
          <w:rFonts w:hint="eastAsia"/>
        </w:rPr>
        <w:t>通路</w:t>
      </w:r>
    </w:p>
    <w:p w:rsidR="00990382" w:rsidRPr="00990382" w:rsidRDefault="00052BA9" w:rsidP="00052BA9">
      <w:pPr>
        <w:widowControl/>
        <w:jc w:val="left"/>
      </w:pPr>
      <w:r>
        <w:br w:type="page"/>
      </w:r>
    </w:p>
    <w:p w:rsidR="00293A1B" w:rsidRDefault="00E7181A" w:rsidP="00E7181A">
      <w:pPr>
        <w:pStyle w:val="a7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差异比较</w:t>
      </w:r>
      <w:r w:rsidR="002545B6">
        <w:rPr>
          <w:rFonts w:hint="eastAsia"/>
        </w:rPr>
        <w:t>：</w:t>
      </w:r>
    </w:p>
    <w:p w:rsidR="009A5545" w:rsidRDefault="009A5545" w:rsidP="00F8146A">
      <w:pPr>
        <w:pStyle w:val="a4"/>
        <w:numPr>
          <w:ilvl w:val="0"/>
          <w:numId w:val="21"/>
        </w:numPr>
        <w:spacing w:afterLines="50" w:after="156"/>
        <w:ind w:firstLineChars="0"/>
      </w:pPr>
      <w:r>
        <w:rPr>
          <w:rFonts w:hint="eastAsia"/>
        </w:rPr>
        <w:t>就是比较</w:t>
      </w:r>
      <m:oMath>
        <m:r>
          <w:rPr>
            <w:rFonts w:ascii="Cambria Math" w:hAnsi="Cambria Math"/>
          </w:rPr>
          <m:t>NM_mat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DE_mat</m:t>
        </m:r>
      </m:oMath>
      <w:r>
        <w:rPr>
          <w:rFonts w:hint="eastAsia"/>
        </w:rPr>
        <w:t>是否存在差异，这里有待选的若干思路：</w:t>
      </w:r>
    </w:p>
    <w:p w:rsidR="009A5545" w:rsidRPr="009A5545" w:rsidRDefault="00D12A5E" w:rsidP="009A5545">
      <w:pPr>
        <w:pStyle w:val="a4"/>
        <w:numPr>
          <w:ilvl w:val="0"/>
          <w:numId w:val="22"/>
        </w:numPr>
        <w:ind w:firstLineChars="0"/>
        <w:rPr>
          <w:lang w:val="en"/>
        </w:rPr>
      </w:pPr>
      <w:r>
        <w:rPr>
          <w:rFonts w:hint="eastAsia"/>
        </w:rPr>
        <w:t>K-S Test</w:t>
      </w:r>
      <w:r w:rsidR="005878FA">
        <w:rPr>
          <w:rFonts w:hint="eastAsia"/>
        </w:rPr>
        <w:t>，</w:t>
      </w:r>
      <w:r w:rsidRPr="009A5545">
        <w:rPr>
          <w:lang w:val="en"/>
        </w:rPr>
        <w:t xml:space="preserve">Kolmogorov–Smirnov </w:t>
      </w:r>
      <w:r w:rsidRPr="009A5545">
        <w:rPr>
          <w:rFonts w:hint="eastAsia"/>
          <w:lang w:val="en"/>
        </w:rPr>
        <w:t>T</w:t>
      </w:r>
      <w:r w:rsidRPr="009A5545">
        <w:rPr>
          <w:lang w:val="en"/>
        </w:rPr>
        <w:t>est</w:t>
      </w:r>
      <w:r w:rsidR="009A5545">
        <w:rPr>
          <w:rFonts w:hint="eastAsia"/>
        </w:rPr>
        <w:t>：</w:t>
      </w:r>
    </w:p>
    <w:p w:rsidR="009A5545" w:rsidRDefault="009A5545" w:rsidP="009A5545">
      <w:pPr>
        <w:pStyle w:val="a4"/>
        <w:numPr>
          <w:ilvl w:val="1"/>
          <w:numId w:val="22"/>
        </w:numPr>
        <w:ind w:firstLineChars="0"/>
        <w:rPr>
          <w:lang w:val="en"/>
        </w:rPr>
      </w:pPr>
      <w:r>
        <w:rPr>
          <w:rFonts w:hint="eastAsia"/>
          <w:lang w:val="en"/>
        </w:rPr>
        <w:t>将</w:t>
      </w:r>
      <w:r>
        <w:rPr>
          <w:rFonts w:hint="eastAsia"/>
          <w:lang w:val="en"/>
        </w:rPr>
        <w:t>sample</w:t>
      </w:r>
      <w:r>
        <w:rPr>
          <w:rFonts w:hint="eastAsia"/>
          <w:lang w:val="en"/>
        </w:rPr>
        <w:t>投影到同一维度上，然后对两个一维向量进行差异判断</w:t>
      </w:r>
      <w:r>
        <w:rPr>
          <w:rFonts w:hint="eastAsia"/>
          <w:lang w:val="en"/>
        </w:rPr>
        <w:t>.</w:t>
      </w:r>
    </w:p>
    <w:p w:rsidR="009A5545" w:rsidRPr="009A5545" w:rsidRDefault="009A5545" w:rsidP="00F8146A">
      <w:pPr>
        <w:pStyle w:val="a4"/>
        <w:numPr>
          <w:ilvl w:val="1"/>
          <w:numId w:val="22"/>
        </w:numPr>
        <w:spacing w:afterLines="50" w:after="156"/>
        <w:ind w:firstLineChars="0"/>
        <w:rPr>
          <w:lang w:val="en"/>
        </w:rPr>
      </w:pPr>
      <w:r>
        <w:rPr>
          <w:rFonts w:hint="eastAsia"/>
          <w:lang w:val="en"/>
        </w:rPr>
        <w:t>可以有效降低计算复杂度，不会用到大量的、复杂的矩阵运算</w:t>
      </w:r>
      <w:r>
        <w:rPr>
          <w:rFonts w:hint="eastAsia"/>
          <w:lang w:val="en"/>
        </w:rPr>
        <w:t>.</w:t>
      </w:r>
    </w:p>
    <w:p w:rsidR="005878FA" w:rsidRPr="009A5545" w:rsidRDefault="005878FA" w:rsidP="009A5545">
      <w:pPr>
        <w:pStyle w:val="a4"/>
        <w:numPr>
          <w:ilvl w:val="0"/>
          <w:numId w:val="22"/>
        </w:numPr>
        <w:ind w:firstLineChars="0"/>
        <w:rPr>
          <w:lang w:val="en"/>
        </w:rPr>
      </w:pPr>
      <w:r w:rsidRPr="009A5545">
        <w:rPr>
          <w:rFonts w:hint="eastAsia"/>
          <w:lang w:val="en"/>
        </w:rPr>
        <w:t>MRDM</w:t>
      </w:r>
      <w:r w:rsidRPr="009A5545">
        <w:rPr>
          <w:rFonts w:hint="eastAsia"/>
          <w:lang w:val="en"/>
        </w:rPr>
        <w:t>，</w:t>
      </w:r>
      <w:r w:rsidRPr="009A5545">
        <w:rPr>
          <w:rFonts w:hint="eastAsia"/>
          <w:lang w:val="en"/>
        </w:rPr>
        <w:t>Multi-Dimensional Regulatory Module</w:t>
      </w:r>
      <w:r w:rsidRPr="009A5545">
        <w:rPr>
          <w:rFonts w:hint="eastAsia"/>
          <w:lang w:val="en"/>
        </w:rPr>
        <w:t>，是一种探测</w:t>
      </w:r>
      <w:r w:rsidRPr="009A5545">
        <w:rPr>
          <w:rFonts w:hint="eastAsia"/>
          <w:lang w:val="en"/>
        </w:rPr>
        <w:t>MRDM</w:t>
      </w:r>
      <w:r w:rsidRPr="009A5545">
        <w:rPr>
          <w:rFonts w:hint="eastAsia"/>
          <w:lang w:val="en"/>
        </w:rPr>
        <w:t>的算法，但其中计算一对基因交互关系的方法值得借鉴</w:t>
      </w:r>
      <w:r w:rsidRPr="009A5545">
        <w:rPr>
          <w:rFonts w:hint="eastAsia"/>
          <w:lang w:val="en"/>
        </w:rPr>
        <w:t>.</w:t>
      </w:r>
    </w:p>
    <w:p w:rsidR="00773C06" w:rsidRPr="00F8146A" w:rsidRDefault="000622A3" w:rsidP="009A5545">
      <w:pPr>
        <w:pStyle w:val="a4"/>
        <w:numPr>
          <w:ilvl w:val="1"/>
          <w:numId w:val="22"/>
        </w:numPr>
        <w:ind w:firstLineChars="0"/>
      </w:pPr>
      <w:r w:rsidRPr="000622A3">
        <w:rPr>
          <w:rFonts w:hint="eastAsia"/>
          <w:lang w:val="en"/>
        </w:rPr>
        <w:t>参考文献：</w:t>
      </w:r>
    </w:p>
    <w:p w:rsidR="00F8146A" w:rsidRPr="00773C06" w:rsidRDefault="00F8146A" w:rsidP="00F8146A">
      <w:pPr>
        <w:pStyle w:val="a4"/>
        <w:spacing w:afterLines="50" w:after="156"/>
        <w:ind w:left="357" w:firstLineChars="0" w:firstLine="0"/>
        <w:rPr>
          <w:i/>
        </w:rPr>
      </w:pPr>
      <w:r w:rsidRPr="00773C06">
        <w:rPr>
          <w:i/>
        </w:rPr>
        <w:t>Identifying multi-layer gene regulatory modules from</w:t>
      </w:r>
      <w:r w:rsidRPr="00773C06">
        <w:rPr>
          <w:rFonts w:hint="eastAsia"/>
          <w:i/>
        </w:rPr>
        <w:t xml:space="preserve"> </w:t>
      </w:r>
      <w:r w:rsidRPr="00773C06">
        <w:rPr>
          <w:i/>
        </w:rPr>
        <w:t>multi-dimensional genomic data</w:t>
      </w:r>
      <w:r w:rsidRPr="00773C06">
        <w:rPr>
          <w:rFonts w:hint="eastAsia"/>
          <w:i/>
        </w:rPr>
        <w:t xml:space="preserve">, </w:t>
      </w:r>
      <w:r w:rsidRPr="00773C06">
        <w:rPr>
          <w:i/>
        </w:rPr>
        <w:t xml:space="preserve">Wenyuan </w:t>
      </w:r>
      <w:r w:rsidRPr="00773C06">
        <w:rPr>
          <w:rFonts w:hint="eastAsia"/>
          <w:i/>
        </w:rPr>
        <w:t>Li, et al.</w:t>
      </w:r>
    </w:p>
    <w:p w:rsidR="00816AF3" w:rsidRPr="00F8146A" w:rsidRDefault="00816AF3" w:rsidP="00F8146A">
      <w:pPr>
        <w:pStyle w:val="a4"/>
        <w:numPr>
          <w:ilvl w:val="0"/>
          <w:numId w:val="22"/>
        </w:numPr>
        <w:spacing w:afterLines="50" w:after="156"/>
        <w:ind w:firstLineChars="0"/>
        <w:rPr>
          <w:lang w:val="en"/>
        </w:rPr>
      </w:pPr>
      <w:r w:rsidRPr="00F8146A">
        <w:rPr>
          <w:rFonts w:hint="eastAsia"/>
          <w:lang w:val="en"/>
        </w:rPr>
        <w:t>...</w:t>
      </w:r>
      <w:r w:rsidRPr="00F8146A">
        <w:rPr>
          <w:rFonts w:hint="eastAsia"/>
          <w:lang w:val="en"/>
        </w:rPr>
        <w:t>其它方案</w:t>
      </w:r>
      <w:r w:rsidR="00F8146A">
        <w:rPr>
          <w:rFonts w:hint="eastAsia"/>
          <w:lang w:val="en"/>
        </w:rPr>
        <w:t>有待发掘</w:t>
      </w:r>
      <w:r w:rsidRPr="00F8146A">
        <w:rPr>
          <w:rFonts w:hint="eastAsia"/>
          <w:lang w:val="en"/>
        </w:rPr>
        <w:t>.</w:t>
      </w:r>
    </w:p>
    <w:p w:rsidR="006124C4" w:rsidRDefault="006124C4" w:rsidP="005D2360">
      <w:pPr>
        <w:pStyle w:val="a6"/>
      </w:pPr>
      <w:r>
        <w:br w:type="page"/>
      </w:r>
      <w:r>
        <w:rPr>
          <w:rFonts w:hint="eastAsia"/>
        </w:rPr>
        <w:lastRenderedPageBreak/>
        <w:t>三、研究计划：</w:t>
      </w:r>
    </w:p>
    <w:p w:rsidR="00847254" w:rsidRDefault="002B6855" w:rsidP="002B6855">
      <w:pPr>
        <w:pStyle w:val="a7"/>
      </w:pPr>
      <w:r>
        <w:rPr>
          <w:rFonts w:hint="eastAsia"/>
        </w:rPr>
        <w:t xml:space="preserve">3.1 </w:t>
      </w:r>
      <w:r w:rsidR="00847254">
        <w:rPr>
          <w:rFonts w:hint="eastAsia"/>
        </w:rPr>
        <w:t>深入研究原命题：</w:t>
      </w:r>
    </w:p>
    <w:p w:rsidR="00847254" w:rsidRDefault="00847254" w:rsidP="0084725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继续深入阅读原参考文献，发现新的弱点以及可以改进的思路</w:t>
      </w:r>
      <w:r>
        <w:rPr>
          <w:rFonts w:hint="eastAsia"/>
        </w:rPr>
        <w:t>.</w:t>
      </w:r>
    </w:p>
    <w:p w:rsidR="00847254" w:rsidRDefault="00847254" w:rsidP="0084725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参考其它相关文献，在问题框架和具体算法方面寻找更优的解答</w:t>
      </w:r>
      <w:r>
        <w:rPr>
          <w:rFonts w:hint="eastAsia"/>
        </w:rPr>
        <w:t>.</w:t>
      </w:r>
    </w:p>
    <w:p w:rsidR="002B6855" w:rsidRDefault="002B6855" w:rsidP="002B6855">
      <w:pPr>
        <w:pStyle w:val="a7"/>
      </w:pPr>
      <w:r>
        <w:rPr>
          <w:rFonts w:hint="eastAsia"/>
        </w:rPr>
        <w:t xml:space="preserve">3.2 </w:t>
      </w:r>
      <w:r>
        <w:rPr>
          <w:rFonts w:hint="eastAsia"/>
        </w:rPr>
        <w:t>数据源：</w:t>
      </w:r>
    </w:p>
    <w:p w:rsidR="002B6855" w:rsidRDefault="002B6855" w:rsidP="002B685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TCGA</w:t>
      </w:r>
      <w:r>
        <w:rPr>
          <w:rFonts w:hint="eastAsia"/>
        </w:rPr>
        <w:t>数据库，弄懂常用的数据格式以及</w:t>
      </w:r>
      <w:r>
        <w:rPr>
          <w:rFonts w:hint="eastAsia"/>
        </w:rPr>
        <w:t>API</w:t>
      </w:r>
      <w:r>
        <w:rPr>
          <w:rFonts w:hint="eastAsia"/>
        </w:rPr>
        <w:t>工具</w:t>
      </w:r>
      <w:r>
        <w:rPr>
          <w:rFonts w:hint="eastAsia"/>
        </w:rPr>
        <w:t>.</w:t>
      </w:r>
    </w:p>
    <w:p w:rsidR="003A1AD4" w:rsidRDefault="003A1AD4" w:rsidP="002B685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在原文的基础上进一步处理数据，得到可以适用于本文算法的数据</w:t>
      </w:r>
      <w:r>
        <w:rPr>
          <w:rFonts w:hint="eastAsia"/>
        </w:rPr>
        <w:t>.</w:t>
      </w:r>
    </w:p>
    <w:p w:rsidR="00FC10D8" w:rsidRDefault="00FC10D8" w:rsidP="00FC10D8">
      <w:pPr>
        <w:pStyle w:val="a7"/>
      </w:pPr>
      <w:r>
        <w:rPr>
          <w:rFonts w:hint="eastAsia"/>
        </w:rPr>
        <w:t xml:space="preserve">3.3 </w:t>
      </w:r>
      <w:r>
        <w:rPr>
          <w:rFonts w:hint="eastAsia"/>
        </w:rPr>
        <w:t>尝试：</w:t>
      </w:r>
    </w:p>
    <w:p w:rsidR="00FC10D8" w:rsidRDefault="00FC10D8" w:rsidP="00FC10D8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先选择一个实现度强的方法进行初步实验</w:t>
      </w:r>
      <w:r>
        <w:rPr>
          <w:rFonts w:hint="eastAsia"/>
        </w:rPr>
        <w:t>.</w:t>
      </w:r>
    </w:p>
    <w:p w:rsidR="00FC10D8" w:rsidRDefault="00FC10D8" w:rsidP="00FC10D8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得到初步结果后进行反思和总结</w:t>
      </w:r>
      <w:r>
        <w:rPr>
          <w:rFonts w:hint="eastAsia"/>
        </w:rPr>
        <w:t>.</w:t>
      </w:r>
    </w:p>
    <w:p w:rsidR="00FC10D8" w:rsidRDefault="00FC10D8" w:rsidP="00FC10D8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进一步探索其它实用方法以及新潮的方法</w:t>
      </w:r>
      <w:r>
        <w:rPr>
          <w:rFonts w:hint="eastAsia"/>
        </w:rPr>
        <w:t>.</w:t>
      </w:r>
    </w:p>
    <w:p w:rsidR="008D741D" w:rsidRDefault="008D741D" w:rsidP="008D741D">
      <w:pPr>
        <w:pStyle w:val="a7"/>
        <w:numPr>
          <w:ilvl w:val="1"/>
          <w:numId w:val="12"/>
        </w:numPr>
      </w:pPr>
      <w:r>
        <w:rPr>
          <w:rFonts w:hint="eastAsia"/>
        </w:rPr>
        <w:t>成果：</w:t>
      </w:r>
    </w:p>
    <w:p w:rsidR="008D741D" w:rsidRDefault="008D741D" w:rsidP="008D741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对所有的方法进行总结和对比</w:t>
      </w:r>
      <w:r>
        <w:rPr>
          <w:rFonts w:hint="eastAsia"/>
        </w:rPr>
        <w:t>.</w:t>
      </w:r>
    </w:p>
    <w:p w:rsidR="008D741D" w:rsidRDefault="008D741D" w:rsidP="008D741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尝试对方法之间的优劣进行解释</w:t>
      </w:r>
      <w:r>
        <w:rPr>
          <w:rFonts w:hint="eastAsia"/>
        </w:rPr>
        <w:t>.</w:t>
      </w:r>
    </w:p>
    <w:p w:rsidR="00517329" w:rsidRPr="00847254" w:rsidRDefault="00517329" w:rsidP="008D741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整理素材，撰写论文</w:t>
      </w:r>
      <w:r>
        <w:rPr>
          <w:rFonts w:hint="eastAsia"/>
        </w:rPr>
        <w:t>.</w:t>
      </w:r>
    </w:p>
    <w:sectPr w:rsidR="00517329" w:rsidRPr="0084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162"/>
    <w:multiLevelType w:val="hybridMultilevel"/>
    <w:tmpl w:val="E5185B00"/>
    <w:lvl w:ilvl="0" w:tplc="DD221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50F7B"/>
    <w:multiLevelType w:val="multilevel"/>
    <w:tmpl w:val="D26AB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B4B5F6B"/>
    <w:multiLevelType w:val="hybridMultilevel"/>
    <w:tmpl w:val="C05AE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D752AF"/>
    <w:multiLevelType w:val="hybridMultilevel"/>
    <w:tmpl w:val="BBC4DA22"/>
    <w:lvl w:ilvl="0" w:tplc="B26AFA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5F47904"/>
    <w:multiLevelType w:val="multilevel"/>
    <w:tmpl w:val="541C1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54F4B"/>
    <w:multiLevelType w:val="hybridMultilevel"/>
    <w:tmpl w:val="A9107540"/>
    <w:lvl w:ilvl="0" w:tplc="07A254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5645AE"/>
    <w:multiLevelType w:val="multilevel"/>
    <w:tmpl w:val="81C83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1A2E0C"/>
    <w:multiLevelType w:val="hybridMultilevel"/>
    <w:tmpl w:val="BBE8570E"/>
    <w:lvl w:ilvl="0" w:tplc="B26AF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9627C3"/>
    <w:multiLevelType w:val="hybridMultilevel"/>
    <w:tmpl w:val="3E4A257A"/>
    <w:lvl w:ilvl="0" w:tplc="B26AF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616541"/>
    <w:multiLevelType w:val="multilevel"/>
    <w:tmpl w:val="52B6A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400693"/>
    <w:multiLevelType w:val="hybridMultilevel"/>
    <w:tmpl w:val="5F04A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9D735A"/>
    <w:multiLevelType w:val="hybridMultilevel"/>
    <w:tmpl w:val="A3B62330"/>
    <w:lvl w:ilvl="0" w:tplc="B26AF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C1869"/>
    <w:multiLevelType w:val="hybridMultilevel"/>
    <w:tmpl w:val="5A028ACC"/>
    <w:lvl w:ilvl="0" w:tplc="B26AFA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B355CAE"/>
    <w:multiLevelType w:val="hybridMultilevel"/>
    <w:tmpl w:val="B35C49CC"/>
    <w:lvl w:ilvl="0" w:tplc="B26AF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F14813"/>
    <w:multiLevelType w:val="hybridMultilevel"/>
    <w:tmpl w:val="52B6A16C"/>
    <w:lvl w:ilvl="0" w:tplc="B26AF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6E4362"/>
    <w:multiLevelType w:val="multilevel"/>
    <w:tmpl w:val="541C1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822ABC"/>
    <w:multiLevelType w:val="hybridMultilevel"/>
    <w:tmpl w:val="6EA404FC"/>
    <w:lvl w:ilvl="0" w:tplc="B26AF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772C07"/>
    <w:multiLevelType w:val="hybridMultilevel"/>
    <w:tmpl w:val="8A5A3C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A514ABA"/>
    <w:multiLevelType w:val="hybridMultilevel"/>
    <w:tmpl w:val="942A97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DAA3766"/>
    <w:multiLevelType w:val="multilevel"/>
    <w:tmpl w:val="0E8C8248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D620D7"/>
    <w:multiLevelType w:val="hybridMultilevel"/>
    <w:tmpl w:val="49CEF180"/>
    <w:lvl w:ilvl="0" w:tplc="B26AF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DC6108"/>
    <w:multiLevelType w:val="hybridMultilevel"/>
    <w:tmpl w:val="86644E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"/>
  </w:num>
  <w:num w:numId="5">
    <w:abstractNumId w:val="13"/>
  </w:num>
  <w:num w:numId="6">
    <w:abstractNumId w:val="2"/>
  </w:num>
  <w:num w:numId="7">
    <w:abstractNumId w:val="20"/>
  </w:num>
  <w:num w:numId="8">
    <w:abstractNumId w:val="21"/>
  </w:num>
  <w:num w:numId="9">
    <w:abstractNumId w:val="9"/>
  </w:num>
  <w:num w:numId="10">
    <w:abstractNumId w:val="7"/>
  </w:num>
  <w:num w:numId="11">
    <w:abstractNumId w:val="16"/>
  </w:num>
  <w:num w:numId="12">
    <w:abstractNumId w:val="1"/>
  </w:num>
  <w:num w:numId="13">
    <w:abstractNumId w:val="14"/>
  </w:num>
  <w:num w:numId="14">
    <w:abstractNumId w:val="19"/>
  </w:num>
  <w:num w:numId="15">
    <w:abstractNumId w:val="4"/>
  </w:num>
  <w:num w:numId="16">
    <w:abstractNumId w:val="5"/>
  </w:num>
  <w:num w:numId="17">
    <w:abstractNumId w:val="10"/>
  </w:num>
  <w:num w:numId="18">
    <w:abstractNumId w:val="8"/>
  </w:num>
  <w:num w:numId="19">
    <w:abstractNumId w:val="15"/>
  </w:num>
  <w:num w:numId="20">
    <w:abstractNumId w:val="18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39"/>
    <w:rsid w:val="00052BA9"/>
    <w:rsid w:val="000622A3"/>
    <w:rsid w:val="00077939"/>
    <w:rsid w:val="001221B6"/>
    <w:rsid w:val="00130F61"/>
    <w:rsid w:val="0015073D"/>
    <w:rsid w:val="001B3943"/>
    <w:rsid w:val="001F54F9"/>
    <w:rsid w:val="00200D3E"/>
    <w:rsid w:val="00234542"/>
    <w:rsid w:val="002545B6"/>
    <w:rsid w:val="00293A1B"/>
    <w:rsid w:val="00295639"/>
    <w:rsid w:val="002A6872"/>
    <w:rsid w:val="002B6855"/>
    <w:rsid w:val="002F1294"/>
    <w:rsid w:val="002F30DC"/>
    <w:rsid w:val="00332F31"/>
    <w:rsid w:val="0034139D"/>
    <w:rsid w:val="00360CE2"/>
    <w:rsid w:val="003A1AD4"/>
    <w:rsid w:val="003B4CED"/>
    <w:rsid w:val="003C3678"/>
    <w:rsid w:val="003C5081"/>
    <w:rsid w:val="00454A10"/>
    <w:rsid w:val="004A52BB"/>
    <w:rsid w:val="00514E4A"/>
    <w:rsid w:val="00517329"/>
    <w:rsid w:val="00572CA8"/>
    <w:rsid w:val="005766AE"/>
    <w:rsid w:val="005878FA"/>
    <w:rsid w:val="005C5B21"/>
    <w:rsid w:val="005D0E32"/>
    <w:rsid w:val="005D2360"/>
    <w:rsid w:val="005F1FF1"/>
    <w:rsid w:val="006124C4"/>
    <w:rsid w:val="006154DD"/>
    <w:rsid w:val="006632BE"/>
    <w:rsid w:val="00664C31"/>
    <w:rsid w:val="006C5033"/>
    <w:rsid w:val="00737F9D"/>
    <w:rsid w:val="00765D2F"/>
    <w:rsid w:val="00773926"/>
    <w:rsid w:val="00773C06"/>
    <w:rsid w:val="00781857"/>
    <w:rsid w:val="007C1BEE"/>
    <w:rsid w:val="007C5F92"/>
    <w:rsid w:val="00801F8F"/>
    <w:rsid w:val="0081104E"/>
    <w:rsid w:val="00816AF3"/>
    <w:rsid w:val="00827033"/>
    <w:rsid w:val="00847254"/>
    <w:rsid w:val="0086499F"/>
    <w:rsid w:val="0089001C"/>
    <w:rsid w:val="008C40BD"/>
    <w:rsid w:val="008D741D"/>
    <w:rsid w:val="00941125"/>
    <w:rsid w:val="00944E1B"/>
    <w:rsid w:val="00990382"/>
    <w:rsid w:val="009A5545"/>
    <w:rsid w:val="00A14B16"/>
    <w:rsid w:val="00A53B2A"/>
    <w:rsid w:val="00A64B92"/>
    <w:rsid w:val="00A6618F"/>
    <w:rsid w:val="00A96B54"/>
    <w:rsid w:val="00AB1A72"/>
    <w:rsid w:val="00AD6F94"/>
    <w:rsid w:val="00B31C2E"/>
    <w:rsid w:val="00B660A1"/>
    <w:rsid w:val="00B70091"/>
    <w:rsid w:val="00B70CC6"/>
    <w:rsid w:val="00B71081"/>
    <w:rsid w:val="00B85EAF"/>
    <w:rsid w:val="00B90820"/>
    <w:rsid w:val="00BA0ABA"/>
    <w:rsid w:val="00BB39F2"/>
    <w:rsid w:val="00BF24E6"/>
    <w:rsid w:val="00C266B3"/>
    <w:rsid w:val="00C31F88"/>
    <w:rsid w:val="00C36969"/>
    <w:rsid w:val="00C46E80"/>
    <w:rsid w:val="00C55C19"/>
    <w:rsid w:val="00C73164"/>
    <w:rsid w:val="00CC4BC0"/>
    <w:rsid w:val="00D12A5E"/>
    <w:rsid w:val="00D51D22"/>
    <w:rsid w:val="00D55652"/>
    <w:rsid w:val="00D97570"/>
    <w:rsid w:val="00DC0170"/>
    <w:rsid w:val="00DC17E9"/>
    <w:rsid w:val="00DD25B6"/>
    <w:rsid w:val="00DE0E51"/>
    <w:rsid w:val="00DE3114"/>
    <w:rsid w:val="00E16C76"/>
    <w:rsid w:val="00E251EC"/>
    <w:rsid w:val="00E7181A"/>
    <w:rsid w:val="00EB4CD9"/>
    <w:rsid w:val="00F03DF0"/>
    <w:rsid w:val="00F07B57"/>
    <w:rsid w:val="00F25735"/>
    <w:rsid w:val="00F5735C"/>
    <w:rsid w:val="00F8146A"/>
    <w:rsid w:val="00F86A6A"/>
    <w:rsid w:val="00FA0C3E"/>
    <w:rsid w:val="00FC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A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10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104E"/>
    <w:rPr>
      <w:sz w:val="18"/>
      <w:szCs w:val="18"/>
    </w:rPr>
  </w:style>
  <w:style w:type="paragraph" w:styleId="a4">
    <w:name w:val="List Paragraph"/>
    <w:basedOn w:val="a"/>
    <w:uiPriority w:val="34"/>
    <w:qFormat/>
    <w:rsid w:val="0081104E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1104E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D12A5E"/>
    <w:rPr>
      <w:b/>
      <w:bCs/>
      <w:kern w:val="44"/>
      <w:sz w:val="44"/>
      <w:szCs w:val="44"/>
    </w:rPr>
  </w:style>
  <w:style w:type="paragraph" w:customStyle="1" w:styleId="a6">
    <w:name w:val="章"/>
    <w:basedOn w:val="a"/>
    <w:link w:val="Char0"/>
    <w:qFormat/>
    <w:rsid w:val="000622A3"/>
    <w:pPr>
      <w:spacing w:beforeLines="200" w:before="624" w:afterLines="100" w:after="312"/>
      <w:outlineLvl w:val="0"/>
    </w:pPr>
    <w:rPr>
      <w:b/>
      <w:sz w:val="32"/>
      <w:szCs w:val="36"/>
    </w:rPr>
  </w:style>
  <w:style w:type="paragraph" w:customStyle="1" w:styleId="a7">
    <w:name w:val="节"/>
    <w:basedOn w:val="a"/>
    <w:link w:val="Char1"/>
    <w:qFormat/>
    <w:rsid w:val="003B4CED"/>
    <w:pPr>
      <w:spacing w:beforeLines="100" w:before="312" w:afterLines="50" w:after="156"/>
      <w:outlineLvl w:val="1"/>
    </w:pPr>
    <w:rPr>
      <w:b/>
      <w:sz w:val="24"/>
    </w:rPr>
  </w:style>
  <w:style w:type="character" w:customStyle="1" w:styleId="Char0">
    <w:name w:val="章 Char"/>
    <w:basedOn w:val="a0"/>
    <w:link w:val="a6"/>
    <w:rsid w:val="000622A3"/>
    <w:rPr>
      <w:b/>
      <w:sz w:val="32"/>
      <w:szCs w:val="36"/>
    </w:rPr>
  </w:style>
  <w:style w:type="table" w:styleId="a8">
    <w:name w:val="Table Grid"/>
    <w:basedOn w:val="a1"/>
    <w:uiPriority w:val="59"/>
    <w:rsid w:val="00122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节 Char"/>
    <w:basedOn w:val="a0"/>
    <w:link w:val="a7"/>
    <w:rsid w:val="003B4CED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A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10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104E"/>
    <w:rPr>
      <w:sz w:val="18"/>
      <w:szCs w:val="18"/>
    </w:rPr>
  </w:style>
  <w:style w:type="paragraph" w:styleId="a4">
    <w:name w:val="List Paragraph"/>
    <w:basedOn w:val="a"/>
    <w:uiPriority w:val="34"/>
    <w:qFormat/>
    <w:rsid w:val="0081104E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1104E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D12A5E"/>
    <w:rPr>
      <w:b/>
      <w:bCs/>
      <w:kern w:val="44"/>
      <w:sz w:val="44"/>
      <w:szCs w:val="44"/>
    </w:rPr>
  </w:style>
  <w:style w:type="paragraph" w:customStyle="1" w:styleId="a6">
    <w:name w:val="章"/>
    <w:basedOn w:val="a"/>
    <w:link w:val="Char0"/>
    <w:qFormat/>
    <w:rsid w:val="000622A3"/>
    <w:pPr>
      <w:spacing w:beforeLines="200" w:before="624" w:afterLines="100" w:after="312"/>
      <w:outlineLvl w:val="0"/>
    </w:pPr>
    <w:rPr>
      <w:b/>
      <w:sz w:val="32"/>
      <w:szCs w:val="36"/>
    </w:rPr>
  </w:style>
  <w:style w:type="paragraph" w:customStyle="1" w:styleId="a7">
    <w:name w:val="节"/>
    <w:basedOn w:val="a"/>
    <w:link w:val="Char1"/>
    <w:qFormat/>
    <w:rsid w:val="003B4CED"/>
    <w:pPr>
      <w:spacing w:beforeLines="100" w:before="312" w:afterLines="50" w:after="156"/>
      <w:outlineLvl w:val="1"/>
    </w:pPr>
    <w:rPr>
      <w:b/>
      <w:sz w:val="24"/>
    </w:rPr>
  </w:style>
  <w:style w:type="character" w:customStyle="1" w:styleId="Char0">
    <w:name w:val="章 Char"/>
    <w:basedOn w:val="a0"/>
    <w:link w:val="a6"/>
    <w:rsid w:val="000622A3"/>
    <w:rPr>
      <w:b/>
      <w:sz w:val="32"/>
      <w:szCs w:val="36"/>
    </w:rPr>
  </w:style>
  <w:style w:type="table" w:styleId="a8">
    <w:name w:val="Table Grid"/>
    <w:basedOn w:val="a1"/>
    <w:uiPriority w:val="59"/>
    <w:rsid w:val="00122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节 Char"/>
    <w:basedOn w:val="a0"/>
    <w:link w:val="a7"/>
    <w:rsid w:val="003B4CED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D3527-A02B-480F-ADC7-FF2CFD69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489</Words>
  <Characters>2793</Characters>
  <Application>Microsoft Office Word</Application>
  <DocSecurity>0</DocSecurity>
  <Lines>23</Lines>
  <Paragraphs>6</Paragraphs>
  <ScaleCrop>false</ScaleCrop>
  <Company>IOI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ioi</dc:creator>
  <cp:lastModifiedBy>ioi</cp:lastModifiedBy>
  <cp:revision>93</cp:revision>
  <cp:lastPrinted>2016-11-07T12:51:00Z</cp:lastPrinted>
  <dcterms:created xsi:type="dcterms:W3CDTF">2016-11-07T02:14:00Z</dcterms:created>
  <dcterms:modified xsi:type="dcterms:W3CDTF">2016-11-09T02:54:00Z</dcterms:modified>
</cp:coreProperties>
</file>