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907" w14:textId="6CF7E1BF" w:rsidR="009526B2" w:rsidRDefault="00D938D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implementation code is for the paper "Hung, H., Huang, S. Y., and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Eguchi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S. (2022). Robust self-tuning semiparametric PCA for contaminated elliptical distribution." Two demo examples are provided. </w:t>
      </w:r>
      <w:r w:rsidR="004A35D4">
        <w:rPr>
          <w:rFonts w:ascii="Segoe UI" w:hAnsi="Segoe UI" w:cs="Segoe UI"/>
          <w:color w:val="24292F"/>
          <w:shd w:val="clear" w:color="auto" w:fill="FFFFFF"/>
        </w:rPr>
        <w:t xml:space="preserve">You can directly run these two examples. </w:t>
      </w:r>
      <w:r w:rsidR="004A35D4">
        <w:rPr>
          <w:rFonts w:ascii="Segoe UI" w:hAnsi="Segoe UI" w:cs="Segoe UI" w:hint="eastAsia"/>
          <w:color w:val="24292F"/>
          <w:shd w:val="clear" w:color="auto" w:fill="FFFFFF"/>
        </w:rPr>
        <w:t>H</w:t>
      </w:r>
      <w:r w:rsidR="004A35D4">
        <w:rPr>
          <w:rFonts w:ascii="Segoe UI" w:hAnsi="Segoe UI" w:cs="Segoe UI"/>
          <w:color w:val="24292F"/>
          <w:shd w:val="clear" w:color="auto" w:fill="FFFFFF"/>
        </w:rPr>
        <w:t>owever, to</w:t>
      </w:r>
      <w:r w:rsidR="00A74AB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9526B2">
        <w:rPr>
          <w:rFonts w:ascii="Segoe UI" w:hAnsi="Segoe UI" w:cs="Segoe UI"/>
          <w:color w:val="24292F"/>
          <w:shd w:val="clear" w:color="auto" w:fill="FFFFFF"/>
        </w:rPr>
        <w:t xml:space="preserve">make </w:t>
      </w:r>
      <w:r w:rsidR="00A74AB1">
        <w:rPr>
          <w:rFonts w:ascii="Segoe UI" w:hAnsi="Segoe UI" w:cs="Segoe UI"/>
          <w:color w:val="24292F"/>
          <w:shd w:val="clear" w:color="auto" w:fill="FFFFFF"/>
        </w:rPr>
        <w:t xml:space="preserve">further </w:t>
      </w:r>
      <w:r w:rsidR="009526B2">
        <w:rPr>
          <w:rFonts w:ascii="Segoe UI" w:hAnsi="Segoe UI" w:cs="Segoe UI"/>
          <w:color w:val="24292F"/>
          <w:shd w:val="clear" w:color="auto" w:fill="FFFFFF"/>
        </w:rPr>
        <w:t xml:space="preserve">comparison </w:t>
      </w:r>
      <w:r w:rsidR="004A35D4">
        <w:rPr>
          <w:rFonts w:ascii="Segoe UI" w:hAnsi="Segoe UI" w:cs="Segoe UI"/>
          <w:color w:val="24292F"/>
          <w:shd w:val="clear" w:color="auto" w:fill="FFFFFF"/>
        </w:rPr>
        <w:t>with</w:t>
      </w:r>
      <w:r w:rsidR="009526B2">
        <w:rPr>
          <w:rFonts w:ascii="Segoe UI" w:hAnsi="Segoe UI" w:cs="Segoe UI"/>
          <w:color w:val="24292F"/>
          <w:shd w:val="clear" w:color="auto" w:fill="FFFFFF"/>
        </w:rPr>
        <w:t xml:space="preserve"> the robust PCA by </w:t>
      </w:r>
      <w:proofErr w:type="spellStart"/>
      <w:r w:rsidR="009526B2">
        <w:rPr>
          <w:rFonts w:ascii="Segoe UI" w:hAnsi="Segoe UI" w:cs="Segoe UI"/>
          <w:color w:val="24292F"/>
          <w:shd w:val="clear" w:color="auto" w:fill="FFFFFF"/>
        </w:rPr>
        <w:t>Candes</w:t>
      </w:r>
      <w:proofErr w:type="spellEnd"/>
      <w:r w:rsidR="009526B2">
        <w:rPr>
          <w:rFonts w:ascii="Segoe UI" w:hAnsi="Segoe UI" w:cs="Segoe UI"/>
          <w:color w:val="24292F"/>
          <w:shd w:val="clear" w:color="auto" w:fill="FFFFFF"/>
        </w:rPr>
        <w:t xml:space="preserve"> et al. (J. ACM, 2011), you have to </w:t>
      </w:r>
    </w:p>
    <w:p w14:paraId="31C26959" w14:textId="1A61B6D5" w:rsidR="00D938DA" w:rsidRPr="009526B2" w:rsidRDefault="009526B2" w:rsidP="009526B2">
      <w:pPr>
        <w:pStyle w:val="a3"/>
        <w:numPr>
          <w:ilvl w:val="0"/>
          <w:numId w:val="1"/>
        </w:numPr>
        <w:ind w:leftChars="0"/>
      </w:pPr>
      <w:r w:rsidRPr="009526B2">
        <w:rPr>
          <w:rFonts w:ascii="Segoe UI" w:hAnsi="Segoe UI" w:cs="Segoe UI"/>
          <w:color w:val="24292F"/>
          <w:shd w:val="clear" w:color="auto" w:fill="FFFFFF"/>
        </w:rPr>
        <w:t xml:space="preserve">download code </w:t>
      </w:r>
      <w:r>
        <w:rPr>
          <w:rFonts w:ascii="Segoe UI" w:hAnsi="Segoe UI" w:cs="Segoe UI"/>
          <w:color w:val="24292F"/>
          <w:shd w:val="clear" w:color="auto" w:fill="FFFFFF"/>
        </w:rPr>
        <w:t>in</w:t>
      </w:r>
      <w:r w:rsidRPr="009526B2">
        <w:rPr>
          <w:rFonts w:ascii="Segoe UI" w:hAnsi="Segoe UI" w:cs="Segoe UI"/>
          <w:color w:val="24292F"/>
          <w:shd w:val="clear" w:color="auto" w:fill="FFFFFF"/>
        </w:rPr>
        <w:t xml:space="preserve"> </w:t>
      </w:r>
      <w:hyperlink r:id="rId5" w:history="1">
        <w:r>
          <w:rPr>
            <w:rStyle w:val="a4"/>
            <w:rFonts w:ascii="Segoe UI" w:hAnsi="Segoe UI" w:cs="Segoe UI"/>
            <w:sz w:val="30"/>
            <w:szCs w:val="30"/>
            <w:u w:val="none"/>
          </w:rPr>
          <w:t>dlaptev</w:t>
        </w:r>
      </w:hyperlink>
      <w:r>
        <w:rPr>
          <w:rStyle w:val="mx-1"/>
          <w:rFonts w:ascii="Segoe UI" w:hAnsi="Segoe UI" w:cs="Segoe UI"/>
          <w:sz w:val="30"/>
          <w:szCs w:val="30"/>
        </w:rPr>
        <w:t>/</w:t>
      </w:r>
      <w:hyperlink r:id="rId6" w:history="1">
        <w:r>
          <w:rPr>
            <w:rStyle w:val="a4"/>
            <w:rFonts w:ascii="Segoe UI" w:hAnsi="Segoe UI" w:cs="Segoe UI"/>
            <w:b/>
            <w:bCs/>
            <w:sz w:val="30"/>
            <w:szCs w:val="30"/>
            <w:u w:val="none"/>
          </w:rPr>
          <w:t>RobustPCA</w:t>
        </w:r>
      </w:hyperlink>
    </w:p>
    <w:p w14:paraId="584F6B97" w14:textId="6FF668E5" w:rsidR="009526B2" w:rsidRDefault="009526B2" w:rsidP="009526B2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 w:hint="eastAsia"/>
          <w:color w:val="24292F"/>
          <w:shd w:val="clear" w:color="auto" w:fill="FFFFFF"/>
        </w:rPr>
        <w:t>u</w:t>
      </w:r>
      <w:r>
        <w:rPr>
          <w:rFonts w:ascii="Segoe UI" w:hAnsi="Segoe UI" w:cs="Segoe UI"/>
          <w:color w:val="24292F"/>
          <w:shd w:val="clear" w:color="auto" w:fill="FFFFFF"/>
        </w:rPr>
        <w:t>nmask command lines involving robust PCA</w:t>
      </w:r>
    </w:p>
    <w:sectPr w:rsidR="009526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C61EE"/>
    <w:multiLevelType w:val="hybridMultilevel"/>
    <w:tmpl w:val="6FA23162"/>
    <w:lvl w:ilvl="0" w:tplc="C28879DC">
      <w:start w:val="1"/>
      <w:numFmt w:val="decimal"/>
      <w:lvlText w:val="(%1)"/>
      <w:lvlJc w:val="left"/>
      <w:pPr>
        <w:ind w:left="36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176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DA"/>
    <w:rsid w:val="004A35D4"/>
    <w:rsid w:val="009526B2"/>
    <w:rsid w:val="00A74AB1"/>
    <w:rsid w:val="00C75C91"/>
    <w:rsid w:val="00D9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B66D"/>
  <w15:chartTrackingRefBased/>
  <w15:docId w15:val="{EEF4DBD5-6A0B-1D45-91D8-8D33912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6B2"/>
    <w:pPr>
      <w:ind w:leftChars="200" w:left="480"/>
    </w:pPr>
  </w:style>
  <w:style w:type="character" w:customStyle="1" w:styleId="author">
    <w:name w:val="author"/>
    <w:basedOn w:val="a0"/>
    <w:rsid w:val="009526B2"/>
  </w:style>
  <w:style w:type="character" w:styleId="a4">
    <w:name w:val="Hyperlink"/>
    <w:basedOn w:val="a0"/>
    <w:uiPriority w:val="99"/>
    <w:semiHidden/>
    <w:unhideWhenUsed/>
    <w:rsid w:val="009526B2"/>
    <w:rPr>
      <w:color w:val="0000FF"/>
      <w:u w:val="single"/>
    </w:rPr>
  </w:style>
  <w:style w:type="character" w:customStyle="1" w:styleId="mx-1">
    <w:name w:val="mx-1"/>
    <w:basedOn w:val="a0"/>
    <w:rsid w:val="009526B2"/>
  </w:style>
  <w:style w:type="character" w:styleId="a5">
    <w:name w:val="Strong"/>
    <w:basedOn w:val="a0"/>
    <w:uiPriority w:val="22"/>
    <w:qFormat/>
    <w:rsid w:val="009526B2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9526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laptev/RobustPCA" TargetMode="External"/><Relationship Id="rId5" Type="http://schemas.openxmlformats.org/officeDocument/2006/relationships/hyperlink" Target="https://github.com/dlapt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Su-Yun Huang</dc:creator>
  <cp:keywords/>
  <dc:description/>
  <cp:lastModifiedBy>Su-Yun Huang</cp:lastModifiedBy>
  <cp:revision>5</cp:revision>
  <dcterms:created xsi:type="dcterms:W3CDTF">2022-10-15T01:00:00Z</dcterms:created>
  <dcterms:modified xsi:type="dcterms:W3CDTF">2022-10-15T02:33:00Z</dcterms:modified>
</cp:coreProperties>
</file>