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787554">
      <w:pPr>
        <w:snapToGrid w:val="0"/>
        <w:spacing w:before="156" w:after="156"/>
        <w:rPr>
          <w:rFonts w:hint="eastAsia"/>
          <w:lang w:val="en-GB"/>
        </w:rPr>
      </w:pPr>
      <w:r>
        <w:rPr>
          <w:rFonts w:hint="eastAsia"/>
          <w:sz w:val="40"/>
          <w:lang w:val="en-GB"/>
        </w:rPr>
        <w:t>T</w:t>
      </w:r>
      <w:r>
        <w:rPr>
          <w:sz w:val="40"/>
          <w:lang w:val="en-GB"/>
        </w:rPr>
        <w:t xml:space="preserve">echnical </w:t>
      </w:r>
      <w:r>
        <w:rPr>
          <w:rFonts w:hint="eastAsia"/>
          <w:sz w:val="40"/>
          <w:lang w:val="en-GB"/>
        </w:rPr>
        <w:t>D</w:t>
      </w:r>
      <w:r>
        <w:rPr>
          <w:sz w:val="40"/>
          <w:lang w:val="en-GB"/>
        </w:rPr>
        <w:t>ocument</w:t>
      </w:r>
      <w:bookmarkStart w:id="7" w:name="_GoBack"/>
      <w:bookmarkEnd w:id="7"/>
      <w:r>
        <w:rPr>
          <w:lang w:val="en-GB"/>
        </w:rPr>
        <w:br w:type="page"/>
      </w:r>
    </w:p>
    <w:p w14:paraId="44D1925C">
      <w:pPr>
        <w:pStyle w:val="3"/>
        <w:rPr>
          <w:rFonts w:hint="eastAsia"/>
          <w:lang w:val="en-GB"/>
        </w:rPr>
      </w:pPr>
      <w:bookmarkStart w:id="0" w:name="_Toc134443087"/>
      <w:bookmarkStart w:id="1" w:name="_Toc353883955"/>
      <w:r>
        <w:rPr>
          <w:rFonts w:hint="eastAsia"/>
          <w:lang w:val="en-GB"/>
        </w:rPr>
        <w:t>信息库</w:t>
      </w:r>
      <w:bookmarkEnd w:id="0"/>
      <w:bookmarkEnd w:id="1"/>
    </w:p>
    <w:p w14:paraId="36E8AAA4">
      <w:pPr>
        <w:spacing w:before="156" w:after="156"/>
        <w:rPr>
          <w:rFonts w:hint="eastAsia"/>
          <w:lang w:val="en-GB"/>
        </w:rPr>
      </w:pPr>
      <w:r>
        <w:rPr>
          <w:rFonts w:hint="eastAsia"/>
          <w:lang w:val="en-GB"/>
        </w:rPr>
        <w:t>信息库在本地以表格形式汇总，上传至腾讯云数据库后台进行更新。</w:t>
      </w:r>
    </w:p>
    <w:p w14:paraId="16E7198A">
      <w:pPr>
        <w:spacing w:before="156" w:after="156"/>
        <w:rPr>
          <w:rFonts w:hint="eastAsia"/>
          <w:lang w:val="en-GB"/>
        </w:rPr>
      </w:pPr>
      <w:r>
        <w:rPr>
          <w:rFonts w:hint="eastAsia"/>
          <w:lang w:val="en-GB"/>
        </w:rPr>
        <w:t>表格结构稳定，共计3</w:t>
      </w:r>
      <w:r>
        <w:rPr>
          <w:lang w:val="en-GB"/>
        </w:rPr>
        <w:t>3</w:t>
      </w:r>
      <w:r>
        <w:rPr>
          <w:rFonts w:hint="eastAsia"/>
          <w:lang w:val="en-GB"/>
        </w:rPr>
        <w:t>列，名称序号从0</w:t>
      </w:r>
      <w:r>
        <w:rPr>
          <w:lang w:val="en-GB"/>
        </w:rPr>
        <w:t>-32</w:t>
      </w:r>
      <w:r>
        <w:rPr>
          <w:rFonts w:hint="eastAsia"/>
          <w:lang w:val="en-GB"/>
        </w:rPr>
        <w:t>。首列为数据主列。后续根据使用需求在第3</w:t>
      </w:r>
      <w:r>
        <w:rPr>
          <w:lang w:val="en-GB"/>
        </w:rPr>
        <w:t>2</w:t>
      </w:r>
      <w:r>
        <w:rPr>
          <w:rFonts w:hint="eastAsia"/>
          <w:lang w:val="en-GB"/>
        </w:rPr>
        <w:t>列后陆续增加列，表格目前共计</w:t>
      </w:r>
      <w:r>
        <w:rPr>
          <w:rFonts w:hint="eastAsia"/>
          <w:highlight w:val="yellow"/>
          <w:lang w:val="en-GB"/>
        </w:rPr>
        <w:t>1</w:t>
      </w:r>
      <w:r>
        <w:rPr>
          <w:highlight w:val="yellow"/>
          <w:lang w:val="en-GB"/>
        </w:rPr>
        <w:t>485</w:t>
      </w:r>
      <w:r>
        <w:rPr>
          <w:rFonts w:hint="eastAsia"/>
          <w:lang w:val="en-GB"/>
        </w:rPr>
        <w:t>行，后续根据需求增加行。以下具体说明每列作用：</w:t>
      </w:r>
    </w:p>
    <w:p w14:paraId="3ACB934F">
      <w:pPr>
        <w:spacing w:before="156" w:after="156"/>
        <w:ind w:left="882" w:leftChars="20" w:hanging="840" w:hangingChars="400"/>
        <w:rPr>
          <w:rFonts w:hint="eastAsia"/>
          <w:lang w:val="en-GB"/>
        </w:rPr>
      </w:pPr>
      <w:r>
        <w:rPr>
          <w:rFonts w:hint="eastAsia"/>
          <w:b/>
          <w:bCs/>
          <w:lang w:val="en-GB"/>
        </w:rPr>
        <w:t>0Name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球场英文名</w:t>
      </w:r>
    </w:p>
    <w:p w14:paraId="2EDEFED0">
      <w:pPr>
        <w:spacing w:before="156" w:after="156"/>
        <w:ind w:left="1260" w:leftChars="600"/>
        <w:rPr>
          <w:rFonts w:hint="eastAsia"/>
          <w:lang w:val="en-GB"/>
        </w:rPr>
      </w:pPr>
      <w:r>
        <w:rPr>
          <w:rFonts w:hint="eastAsia"/>
          <w:lang w:val="en-GB"/>
        </w:rPr>
        <w:t>具有唯一性，起到全局识别的作用，也是连接图片与数据的桥梁，需要提供精确搜索、模糊搜索功能，需要根据英文名提供本球场的其他信息。</w:t>
      </w:r>
    </w:p>
    <w:p w14:paraId="3BE2457C">
      <w:pPr>
        <w:spacing w:before="156" w:after="156"/>
        <w:ind w:left="1680" w:hanging="1681" w:hangingChars="800"/>
        <w:rPr>
          <w:rFonts w:hint="eastAsia"/>
          <w:lang w:val="en-GB"/>
        </w:rPr>
      </w:pPr>
      <w:r>
        <w:rPr>
          <w:rFonts w:hint="eastAsia"/>
          <w:b/>
          <w:bCs/>
          <w:lang w:val="en-GB"/>
        </w:rPr>
        <w:t>1ChineseName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球场中文名，存在空值、会出现个别重名的情况，需要提供精确搜索、模糊搜索功能。</w:t>
      </w:r>
    </w:p>
    <w:p w14:paraId="72906A4E">
      <w:pPr>
        <w:spacing w:before="156" w:after="156"/>
        <w:ind w:left="1080" w:leftChars="14" w:hanging="1051" w:hangingChars="500"/>
        <w:rPr>
          <w:rFonts w:hint="eastAsia"/>
          <w:lang w:val="en-GB"/>
        </w:rPr>
      </w:pPr>
      <w:r>
        <w:rPr>
          <w:rFonts w:hint="eastAsia"/>
          <w:b/>
          <w:bCs/>
          <w:lang w:val="en-GB"/>
        </w:rPr>
        <w:t>2Category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球场的等级与赛事标记</w:t>
      </w:r>
    </w:p>
    <w:p w14:paraId="294B1E62">
      <w:pPr>
        <w:spacing w:before="156" w:after="156"/>
        <w:ind w:left="1260"/>
        <w:rPr>
          <w:rFonts w:hint="eastAsia"/>
          <w:lang w:val="en-GB"/>
        </w:rPr>
      </w:pPr>
      <w:r>
        <w:rPr>
          <w:rFonts w:hint="eastAsia"/>
          <w:lang w:val="en-GB"/>
        </w:rPr>
        <w:t>可以以组合的方式出现；存在空值、重复出现的情况。对应前端信息标签—基本信息—球场等级，共包含</w:t>
      </w:r>
      <w:r>
        <w:rPr>
          <w:rFonts w:hint="eastAsia"/>
          <w:b/>
          <w:bCs/>
          <w:lang w:val="en-GB"/>
        </w:rPr>
        <w:t>6</w:t>
      </w:r>
      <w:r>
        <w:rPr>
          <w:rFonts w:hint="eastAsia"/>
          <w:lang w:val="en-GB"/>
        </w:rPr>
        <w:t>个等级</w:t>
      </w:r>
      <w:r>
        <w:t>标记</w:t>
      </w:r>
      <w:r>
        <w:rPr>
          <w:rFonts w:hint="eastAsia"/>
          <w:lang w:val="en-GB"/>
        </w:rPr>
        <w:t>，</w:t>
      </w:r>
      <w:r>
        <w:rPr>
          <w:rFonts w:hint="eastAsia"/>
          <w:b/>
          <w:bCs/>
          <w:lang w:val="en-GB"/>
        </w:rPr>
        <w:t>5</w:t>
      </w:r>
      <w:r>
        <w:rPr>
          <w:rFonts w:hint="eastAsia"/>
          <w:lang w:val="en-GB"/>
        </w:rPr>
        <w:t>个赛事标记:</w:t>
      </w:r>
    </w:p>
    <w:p w14:paraId="41D96CBE">
      <w:pPr>
        <w:spacing w:before="156" w:after="156"/>
        <w:ind w:left="1079" w:leftChars="514" w:firstLine="181"/>
        <w:rPr>
          <w:rFonts w:hint="eastAsia"/>
          <w:b/>
          <w:lang w:val="en-GB"/>
        </w:rPr>
      </w:pPr>
      <w:r>
        <w:rPr>
          <w:rFonts w:hint="eastAsia"/>
          <w:b/>
          <w:lang w:val="en-GB"/>
        </w:rPr>
        <w:t>球场等级：</w:t>
      </w:r>
    </w:p>
    <w:p w14:paraId="4D2D9861">
      <w:pPr>
        <w:spacing w:before="156" w:after="156"/>
        <w:ind w:left="840" w:firstLine="420"/>
        <w:rPr>
          <w:rFonts w:hint="eastAsia"/>
          <w:lang w:val="en-GB"/>
        </w:rPr>
      </w:pPr>
      <w:r>
        <w:rPr>
          <w:rFonts w:hint="eastAsia"/>
          <w:lang w:val="en-GB"/>
        </w:rPr>
        <w:t>A 杰出</w:t>
      </w:r>
    </w:p>
    <w:p w14:paraId="693B9588">
      <w:pPr>
        <w:spacing w:before="156" w:after="156"/>
        <w:ind w:left="840" w:firstLine="420"/>
        <w:rPr>
          <w:rFonts w:hint="eastAsia"/>
          <w:lang w:val="en-GB"/>
        </w:rPr>
      </w:pPr>
      <w:r>
        <w:rPr>
          <w:rFonts w:hint="eastAsia"/>
          <w:lang w:val="en-GB"/>
        </w:rPr>
        <w:t>B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优秀</w:t>
      </w:r>
    </w:p>
    <w:p w14:paraId="2DE46982">
      <w:pPr>
        <w:spacing w:before="156" w:after="156"/>
        <w:ind w:left="840" w:firstLine="420"/>
        <w:rPr>
          <w:rFonts w:hint="eastAsia"/>
          <w:lang w:val="en-GB"/>
        </w:rPr>
      </w:pPr>
      <w:r>
        <w:rPr>
          <w:rFonts w:hint="eastAsia"/>
          <w:lang w:val="en-GB"/>
        </w:rPr>
        <w:t>N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常规</w:t>
      </w:r>
    </w:p>
    <w:p w14:paraId="2EB077AB">
      <w:pPr>
        <w:spacing w:before="156" w:after="156"/>
        <w:ind w:left="840" w:firstLine="420"/>
        <w:rPr>
          <w:rFonts w:hint="eastAsia"/>
          <w:lang w:val="en-GB"/>
        </w:rPr>
      </w:pPr>
      <w:r>
        <w:rPr>
          <w:rFonts w:hint="eastAsia"/>
          <w:lang w:val="en-GB"/>
        </w:rPr>
        <w:t>S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欠佳</w:t>
      </w:r>
    </w:p>
    <w:p w14:paraId="42EBB3FC">
      <w:pPr>
        <w:spacing w:before="156" w:after="156"/>
        <w:ind w:left="840" w:firstLine="420"/>
        <w:rPr>
          <w:rFonts w:hint="eastAsia"/>
          <w:lang w:val="en-GB"/>
        </w:rPr>
      </w:pPr>
      <w:r>
        <w:rPr>
          <w:rFonts w:hint="eastAsia"/>
          <w:lang w:val="en-GB"/>
        </w:rPr>
        <w:t>T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简陋</w:t>
      </w:r>
    </w:p>
    <w:p w14:paraId="6764B4B8">
      <w:pPr>
        <w:spacing w:before="156" w:after="156"/>
        <w:ind w:left="840" w:firstLine="420"/>
        <w:rPr>
          <w:rFonts w:hint="eastAsia"/>
          <w:lang w:val="en-GB"/>
        </w:rPr>
      </w:pPr>
      <w:r>
        <w:rPr>
          <w:rFonts w:hint="eastAsia"/>
          <w:lang w:val="en-GB"/>
        </w:rPr>
        <w:t>H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历史</w:t>
      </w:r>
    </w:p>
    <w:p w14:paraId="1D75DF72">
      <w:pPr>
        <w:spacing w:before="156" w:after="156"/>
        <w:rPr>
          <w:rFonts w:hint="eastAsia"/>
          <w:b/>
          <w:lang w:val="en-GB"/>
        </w:rPr>
      </w:pPr>
      <w:r>
        <w:rPr>
          <w:lang w:val="en-GB"/>
        </w:rPr>
        <w:t xml:space="preserve">     </w:t>
      </w:r>
      <w:r>
        <w:rPr>
          <w:b/>
          <w:lang w:val="en-GB"/>
        </w:rPr>
        <w:t xml:space="preserve"> 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rFonts w:hint="eastAsia"/>
          <w:b/>
          <w:lang w:val="en-GB"/>
        </w:rPr>
        <w:t>赛事标记：</w:t>
      </w:r>
    </w:p>
    <w:p w14:paraId="4E09E1C5">
      <w:pPr>
        <w:spacing w:before="156" w:after="156"/>
        <w:ind w:left="840" w:firstLine="420" w:firstLineChars="200"/>
        <w:rPr>
          <w:rFonts w:hint="eastAsia"/>
          <w:lang w:val="en-GB"/>
        </w:rPr>
      </w:pPr>
      <w:r>
        <w:rPr>
          <w:lang w:val="en-GB"/>
        </w:rPr>
        <w:t xml:space="preserve">U </w:t>
      </w:r>
      <w:r>
        <w:rPr>
          <w:rFonts w:hint="eastAsia"/>
          <w:lang w:val="en-GB"/>
        </w:rPr>
        <w:t>欧足联认证球场</w:t>
      </w:r>
      <w:r>
        <w:t>：</w:t>
      </w:r>
      <w:r>
        <w:rPr>
          <w:rFonts w:hint="eastAsia"/>
          <w:lang w:val="en-GB"/>
        </w:rPr>
        <w:t>U</w:t>
      </w:r>
      <w:r>
        <w:rPr>
          <w:lang w:val="en-GB"/>
        </w:rPr>
        <w:t>4</w:t>
      </w:r>
      <w:r>
        <w:rPr>
          <w:rFonts w:hint="eastAsia"/>
          <w:lang w:val="en-GB"/>
        </w:rPr>
        <w:t>欧足联四类球场，U</w:t>
      </w:r>
      <w:r>
        <w:rPr>
          <w:lang w:val="en-GB"/>
        </w:rPr>
        <w:t>3</w:t>
      </w:r>
      <w:r>
        <w:rPr>
          <w:rFonts w:hint="eastAsia"/>
          <w:lang w:val="en-GB"/>
        </w:rPr>
        <w:t>欧足联三类球场，U</w:t>
      </w:r>
      <w:r>
        <w:rPr>
          <w:lang w:val="en-GB"/>
        </w:rPr>
        <w:t>2</w:t>
      </w:r>
      <w:r>
        <w:rPr>
          <w:rFonts w:hint="eastAsia"/>
          <w:lang w:val="en-GB"/>
        </w:rPr>
        <w:t>欧足联二类球场</w:t>
      </w:r>
    </w:p>
    <w:p w14:paraId="6C2715BC">
      <w:pPr>
        <w:spacing w:before="156" w:after="156"/>
        <w:rPr>
          <w:rFonts w:hint="eastAsia"/>
          <w:lang w:val="en-GB"/>
        </w:rPr>
      </w:pPr>
      <w:r>
        <w:rPr>
          <w:lang w:val="en-GB"/>
        </w:rPr>
        <w:tab/>
      </w:r>
      <w:r>
        <w:rPr>
          <w:lang w:val="en-GB"/>
        </w:rPr>
        <w:t xml:space="preserve">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R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举办过洲际比赛的球场</w:t>
      </w:r>
    </w:p>
    <w:p w14:paraId="3279BEF7">
      <w:pPr>
        <w:spacing w:before="156" w:after="156"/>
        <w:rPr>
          <w:rFonts w:hint="eastAsia"/>
          <w:lang w:val="en-GB"/>
        </w:rPr>
      </w:pPr>
      <w:r>
        <w:rPr>
          <w:lang w:val="en-GB"/>
        </w:rPr>
        <w:tab/>
      </w:r>
      <w:r>
        <w:rPr>
          <w:lang w:val="en-GB"/>
        </w:rPr>
        <w:t xml:space="preserve">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W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举办世界杯的球场，W</w:t>
      </w:r>
      <w:r>
        <w:rPr>
          <w:lang w:val="en-GB"/>
        </w:rPr>
        <w:t>1</w:t>
      </w:r>
      <w:r>
        <w:rPr>
          <w:rFonts w:hint="eastAsia"/>
          <w:lang w:val="en-GB"/>
        </w:rPr>
        <w:t>世界杯主赛场，W</w:t>
      </w:r>
      <w:r>
        <w:rPr>
          <w:lang w:val="en-GB"/>
        </w:rPr>
        <w:t>2</w:t>
      </w:r>
      <w:r>
        <w:rPr>
          <w:rFonts w:hint="eastAsia"/>
          <w:lang w:val="en-GB"/>
        </w:rPr>
        <w:t>半决赛球场，W</w:t>
      </w:r>
      <w:r>
        <w:rPr>
          <w:lang w:val="en-GB"/>
        </w:rPr>
        <w:t>3</w:t>
      </w:r>
      <w:r>
        <w:rPr>
          <w:rFonts w:hint="eastAsia"/>
          <w:lang w:val="en-GB"/>
        </w:rPr>
        <w:t>小组赛球场</w:t>
      </w:r>
    </w:p>
    <w:p w14:paraId="039FD257">
      <w:pPr>
        <w:spacing w:before="156" w:after="156"/>
        <w:rPr>
          <w:rFonts w:hint="eastAsia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O或O</w:t>
      </w:r>
      <w:r>
        <w:rPr>
          <w:lang w:val="en-GB"/>
        </w:rPr>
        <w:t xml:space="preserve">1 </w:t>
      </w:r>
      <w:r>
        <w:rPr>
          <w:rFonts w:hint="eastAsia"/>
          <w:lang w:val="en-GB"/>
        </w:rPr>
        <w:t>举办过奥运会的球场</w:t>
      </w:r>
    </w:p>
    <w:p w14:paraId="25550775">
      <w:pPr>
        <w:spacing w:before="156" w:after="156"/>
        <w:ind w:left="840" w:firstLine="420"/>
        <w:rPr>
          <w:rFonts w:hint="eastAsia"/>
          <w:lang w:val="en-GB"/>
        </w:rPr>
      </w:pPr>
      <w:r>
        <w:rPr>
          <w:rFonts w:hint="eastAsia"/>
          <w:lang w:val="en-GB"/>
        </w:rPr>
        <w:t>C</w:t>
      </w:r>
      <w:r>
        <w:rPr>
          <w:lang w:val="en-GB"/>
        </w:rPr>
        <w:t>1</w:t>
      </w:r>
      <w:r>
        <w:rPr>
          <w:rFonts w:hint="eastAsia"/>
          <w:lang w:val="en-GB"/>
        </w:rPr>
        <w:t>国家体育场</w:t>
      </w:r>
    </w:p>
    <w:p w14:paraId="4A0BE1A7">
      <w:pPr>
        <w:spacing w:before="156" w:beforeLines="50" w:after="156"/>
        <w:rPr>
          <w:rFonts w:hint="eastAsia"/>
          <w:lang w:val="en-GB"/>
        </w:rPr>
      </w:pPr>
      <w:r>
        <w:rPr>
          <w:rFonts w:hint="eastAsia"/>
          <w:b/>
          <w:bCs/>
          <w:lang w:val="en-GB"/>
        </w:rPr>
        <w:t>3Link</w:t>
      </w: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为收集资料用，在筛选、搜索逻辑中不做任何处理，可忽略。</w:t>
      </w:r>
    </w:p>
    <w:p w14:paraId="44DCAED1">
      <w:pPr>
        <w:spacing w:before="156" w:beforeLines="50" w:after="156"/>
        <w:ind w:left="1256" w:hanging="1256" w:hangingChars="598"/>
        <w:rPr>
          <w:rFonts w:hint="eastAsia"/>
          <w:lang w:val="en-GB"/>
        </w:rPr>
      </w:pPr>
      <w:r>
        <w:rPr>
          <w:rFonts w:hint="eastAsia"/>
          <w:b/>
          <w:bCs/>
          <w:lang w:val="en-GB"/>
        </w:rPr>
        <w:t>4Built</w:t>
      </w: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球场的建成时间，存在空值的情况。需要额外提供时间跨度的区间，例：2</w:t>
      </w:r>
      <w:r>
        <w:rPr>
          <w:lang w:val="en-GB"/>
        </w:rPr>
        <w:t>000</w:t>
      </w:r>
      <w:r>
        <w:rPr>
          <w:rFonts w:hint="eastAsia"/>
          <w:lang w:val="en-GB"/>
        </w:rPr>
        <w:t>—2</w:t>
      </w:r>
      <w:r>
        <w:rPr>
          <w:lang w:val="en-GB"/>
        </w:rPr>
        <w:t>010</w:t>
      </w:r>
      <w:r>
        <w:rPr>
          <w:rFonts w:hint="eastAsia"/>
          <w:lang w:val="en-GB"/>
        </w:rPr>
        <w:t>年。对应前端信息标签—基本信息—建造时间</w:t>
      </w:r>
    </w:p>
    <w:p w14:paraId="612B5806">
      <w:pPr>
        <w:spacing w:before="156" w:beforeLines="50" w:after="156"/>
        <w:ind w:left="840" w:hanging="840"/>
        <w:rPr>
          <w:rFonts w:hint="eastAsia"/>
          <w:lang w:val="en-GB"/>
        </w:rPr>
      </w:pPr>
      <w:r>
        <w:rPr>
          <w:rFonts w:hint="eastAsia"/>
          <w:b/>
          <w:bCs/>
          <w:lang w:val="en-GB"/>
        </w:rPr>
        <w:t>5Update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rFonts w:hint="eastAsia"/>
          <w:lang w:val="en-GB"/>
        </w:rPr>
        <w:t>球场更新或拆除时间，数字上有横线的（</w:t>
      </w:r>
      <w:r>
        <w:rPr>
          <w:rFonts w:hint="eastAsia"/>
          <w:strike/>
          <w:lang w:val="en-GB"/>
        </w:rPr>
        <w:t>2</w:t>
      </w:r>
      <w:r>
        <w:rPr>
          <w:strike/>
          <w:lang w:val="en-GB"/>
        </w:rPr>
        <w:t>003</w:t>
      </w:r>
      <w:r>
        <w:rPr>
          <w:rFonts w:hint="eastAsia"/>
          <w:lang w:val="en-GB"/>
        </w:rPr>
        <w:t>）代表拆除时间，存在空值的情况。</w:t>
      </w:r>
    </w:p>
    <w:p w14:paraId="56DCBEB0">
      <w:pPr>
        <w:spacing w:before="156" w:beforeLines="50" w:after="156"/>
        <w:rPr>
          <w:rFonts w:hint="eastAsia"/>
          <w:lang w:val="en-GB"/>
        </w:rPr>
      </w:pPr>
      <w:r>
        <w:rPr>
          <w:rFonts w:hint="eastAsia"/>
          <w:b/>
          <w:bCs/>
          <w:lang w:val="en-GB"/>
        </w:rPr>
        <w:t>6Region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rFonts w:hint="eastAsia"/>
          <w:lang w:val="en-GB"/>
        </w:rPr>
        <w:t>球场所在的大洲，需要有筛选和搜索功能，对应</w:t>
      </w:r>
      <w:r>
        <w:rPr>
          <w:rFonts w:hint="eastAsia"/>
          <w:b/>
          <w:lang w:val="en-GB"/>
        </w:rPr>
        <w:t>[</w:t>
      </w:r>
      <w:r>
        <w:rPr>
          <w:rFonts w:hint="eastAsia"/>
          <w:lang w:val="en-GB"/>
        </w:rPr>
        <w:t>前端信息标签—地区—洲际</w:t>
      </w:r>
      <w:r>
        <w:rPr>
          <w:rFonts w:hint="eastAsia"/>
          <w:b/>
          <w:lang w:val="en-GB"/>
        </w:rPr>
        <w:t>]</w:t>
      </w:r>
    </w:p>
    <w:p w14:paraId="6D8C3DFA">
      <w:pPr>
        <w:spacing w:before="156" w:beforeLines="50" w:after="156"/>
        <w:rPr>
          <w:rFonts w:hint="eastAsia"/>
          <w:lang w:val="en-GB"/>
        </w:rPr>
      </w:pPr>
      <w:r>
        <w:rPr>
          <w:rFonts w:hint="eastAsia"/>
          <w:b/>
          <w:bCs/>
          <w:lang w:val="en-GB"/>
        </w:rPr>
        <w:t>7Country</w:t>
      </w:r>
      <w:r>
        <w:rPr>
          <w:b/>
          <w:bCs/>
          <w:lang w:val="en-GB"/>
        </w:rPr>
        <w:tab/>
      </w:r>
      <w:r>
        <w:rPr>
          <w:rFonts w:hint="eastAsia"/>
          <w:lang w:val="en-GB"/>
        </w:rPr>
        <w:t>球场所在的国家，需要与大洲联动</w:t>
      </w:r>
    </w:p>
    <w:p w14:paraId="38328A12">
      <w:pPr>
        <w:spacing w:before="156" w:beforeLines="50" w:after="156"/>
        <w:rPr>
          <w:rFonts w:hint="eastAsia"/>
          <w:lang w:val="en-GB"/>
        </w:rPr>
      </w:pPr>
      <w:r>
        <w:rPr>
          <w:rFonts w:hint="eastAsia"/>
          <w:b/>
          <w:bCs/>
          <w:lang w:val="en-GB"/>
        </w:rPr>
        <w:t>8City</w:t>
      </w: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球场所在的城市，需要与国家联动</w:t>
      </w:r>
    </w:p>
    <w:p w14:paraId="05E79DE6">
      <w:pPr>
        <w:spacing w:before="156" w:beforeLines="50" w:after="156"/>
        <w:rPr>
          <w:rFonts w:hint="eastAsia"/>
          <w:lang w:val="en-GB"/>
        </w:rPr>
      </w:pPr>
      <w:r>
        <w:rPr>
          <w:rFonts w:hint="eastAsia"/>
          <w:b/>
          <w:bCs/>
          <w:lang w:val="en-GB"/>
        </w:rPr>
        <w:t>9Architect</w:t>
      </w:r>
      <w:r>
        <w:rPr>
          <w:lang w:val="en-GB"/>
        </w:rPr>
        <w:tab/>
      </w:r>
      <w:r>
        <w:rPr>
          <w:rFonts w:hint="eastAsia"/>
          <w:lang w:val="en-GB"/>
        </w:rPr>
        <w:t>球场</w:t>
      </w:r>
      <w:r>
        <w:t>建筑师</w:t>
      </w:r>
      <w:r>
        <w:rPr>
          <w:rFonts w:hint="eastAsia"/>
          <w:lang w:val="en-GB"/>
        </w:rPr>
        <w:t>，存在空值、重复的情况，多个设计师之间以“/”为分割符。</w:t>
      </w:r>
    </w:p>
    <w:p w14:paraId="21A12D5D">
      <w:pPr>
        <w:spacing w:before="156" w:beforeLines="50" w:after="156" w:afterLines="50"/>
        <w:rPr>
          <w:rFonts w:hint="eastAsia"/>
          <w:b/>
          <w:lang w:val="en-GB"/>
        </w:rPr>
      </w:pPr>
      <w:r>
        <w:rPr>
          <w:rFonts w:hint="eastAsia"/>
          <w:b/>
          <w:bCs/>
          <w:lang w:val="en-GB"/>
        </w:rPr>
        <w:t>1</w:t>
      </w:r>
      <w:r>
        <w:rPr>
          <w:b/>
          <w:bCs/>
          <w:lang w:val="en-GB"/>
        </w:rPr>
        <w:t>0</w:t>
      </w:r>
      <w:r>
        <w:rPr>
          <w:rFonts w:hint="eastAsia"/>
          <w:b/>
          <w:bCs/>
          <w:lang w:val="en-GB"/>
        </w:rPr>
        <w:t>Type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球场的类型编码，存在空值的情况。对应前端</w:t>
      </w:r>
      <w:r>
        <w:rPr>
          <w:rFonts w:hint="eastAsia"/>
          <w:b/>
          <w:lang w:val="en-GB"/>
        </w:rPr>
        <w:t>[</w:t>
      </w:r>
      <w:r>
        <w:rPr>
          <w:rFonts w:hint="eastAsia"/>
          <w:lang w:val="en-GB"/>
        </w:rPr>
        <w:t>信息标签—基本信息—球场类型</w:t>
      </w:r>
      <w:r>
        <w:rPr>
          <w:rFonts w:hint="eastAsia"/>
          <w:b/>
          <w:lang w:val="en-GB"/>
        </w:rPr>
        <w:t>]</w:t>
      </w:r>
    </w:p>
    <w:tbl>
      <w:tblPr>
        <w:tblStyle w:val="21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3402"/>
        <w:gridCol w:w="3402"/>
      </w:tblGrid>
      <w:tr w14:paraId="67F42163">
        <w:tc>
          <w:tcPr>
            <w:tcW w:w="2972" w:type="dxa"/>
          </w:tcPr>
          <w:p w14:paraId="3F561417">
            <w:pPr>
              <w:spacing w:after="120" w:line="240" w:lineRule="auto"/>
              <w:rPr>
                <w:rFonts w:hint="eastAsia"/>
                <w:lang w:val="en-GB"/>
              </w:rPr>
            </w:pPr>
            <w:r>
              <w:rPr>
                <w:rFonts w:hint="eastAsia"/>
                <w:sz w:val="18"/>
                <w:szCs w:val="18"/>
                <w:lang w:val="en-GB"/>
              </w:rPr>
              <w:t>A</w:t>
            </w:r>
            <w:r>
              <w:rPr>
                <w:sz w:val="18"/>
                <w:szCs w:val="18"/>
                <w:lang w:val="en-GB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GB"/>
              </w:rPr>
              <w:t>田径场</w:t>
            </w:r>
          </w:p>
        </w:tc>
        <w:tc>
          <w:tcPr>
            <w:tcW w:w="3402" w:type="dxa"/>
          </w:tcPr>
          <w:p w14:paraId="644D7EE2">
            <w:pPr>
              <w:spacing w:after="120" w:line="240" w:lineRule="auto"/>
              <w:rPr>
                <w:rFonts w:hint="eastAsia"/>
                <w:lang w:val="en-GB"/>
              </w:rPr>
            </w:pPr>
            <w:r>
              <w:rPr>
                <w:rFonts w:hint="eastAsia"/>
                <w:sz w:val="18"/>
                <w:szCs w:val="18"/>
                <w:lang w:val="en-GB"/>
              </w:rPr>
              <w:t>B</w:t>
            </w:r>
            <w:r>
              <w:rPr>
                <w:sz w:val="18"/>
                <w:szCs w:val="18"/>
                <w:lang w:val="en-GB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GB"/>
              </w:rPr>
              <w:t>棒球场</w:t>
            </w:r>
          </w:p>
        </w:tc>
        <w:tc>
          <w:tcPr>
            <w:tcW w:w="3402" w:type="dxa"/>
          </w:tcPr>
          <w:p w14:paraId="0C099DB7">
            <w:pPr>
              <w:spacing w:after="120" w:line="240" w:lineRule="auto"/>
              <w:rPr>
                <w:rFonts w:hint="eastAsia"/>
                <w:lang w:val="en-GB"/>
              </w:rPr>
            </w:pPr>
            <w:r>
              <w:rPr>
                <w:rFonts w:hint="eastAsia"/>
                <w:sz w:val="18"/>
                <w:szCs w:val="18"/>
                <w:lang w:val="en-GB"/>
              </w:rPr>
              <w:t>C</w:t>
            </w:r>
            <w:r>
              <w:rPr>
                <w:sz w:val="18"/>
                <w:szCs w:val="18"/>
                <w:lang w:val="en-GB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GB"/>
              </w:rPr>
              <w:t>板球场</w:t>
            </w:r>
          </w:p>
        </w:tc>
      </w:tr>
      <w:tr w14:paraId="2ECF5973">
        <w:tc>
          <w:tcPr>
            <w:tcW w:w="2972" w:type="dxa"/>
          </w:tcPr>
          <w:p w14:paraId="1BB1BDBD">
            <w:pPr>
              <w:spacing w:after="120" w:line="240" w:lineRule="auto"/>
              <w:rPr>
                <w:rFonts w:hint="eastAsia"/>
                <w:lang w:val="en-GB"/>
              </w:rPr>
            </w:pPr>
            <w:r>
              <w:rPr>
                <w:rFonts w:hint="eastAsia"/>
                <w:sz w:val="18"/>
                <w:szCs w:val="18"/>
                <w:lang w:val="en-GB"/>
              </w:rPr>
              <w:t>F</w:t>
            </w:r>
            <w:r>
              <w:rPr>
                <w:sz w:val="18"/>
                <w:szCs w:val="18"/>
                <w:lang w:val="en-GB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GB"/>
              </w:rPr>
              <w:t>足球场</w:t>
            </w:r>
          </w:p>
        </w:tc>
        <w:tc>
          <w:tcPr>
            <w:tcW w:w="3402" w:type="dxa"/>
          </w:tcPr>
          <w:p w14:paraId="0CC8CF49">
            <w:pPr>
              <w:spacing w:after="120" w:line="240" w:lineRule="auto"/>
              <w:rPr>
                <w:rFonts w:hint="eastAsia"/>
                <w:lang w:val="en-GB"/>
              </w:rPr>
            </w:pPr>
            <w:r>
              <w:rPr>
                <w:rFonts w:hint="eastAsia"/>
                <w:sz w:val="18"/>
                <w:szCs w:val="18"/>
                <w:lang w:val="en-GB"/>
              </w:rPr>
              <w:t>R</w:t>
            </w:r>
            <w:r>
              <w:rPr>
                <w:sz w:val="18"/>
                <w:szCs w:val="18"/>
                <w:lang w:val="en-GB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GB"/>
              </w:rPr>
              <w:t>英式橄榄球场</w:t>
            </w:r>
          </w:p>
        </w:tc>
        <w:tc>
          <w:tcPr>
            <w:tcW w:w="3402" w:type="dxa"/>
          </w:tcPr>
          <w:p w14:paraId="0EC4CBE9">
            <w:pPr>
              <w:spacing w:after="120" w:line="240" w:lineRule="auto"/>
              <w:rPr>
                <w:rFonts w:hint="eastAsia"/>
                <w:lang w:val="en-GB"/>
              </w:rPr>
            </w:pPr>
            <w:r>
              <w:rPr>
                <w:rFonts w:hint="eastAsia"/>
                <w:sz w:val="18"/>
                <w:szCs w:val="18"/>
                <w:lang w:val="en-GB"/>
              </w:rPr>
              <w:t>af</w:t>
            </w:r>
            <w:r>
              <w:rPr>
                <w:sz w:val="18"/>
                <w:szCs w:val="18"/>
                <w:lang w:val="en-GB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GB"/>
              </w:rPr>
              <w:t>美式橄榄球场</w:t>
            </w:r>
          </w:p>
        </w:tc>
      </w:tr>
      <w:tr w14:paraId="1CAD94EE">
        <w:tc>
          <w:tcPr>
            <w:tcW w:w="2972" w:type="dxa"/>
          </w:tcPr>
          <w:p w14:paraId="63A76645">
            <w:pPr>
              <w:spacing w:after="120" w:line="240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K 篮球</w:t>
            </w:r>
          </w:p>
        </w:tc>
        <w:tc>
          <w:tcPr>
            <w:tcW w:w="3402" w:type="dxa"/>
          </w:tcPr>
          <w:p w14:paraId="280B4893">
            <w:pPr>
              <w:spacing w:after="120" w:line="240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H 手球</w:t>
            </w:r>
          </w:p>
        </w:tc>
        <w:tc>
          <w:tcPr>
            <w:tcW w:w="3402" w:type="dxa"/>
          </w:tcPr>
          <w:p w14:paraId="53EBEB45">
            <w:pPr>
              <w:spacing w:after="120" w:line="240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 滑冰</w:t>
            </w:r>
          </w:p>
        </w:tc>
      </w:tr>
      <w:tr w14:paraId="4C0580D4">
        <w:tc>
          <w:tcPr>
            <w:tcW w:w="2972" w:type="dxa"/>
          </w:tcPr>
          <w:p w14:paraId="4A37204A">
            <w:pPr>
              <w:spacing w:after="120" w:line="240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Y 冰球</w:t>
            </w:r>
          </w:p>
        </w:tc>
        <w:tc>
          <w:tcPr>
            <w:tcW w:w="3402" w:type="dxa"/>
          </w:tcPr>
          <w:p w14:paraId="3FDE88B4">
            <w:pPr>
              <w:spacing w:after="120" w:line="240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Z 综合</w:t>
            </w:r>
          </w:p>
        </w:tc>
        <w:tc>
          <w:tcPr>
            <w:tcW w:w="3402" w:type="dxa"/>
          </w:tcPr>
          <w:p w14:paraId="572F48B7">
            <w:pPr>
              <w:spacing w:after="120" w:line="240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 网球</w:t>
            </w:r>
          </w:p>
        </w:tc>
      </w:tr>
      <w:tr w14:paraId="689629C8">
        <w:tc>
          <w:tcPr>
            <w:tcW w:w="2972" w:type="dxa"/>
          </w:tcPr>
          <w:p w14:paraId="0A2C1185">
            <w:pPr>
              <w:spacing w:after="120" w:line="240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 冰蓝转换</w:t>
            </w:r>
          </w:p>
        </w:tc>
        <w:tc>
          <w:tcPr>
            <w:tcW w:w="3402" w:type="dxa"/>
          </w:tcPr>
          <w:p w14:paraId="57A8E040">
            <w:pPr>
              <w:spacing w:after="120" w:line="240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E 电竞</w:t>
            </w:r>
          </w:p>
        </w:tc>
        <w:tc>
          <w:tcPr>
            <w:tcW w:w="3402" w:type="dxa"/>
          </w:tcPr>
          <w:p w14:paraId="04AFD54A">
            <w:pPr>
              <w:spacing w:after="120" w:line="240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G 室内足球</w:t>
            </w:r>
          </w:p>
        </w:tc>
      </w:tr>
    </w:tbl>
    <w:p w14:paraId="63CDDCCF">
      <w:pPr>
        <w:spacing w:before="156" w:beforeLines="50" w:after="156"/>
        <w:ind w:left="1890" w:hanging="1891" w:hangingChars="900"/>
        <w:rPr>
          <w:rFonts w:hint="eastAsia"/>
          <w:lang w:val="en-GB"/>
        </w:rPr>
      </w:pPr>
      <w:r>
        <w:rPr>
          <w:rFonts w:hint="eastAsia"/>
          <w:b/>
          <w:bCs/>
          <w:lang w:val="en-GB"/>
        </w:rPr>
        <w:t>1</w:t>
      </w:r>
      <w:r>
        <w:rPr>
          <w:b/>
          <w:bCs/>
          <w:lang w:val="en-GB"/>
        </w:rPr>
        <w:t>1</w:t>
      </w:r>
      <w:r>
        <w:rPr>
          <w:rFonts w:hint="eastAsia"/>
          <w:b/>
          <w:bCs/>
          <w:lang w:val="en-GB"/>
        </w:rPr>
        <w:t>Stand</w:t>
      </w:r>
      <w:r>
        <w:rPr>
          <w:b/>
          <w:bCs/>
          <w:lang w:val="en-GB"/>
        </w:rPr>
        <w:t xml:space="preserve"> </w:t>
      </w:r>
      <w:r>
        <w:rPr>
          <w:rFonts w:hint="eastAsia"/>
          <w:b/>
          <w:bCs/>
          <w:lang w:val="en-GB"/>
        </w:rPr>
        <w:t>Contour</w:t>
      </w:r>
      <w:r>
        <w:rPr>
          <w:lang w:val="en-GB"/>
        </w:rPr>
        <w:t xml:space="preserve">  </w:t>
      </w:r>
      <w:r>
        <w:rPr>
          <w:rFonts w:hint="eastAsia"/>
          <w:lang w:val="en-GB"/>
        </w:rPr>
        <w:t>球场看台类型编码</w:t>
      </w:r>
    </w:p>
    <w:p w14:paraId="07D32147">
      <w:pPr>
        <w:spacing w:before="156" w:beforeLines="50" w:after="156"/>
        <w:rPr>
          <w:rFonts w:hint="eastAsia"/>
          <w:sz w:val="15"/>
          <w:szCs w:val="16"/>
          <w:lang w:val="en-GB"/>
        </w:rPr>
      </w:pPr>
    </w:p>
    <w:p w14:paraId="49B05218">
      <w:pPr>
        <w:spacing w:before="156" w:beforeLines="50" w:after="156"/>
        <w:rPr>
          <w:rFonts w:hint="eastAsia"/>
          <w:lang w:val="en-GB"/>
        </w:rPr>
      </w:pPr>
      <w:r>
        <w:rPr>
          <w:rFonts w:hint="eastAsia"/>
          <w:b/>
          <w:bCs/>
          <w:lang w:val="en-GB"/>
        </w:rPr>
        <w:t>1</w:t>
      </w:r>
      <w:r>
        <w:rPr>
          <w:b/>
          <w:bCs/>
          <w:lang w:val="en-GB"/>
        </w:rPr>
        <w:t>2</w:t>
      </w:r>
      <w:r>
        <w:rPr>
          <w:rFonts w:hint="eastAsia"/>
          <w:b/>
          <w:bCs/>
          <w:lang w:val="en-GB"/>
        </w:rPr>
        <w:t>GATier</w:t>
      </w:r>
      <w:r>
        <w:rPr>
          <w:lang w:val="en-GB"/>
        </w:rPr>
        <w:tab/>
      </w:r>
      <w:r>
        <w:rPr>
          <w:rFonts w:hint="eastAsia"/>
          <w:lang w:val="en-GB"/>
        </w:rPr>
        <w:t>观众看台的层数，对应前端信息</w:t>
      </w:r>
      <w:r>
        <w:rPr>
          <w:rFonts w:hint="eastAsia"/>
          <w:b/>
          <w:bCs/>
          <w:lang w:val="en-GB"/>
        </w:rPr>
        <w:t>[</w:t>
      </w:r>
      <w:r>
        <w:rPr>
          <w:rFonts w:hint="eastAsia"/>
          <w:lang w:val="en-GB"/>
        </w:rPr>
        <w:t>标签—看台选型—看台层数</w:t>
      </w:r>
      <w:r>
        <w:rPr>
          <w:rFonts w:hint="eastAsia"/>
          <w:b/>
          <w:bCs/>
          <w:lang w:val="en-GB"/>
        </w:rPr>
        <w:t>]</w:t>
      </w:r>
    </w:p>
    <w:p w14:paraId="0C4A507E">
      <w:pPr>
        <w:spacing w:before="156" w:beforeLines="50" w:after="156"/>
        <w:ind w:left="1260" w:hanging="1261" w:hangingChars="600"/>
        <w:rPr>
          <w:rFonts w:hint="eastAsia"/>
          <w:lang w:val="en-GB"/>
        </w:rPr>
      </w:pPr>
      <w:r>
        <w:rPr>
          <w:rFonts w:hint="eastAsia"/>
          <w:b/>
          <w:bCs/>
          <w:lang w:val="en-GB"/>
        </w:rPr>
        <w:t>1</w:t>
      </w:r>
      <w:r>
        <w:rPr>
          <w:b/>
          <w:bCs/>
          <w:lang w:val="en-GB"/>
        </w:rPr>
        <w:t>3</w:t>
      </w:r>
      <w:r>
        <w:rPr>
          <w:rFonts w:hint="eastAsia"/>
          <w:b/>
          <w:bCs/>
          <w:lang w:val="en-GB"/>
        </w:rPr>
        <w:t>Capacity</w:t>
      </w:r>
      <w:r>
        <w:rPr>
          <w:lang w:val="en-GB"/>
        </w:rPr>
        <w:t xml:space="preserve">  </w:t>
      </w:r>
      <w:r>
        <w:rPr>
          <w:rFonts w:hint="eastAsia"/>
          <w:lang w:val="en-GB"/>
        </w:rPr>
        <w:t>球场总座席数，与4Built同理，需要额外提供跨度的区间，例：2</w:t>
      </w:r>
      <w:r>
        <w:rPr>
          <w:lang w:val="en-GB"/>
        </w:rPr>
        <w:t>0000</w:t>
      </w:r>
      <w:r>
        <w:rPr>
          <w:rFonts w:hint="eastAsia"/>
          <w:lang w:val="en-GB"/>
        </w:rPr>
        <w:t>—5</w:t>
      </w:r>
      <w:r>
        <w:rPr>
          <w:lang w:val="en-GB"/>
        </w:rPr>
        <w:t>5000</w:t>
      </w:r>
      <w:r>
        <w:rPr>
          <w:rFonts w:hint="eastAsia"/>
          <w:lang w:val="en-GB"/>
        </w:rPr>
        <w:t>，对应前端</w:t>
      </w:r>
      <w:r>
        <w:rPr>
          <w:rFonts w:hint="eastAsia"/>
          <w:b/>
          <w:bCs/>
          <w:lang w:val="en-GB"/>
        </w:rPr>
        <w:t>[</w:t>
      </w:r>
      <w:r>
        <w:rPr>
          <w:rFonts w:hint="eastAsia"/>
          <w:lang w:val="en-GB"/>
        </w:rPr>
        <w:t>信息标签—基本信息—总座席数</w:t>
      </w:r>
      <w:r>
        <w:rPr>
          <w:rFonts w:hint="eastAsia"/>
          <w:b/>
          <w:bCs/>
          <w:lang w:val="en-GB"/>
        </w:rPr>
        <w:t>]</w:t>
      </w:r>
    </w:p>
    <w:p w14:paraId="19FEA939">
      <w:pPr>
        <w:spacing w:before="156" w:beforeLines="50" w:after="156"/>
        <w:rPr>
          <w:rFonts w:hint="eastAsia"/>
          <w:lang w:val="en-GB"/>
        </w:rPr>
      </w:pPr>
      <w:r>
        <w:rPr>
          <w:rFonts w:hint="eastAsia"/>
          <w:b/>
          <w:bCs/>
          <w:lang w:val="en-GB"/>
        </w:rPr>
        <w:t>1</w:t>
      </w:r>
      <w:r>
        <w:rPr>
          <w:b/>
          <w:bCs/>
          <w:lang w:val="en-GB"/>
        </w:rPr>
        <w:t>4</w:t>
      </w:r>
      <w:r>
        <w:rPr>
          <w:rFonts w:hint="eastAsia"/>
          <w:b/>
          <w:bCs/>
          <w:lang w:val="en-GB"/>
        </w:rPr>
        <w:t>R</w:t>
      </w:r>
      <w:r>
        <w:rPr>
          <w:b/>
          <w:bCs/>
          <w:lang w:val="en-GB"/>
        </w:rPr>
        <w:t>1</w:t>
      </w: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低区看台排数，不做任何处理，可忽略。</w:t>
      </w:r>
    </w:p>
    <w:p w14:paraId="59AEB311">
      <w:pPr>
        <w:spacing w:before="156" w:beforeLines="50" w:after="156"/>
        <w:rPr>
          <w:rFonts w:hint="eastAsia"/>
          <w:lang w:val="en-GB"/>
        </w:rPr>
      </w:pPr>
      <w:r>
        <w:rPr>
          <w:rFonts w:hint="eastAsia"/>
          <w:b/>
          <w:bCs/>
          <w:lang w:val="en-GB"/>
        </w:rPr>
        <w:t>1</w:t>
      </w:r>
      <w:r>
        <w:rPr>
          <w:b/>
          <w:bCs/>
          <w:lang w:val="en-GB"/>
        </w:rPr>
        <w:t>5</w:t>
      </w:r>
      <w:r>
        <w:rPr>
          <w:rFonts w:hint="eastAsia"/>
          <w:b/>
          <w:bCs/>
          <w:lang w:val="en-GB"/>
        </w:rPr>
        <w:t>R</w:t>
      </w:r>
      <w:r>
        <w:rPr>
          <w:b/>
          <w:bCs/>
          <w:lang w:val="en-GB"/>
        </w:rPr>
        <w:t>2</w:t>
      </w: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中区看台排数，不做任何处理，可忽略。</w:t>
      </w:r>
    </w:p>
    <w:p w14:paraId="1E187855">
      <w:pPr>
        <w:spacing w:before="156" w:beforeLines="50" w:after="156"/>
        <w:rPr>
          <w:rFonts w:hint="eastAsia"/>
          <w:lang w:val="en-GB"/>
        </w:rPr>
      </w:pPr>
      <w:r>
        <w:rPr>
          <w:rFonts w:hint="eastAsia"/>
          <w:b/>
          <w:bCs/>
          <w:lang w:val="en-GB"/>
        </w:rPr>
        <w:t>1</w:t>
      </w:r>
      <w:r>
        <w:rPr>
          <w:b/>
          <w:bCs/>
          <w:lang w:val="en-GB"/>
        </w:rPr>
        <w:t>6</w:t>
      </w:r>
      <w:r>
        <w:rPr>
          <w:rFonts w:hint="eastAsia"/>
          <w:b/>
          <w:bCs/>
          <w:lang w:val="en-GB"/>
        </w:rPr>
        <w:t>R</w:t>
      </w:r>
      <w:r>
        <w:rPr>
          <w:b/>
          <w:bCs/>
          <w:lang w:val="en-GB"/>
        </w:rPr>
        <w:t>3</w:t>
      </w: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高区看台排数，不做任何处理，可忽略。</w:t>
      </w:r>
    </w:p>
    <w:p w14:paraId="2BCD1099">
      <w:pPr>
        <w:spacing w:before="156" w:beforeLines="50" w:after="156"/>
        <w:ind w:left="1256" w:hanging="1256" w:hangingChars="598"/>
        <w:rPr>
          <w:rFonts w:hint="eastAsia"/>
          <w:lang w:val="en-GB"/>
        </w:rPr>
      </w:pPr>
      <w:r>
        <w:rPr>
          <w:rFonts w:hint="eastAsia"/>
          <w:b/>
          <w:bCs/>
          <w:lang w:val="en-GB"/>
        </w:rPr>
        <w:t>1</w:t>
      </w:r>
      <w:r>
        <w:rPr>
          <w:b/>
          <w:bCs/>
          <w:lang w:val="en-GB"/>
        </w:rPr>
        <w:t>7</w:t>
      </w:r>
      <w:r>
        <w:rPr>
          <w:rFonts w:hint="eastAsia"/>
          <w:b/>
          <w:bCs/>
          <w:lang w:val="en-GB"/>
        </w:rPr>
        <w:t>VIP</w:t>
      </w: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球场的VIP座席数，存在空值的情况，无需提供搜索、筛选，仅根据其他搜索、筛选结果的配套信息展示。</w:t>
      </w:r>
    </w:p>
    <w:p w14:paraId="75028E80">
      <w:pPr>
        <w:spacing w:before="156" w:beforeLines="50" w:after="156"/>
        <w:ind w:left="1470" w:hanging="1471" w:hangingChars="700"/>
        <w:rPr>
          <w:rFonts w:hint="eastAsia"/>
          <w:lang w:val="en-GB"/>
        </w:rPr>
      </w:pPr>
      <w:r>
        <w:rPr>
          <w:rFonts w:hint="eastAsia"/>
          <w:b/>
          <w:bCs/>
          <w:lang w:val="en-GB"/>
        </w:rPr>
        <w:t>1</w:t>
      </w:r>
      <w:r>
        <w:rPr>
          <w:b/>
          <w:bCs/>
          <w:lang w:val="en-GB"/>
        </w:rPr>
        <w:t>8</w:t>
      </w:r>
      <w:r>
        <w:rPr>
          <w:rFonts w:hint="eastAsia"/>
          <w:b/>
          <w:bCs/>
          <w:lang w:val="en-GB"/>
        </w:rPr>
        <w:t>Hospitality</w:t>
      </w:r>
      <w:r>
        <w:rPr>
          <w:rFonts w:hint="eastAsia"/>
          <w:lang w:val="en-GB"/>
        </w:rPr>
        <w:t>球场的高档座席数，存在空值的情况，无需提供搜索、筛选，仅根据其他搜索、筛选结果的套信息展示。</w:t>
      </w:r>
    </w:p>
    <w:p w14:paraId="7E21CB4B">
      <w:pPr>
        <w:spacing w:before="156" w:beforeLines="50" w:after="156"/>
        <w:ind w:left="1256" w:hanging="1256" w:hangingChars="598"/>
        <w:rPr>
          <w:rFonts w:hint="eastAsia"/>
          <w:lang w:val="en-GB"/>
        </w:rPr>
      </w:pPr>
      <w:r>
        <w:rPr>
          <w:rFonts w:hint="eastAsia"/>
          <w:b/>
          <w:bCs/>
          <w:lang w:val="en-GB"/>
        </w:rPr>
        <w:t>1</w:t>
      </w:r>
      <w:r>
        <w:rPr>
          <w:b/>
          <w:bCs/>
          <w:lang w:val="en-GB"/>
        </w:rPr>
        <w:t>9</w:t>
      </w:r>
      <w:r>
        <w:rPr>
          <w:rFonts w:hint="eastAsia"/>
          <w:b/>
          <w:bCs/>
          <w:lang w:val="en-GB"/>
        </w:rPr>
        <w:t>Press</w:t>
      </w:r>
      <w:r>
        <w:rPr>
          <w:b/>
          <w:bCs/>
          <w:lang w:val="en-GB"/>
        </w:rPr>
        <w:tab/>
      </w:r>
      <w:r>
        <w:rPr>
          <w:rFonts w:hint="eastAsia"/>
          <w:lang w:val="en-GB"/>
        </w:rPr>
        <w:t>球场的媒体座席数，存在空值的情况，无需提供搜索、筛选，仅根据其他搜索、筛选结果的配套信息展示。</w:t>
      </w:r>
    </w:p>
    <w:p w14:paraId="7180F3C1">
      <w:pPr>
        <w:spacing w:before="156" w:beforeLines="50" w:after="156"/>
        <w:ind w:left="1260" w:hanging="1261" w:hangingChars="600"/>
        <w:rPr>
          <w:rFonts w:hint="eastAsia"/>
          <w:lang w:val="en-GB"/>
        </w:rPr>
      </w:pPr>
      <w:r>
        <w:rPr>
          <w:b/>
          <w:bCs/>
          <w:lang w:val="en-GB"/>
        </w:rPr>
        <w:t>20</w:t>
      </w:r>
      <w:r>
        <w:rPr>
          <w:rFonts w:hint="eastAsia"/>
          <w:b/>
          <w:bCs/>
          <w:lang w:val="en-GB"/>
        </w:rPr>
        <w:t>Disabled</w:t>
      </w:r>
      <w:r>
        <w:rPr>
          <w:lang w:val="en-GB"/>
        </w:rPr>
        <w:t xml:space="preserve">  </w:t>
      </w:r>
      <w:r>
        <w:rPr>
          <w:rFonts w:hint="eastAsia"/>
          <w:lang w:val="en-GB"/>
        </w:rPr>
        <w:t>球场的残疾人座席数，存在空值的情况，无需提供搜索、筛选，仅根据其他搜索、筛选结果的配套信息展示。</w:t>
      </w:r>
    </w:p>
    <w:p w14:paraId="7B142886">
      <w:pPr>
        <w:spacing w:before="156" w:beforeLines="50" w:after="156"/>
        <w:ind w:left="1256" w:hanging="1256" w:hangingChars="598"/>
        <w:rPr>
          <w:rFonts w:hint="eastAsia"/>
          <w:lang w:val="en-GB"/>
        </w:rPr>
      </w:pPr>
      <w:r>
        <w:rPr>
          <w:b/>
          <w:bCs/>
          <w:lang w:val="en-GB"/>
        </w:rPr>
        <w:t>21</w:t>
      </w:r>
      <w:r>
        <w:rPr>
          <w:rFonts w:hint="eastAsia"/>
          <w:b/>
          <w:bCs/>
          <w:lang w:val="en-GB"/>
        </w:rPr>
        <w:t>Suites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球场的包厢数，存在空值的情况，无需提供搜索、筛选，仅根据其他搜索、筛选结果的配套信息展示。</w:t>
      </w:r>
    </w:p>
    <w:p w14:paraId="4F638ECB">
      <w:pPr>
        <w:spacing w:before="156" w:beforeLines="50" w:after="156"/>
        <w:ind w:left="1256" w:hanging="1256" w:hangingChars="598"/>
        <w:rPr>
          <w:rFonts w:hint="eastAsia"/>
          <w:lang w:val="en-GB"/>
        </w:rPr>
      </w:pPr>
      <w:r>
        <w:rPr>
          <w:b/>
          <w:bCs/>
          <w:lang w:val="en-GB"/>
        </w:rPr>
        <w:t>22</w:t>
      </w:r>
      <w:r>
        <w:rPr>
          <w:rFonts w:hint="eastAsia"/>
          <w:b/>
          <w:bCs/>
          <w:lang w:val="en-GB"/>
        </w:rPr>
        <w:t>Others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球场的其他信息，存在空值的情况，无需提供搜索、筛选，仅当存在“VVIP”字样时作为配套信息展示（表示VVIP的座席数）。</w:t>
      </w:r>
    </w:p>
    <w:p w14:paraId="3969F42A">
      <w:pPr>
        <w:spacing w:before="156" w:beforeLines="50" w:after="156"/>
        <w:rPr>
          <w:rFonts w:hint="eastAsia"/>
          <w:lang w:val="en-GB"/>
        </w:rPr>
      </w:pPr>
      <w:r>
        <w:rPr>
          <w:rFonts w:hint="eastAsia"/>
          <w:b/>
          <w:bCs/>
          <w:lang w:val="en-GB"/>
        </w:rPr>
        <w:t>2</w:t>
      </w:r>
      <w:r>
        <w:rPr>
          <w:b/>
          <w:bCs/>
          <w:lang w:val="en-GB"/>
        </w:rPr>
        <w:t>3</w:t>
      </w:r>
      <w:r>
        <w:rPr>
          <w:rFonts w:hint="eastAsia"/>
          <w:b/>
          <w:bCs/>
          <w:lang w:val="en-GB"/>
        </w:rPr>
        <w:t>Height</w:t>
      </w:r>
      <w:r>
        <w:rPr>
          <w:lang w:val="en-GB"/>
        </w:rPr>
        <w:tab/>
      </w:r>
      <w:r>
        <w:rPr>
          <w:rFonts w:hint="eastAsia"/>
          <w:lang w:val="en-GB"/>
        </w:rPr>
        <w:t>球场的建筑高度，暂不做任何处理，后续可能会作为配套信息展示或筛选、搜索。</w:t>
      </w:r>
    </w:p>
    <w:p w14:paraId="30C8B0BF">
      <w:pPr>
        <w:spacing w:before="156" w:beforeLines="50" w:after="156"/>
        <w:rPr>
          <w:rFonts w:hint="eastAsia"/>
          <w:lang w:val="en-GB"/>
        </w:rPr>
      </w:pPr>
      <w:r>
        <w:rPr>
          <w:rFonts w:hint="eastAsia"/>
          <w:b/>
          <w:bCs/>
          <w:lang w:val="en-GB"/>
        </w:rPr>
        <w:t>2</w:t>
      </w:r>
      <w:r>
        <w:rPr>
          <w:b/>
          <w:bCs/>
          <w:lang w:val="en-GB"/>
        </w:rPr>
        <w:t>4</w:t>
      </w:r>
      <w:r>
        <w:rPr>
          <w:rFonts w:hint="eastAsia"/>
          <w:b/>
          <w:bCs/>
          <w:lang w:val="en-GB"/>
        </w:rPr>
        <w:t>FOP</w:t>
      </w: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球场的场地情况，暂不做任何处理，后续可能会作为配套信息展示或筛选、搜索。</w:t>
      </w:r>
    </w:p>
    <w:p w14:paraId="1E315FCA">
      <w:pPr>
        <w:spacing w:before="156" w:beforeLines="50" w:after="156"/>
        <w:rPr>
          <w:rFonts w:hint="eastAsia"/>
          <w:lang w:val="en-GB"/>
        </w:rPr>
      </w:pPr>
      <w:r>
        <w:rPr>
          <w:b/>
          <w:bCs/>
          <w:lang w:val="en-GB"/>
        </w:rPr>
        <w:t>25</w:t>
      </w:r>
      <w:r>
        <w:rPr>
          <w:rFonts w:hint="eastAsia"/>
          <w:b/>
          <w:bCs/>
          <w:lang w:val="en-GB"/>
        </w:rPr>
        <w:t>Screen</w:t>
      </w: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球场的大屏幕的尺寸，暂不做任何处理，后续可能会作为配套信息展示或筛选、搜索。</w:t>
      </w:r>
    </w:p>
    <w:p w14:paraId="67347809">
      <w:pPr>
        <w:spacing w:before="156" w:beforeLines="50" w:after="156"/>
        <w:ind w:left="1050" w:hanging="1051" w:hangingChars="500"/>
        <w:rPr>
          <w:rFonts w:hint="eastAsia"/>
          <w:lang w:val="en-GB"/>
        </w:rPr>
      </w:pPr>
      <w:r>
        <w:rPr>
          <w:rFonts w:hint="eastAsia"/>
          <w:b/>
          <w:bCs/>
          <w:lang w:val="en-GB"/>
        </w:rPr>
        <w:t>2</w:t>
      </w:r>
      <w:r>
        <w:rPr>
          <w:b/>
          <w:bCs/>
          <w:lang w:val="en-GB"/>
        </w:rPr>
        <w:t>6Event / Club</w:t>
      </w:r>
      <w:r>
        <w:rPr>
          <w:lang w:val="en-GB"/>
        </w:rPr>
        <w:tab/>
      </w:r>
      <w:r>
        <w:rPr>
          <w:rFonts w:hint="eastAsia"/>
          <w:lang w:val="en-GB"/>
        </w:rPr>
        <w:t>赛事与俱乐部</w:t>
      </w:r>
    </w:p>
    <w:p w14:paraId="62EDDF30">
      <w:pPr>
        <w:spacing w:after="156"/>
        <w:ind w:left="1260"/>
        <w:rPr>
          <w:rFonts w:hint="eastAsia"/>
          <w:lang w:val="en-GB"/>
        </w:rPr>
      </w:pPr>
      <w:r>
        <w:rPr>
          <w:rFonts w:hint="eastAsia"/>
          <w:lang w:val="en-GB"/>
        </w:rPr>
        <w:t>存在空值的情况，需要提供搜索和筛选功能。需要提供举办年、赛事名拆开搜索、筛选的功能。例：用户可以仅筛选世界杯，结果呈现出历届世界的球场，不局限在某一年。</w:t>
      </w:r>
    </w:p>
    <w:p w14:paraId="5A98202F">
      <w:pPr>
        <w:spacing w:after="156"/>
        <w:ind w:left="1260"/>
        <w:rPr>
          <w:rFonts w:hint="eastAsia"/>
          <w:lang w:val="en-GB"/>
        </w:rPr>
      </w:pPr>
      <w:r>
        <w:rPr>
          <w:rFonts w:hint="eastAsia"/>
          <w:lang w:val="en-GB"/>
        </w:rPr>
        <w:t>赛事命名以“年份 赛事名”为格式，不同赛事或俱乐部之间以</w:t>
      </w:r>
      <w:r>
        <w:rPr>
          <w:lang w:val="en-GB"/>
        </w:rPr>
        <w:t>”/”</w:t>
      </w:r>
      <w:r>
        <w:rPr>
          <w:rFonts w:hint="eastAsia"/>
          <w:lang w:val="en-GB"/>
        </w:rPr>
        <w:t>分割，例：1</w:t>
      </w:r>
      <w:r>
        <w:rPr>
          <w:lang w:val="en-GB"/>
        </w:rPr>
        <w:t xml:space="preserve">998 </w:t>
      </w:r>
      <w:r>
        <w:rPr>
          <w:rFonts w:hint="eastAsia"/>
          <w:lang w:val="en-GB"/>
        </w:rPr>
        <w:t>World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Cup</w:t>
      </w:r>
      <w:r>
        <w:rPr>
          <w:lang w:val="en-GB"/>
        </w:rPr>
        <w:t xml:space="preserve">/2020 </w:t>
      </w:r>
      <w:r>
        <w:rPr>
          <w:rFonts w:hint="eastAsia"/>
          <w:lang w:val="en-GB"/>
        </w:rPr>
        <w:t>EURO。某球场在不同年份举办同一赛事，格式规则为[年份1</w:t>
      </w:r>
      <w:r>
        <w:rPr>
          <w:lang w:val="en-GB"/>
        </w:rPr>
        <w:t>,</w:t>
      </w:r>
      <w:r>
        <w:rPr>
          <w:rFonts w:hint="eastAsia"/>
          <w:lang w:val="en-GB"/>
        </w:rPr>
        <w:t>年份2</w:t>
      </w:r>
      <w:r>
        <w:rPr>
          <w:lang w:val="en-GB"/>
        </w:rPr>
        <w:t>,</w:t>
      </w:r>
      <w:r>
        <w:rPr>
          <w:rFonts w:hint="eastAsia"/>
          <w:lang w:val="en-GB"/>
        </w:rPr>
        <w:t>年份</w:t>
      </w:r>
      <w:r>
        <w:rPr>
          <w:lang w:val="en-GB"/>
        </w:rPr>
        <w:t>3]</w:t>
      </w:r>
      <w:r>
        <w:rPr>
          <w:rFonts w:hint="eastAsia"/>
          <w:lang w:val="en-GB"/>
        </w:rPr>
        <w:t xml:space="preserve"> 赛事名。例：[</w:t>
      </w:r>
      <w:r>
        <w:rPr>
          <w:lang w:val="en-GB"/>
        </w:rPr>
        <w:t>1976,1980,2022] World Cup</w:t>
      </w:r>
      <w:r>
        <w:rPr>
          <w:rFonts w:hint="eastAsia"/>
          <w:lang w:val="en-GB"/>
        </w:rPr>
        <w:t>。赛事命名如下：</w:t>
      </w:r>
    </w:p>
    <w:tbl>
      <w:tblPr>
        <w:tblStyle w:val="21"/>
        <w:tblW w:w="978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7"/>
        <w:gridCol w:w="1942"/>
        <w:gridCol w:w="1942"/>
        <w:gridCol w:w="1942"/>
        <w:gridCol w:w="2008"/>
      </w:tblGrid>
      <w:tr w14:paraId="3778097D">
        <w:trPr>
          <w:trHeight w:val="416" w:hRule="atLeast"/>
        </w:trPr>
        <w:tc>
          <w:tcPr>
            <w:tcW w:w="9781" w:type="dxa"/>
            <w:gridSpan w:val="5"/>
            <w:shd w:val="clear" w:color="auto" w:fill="D8D8D8" w:themeFill="background1" w:themeFillShade="D9"/>
          </w:tcPr>
          <w:p w14:paraId="19178C8F">
            <w:pPr>
              <w:spacing w:before="60" w:after="60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国际赛事</w:t>
            </w:r>
          </w:p>
        </w:tc>
      </w:tr>
      <w:tr w14:paraId="7DC45E85">
        <w:trPr>
          <w:trHeight w:val="1069" w:hRule="atLeast"/>
        </w:trPr>
        <w:tc>
          <w:tcPr>
            <w:tcW w:w="1947" w:type="dxa"/>
          </w:tcPr>
          <w:p w14:paraId="1310DB73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World</w:t>
            </w:r>
            <w:r>
              <w:rPr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Cup</w:t>
            </w:r>
          </w:p>
          <w:p w14:paraId="08BF98DB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世界杯</w:t>
            </w:r>
          </w:p>
        </w:tc>
        <w:tc>
          <w:tcPr>
            <w:tcW w:w="1942" w:type="dxa"/>
          </w:tcPr>
          <w:p w14:paraId="3957C760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EURO</w:t>
            </w:r>
            <w:r>
              <w:rPr>
                <w:sz w:val="16"/>
                <w:szCs w:val="18"/>
                <w:lang w:val="en-GB"/>
              </w:rPr>
              <w:t xml:space="preserve"> (UEFA European Football Championship)</w:t>
            </w:r>
          </w:p>
          <w:p w14:paraId="77888217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欧洲杯</w:t>
            </w:r>
          </w:p>
        </w:tc>
        <w:tc>
          <w:tcPr>
            <w:tcW w:w="1942" w:type="dxa"/>
          </w:tcPr>
          <w:p w14:paraId="4AF3B2DA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lang w:val="en-GB"/>
              </w:rPr>
              <w:t>Asian Cup</w:t>
            </w:r>
          </w:p>
          <w:p w14:paraId="022130D6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</w:rPr>
            </w:pPr>
            <w:r>
              <w:rPr>
                <w:rFonts w:hint="eastAsia"/>
                <w:lang w:val="en-GB"/>
              </w:rPr>
              <w:t>亚洲杯</w:t>
            </w:r>
          </w:p>
        </w:tc>
        <w:tc>
          <w:tcPr>
            <w:tcW w:w="1942" w:type="dxa"/>
          </w:tcPr>
          <w:p w14:paraId="4E5B3AD6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lang w:val="en-GB"/>
              </w:rPr>
              <w:t>Africa Cup of Nations</w:t>
            </w:r>
          </w:p>
          <w:p w14:paraId="1CED0D52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非洲杯</w:t>
            </w:r>
          </w:p>
        </w:tc>
        <w:tc>
          <w:tcPr>
            <w:tcW w:w="2008" w:type="dxa"/>
          </w:tcPr>
          <w:p w14:paraId="4D24CAA5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lang w:val="en-GB"/>
              </w:rPr>
              <w:t>Copa America</w:t>
            </w:r>
          </w:p>
          <w:p w14:paraId="177EFD33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美洲杯</w:t>
            </w:r>
          </w:p>
        </w:tc>
      </w:tr>
      <w:tr w14:paraId="093E8265">
        <w:trPr>
          <w:trHeight w:val="870" w:hRule="atLeast"/>
        </w:trPr>
        <w:tc>
          <w:tcPr>
            <w:tcW w:w="1947" w:type="dxa"/>
          </w:tcPr>
          <w:p w14:paraId="716B2214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lang w:val="en-GB"/>
              </w:rPr>
              <w:t>OFC Nations</w:t>
            </w:r>
          </w:p>
          <w:p w14:paraId="36074C95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大洋洲杯</w:t>
            </w:r>
          </w:p>
        </w:tc>
        <w:tc>
          <w:tcPr>
            <w:tcW w:w="1942" w:type="dxa"/>
          </w:tcPr>
          <w:p w14:paraId="5111B895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lang w:val="en-GB"/>
              </w:rPr>
              <w:t>Olympic Games</w:t>
            </w:r>
          </w:p>
          <w:p w14:paraId="2FE31EC5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奥运会</w:t>
            </w:r>
          </w:p>
        </w:tc>
        <w:tc>
          <w:tcPr>
            <w:tcW w:w="1942" w:type="dxa"/>
          </w:tcPr>
          <w:p w14:paraId="372041F6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lang w:val="en-GB"/>
              </w:rPr>
              <w:t>Winter Olympics</w:t>
            </w:r>
          </w:p>
          <w:p w14:paraId="6B8F3E66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冬奥会</w:t>
            </w:r>
          </w:p>
        </w:tc>
        <w:tc>
          <w:tcPr>
            <w:tcW w:w="1942" w:type="dxa"/>
          </w:tcPr>
          <w:p w14:paraId="7159CC8F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lang w:val="en-GB"/>
              </w:rPr>
              <w:t>World Athletics Championships</w:t>
            </w:r>
          </w:p>
          <w:p w14:paraId="1D096D62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世界田径锦标赛</w:t>
            </w:r>
          </w:p>
        </w:tc>
        <w:tc>
          <w:tcPr>
            <w:tcW w:w="2008" w:type="dxa"/>
          </w:tcPr>
          <w:p w14:paraId="0DB5FD94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C</w:t>
            </w:r>
            <w:r>
              <w:rPr>
                <w:lang w:val="en-GB"/>
              </w:rPr>
              <w:t xml:space="preserve">lub </w:t>
            </w:r>
            <w:r>
              <w:rPr>
                <w:rFonts w:hint="eastAsia"/>
                <w:lang w:val="en-GB"/>
              </w:rPr>
              <w:t>World</w:t>
            </w:r>
            <w:r>
              <w:rPr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Cup</w:t>
            </w:r>
          </w:p>
          <w:p w14:paraId="19CDDA5B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俱乐部世界杯</w:t>
            </w:r>
          </w:p>
        </w:tc>
      </w:tr>
      <w:tr w14:paraId="7B63FA67">
        <w:trPr>
          <w:trHeight w:val="442" w:hRule="atLeast"/>
        </w:trPr>
        <w:tc>
          <w:tcPr>
            <w:tcW w:w="9781" w:type="dxa"/>
            <w:gridSpan w:val="5"/>
            <w:shd w:val="clear" w:color="auto" w:fill="D8D8D8" w:themeFill="background1" w:themeFillShade="D9"/>
          </w:tcPr>
          <w:p w14:paraId="3E1D0C0C">
            <w:pPr>
              <w:spacing w:before="60" w:after="60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欧洲职业联赛</w:t>
            </w:r>
          </w:p>
        </w:tc>
      </w:tr>
      <w:tr w14:paraId="68204DC0">
        <w:trPr>
          <w:trHeight w:val="934" w:hRule="atLeast"/>
        </w:trPr>
        <w:tc>
          <w:tcPr>
            <w:tcW w:w="1947" w:type="dxa"/>
          </w:tcPr>
          <w:p w14:paraId="458A3DA6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lang w:val="en-GB"/>
              </w:rPr>
              <w:t>LFP</w:t>
            </w:r>
          </w:p>
          <w:p w14:paraId="636BE970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法甲</w:t>
            </w:r>
          </w:p>
        </w:tc>
        <w:tc>
          <w:tcPr>
            <w:tcW w:w="1942" w:type="dxa"/>
          </w:tcPr>
          <w:p w14:paraId="3DE74940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lang w:val="en-GB"/>
              </w:rPr>
              <w:t>Bundesliga</w:t>
            </w:r>
          </w:p>
          <w:p w14:paraId="6CF1F4BD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德甲</w:t>
            </w:r>
          </w:p>
        </w:tc>
        <w:tc>
          <w:tcPr>
            <w:tcW w:w="1942" w:type="dxa"/>
          </w:tcPr>
          <w:p w14:paraId="1946E45C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lang w:val="en-GB"/>
              </w:rPr>
              <w:t>EPL</w:t>
            </w:r>
          </w:p>
          <w:p w14:paraId="4FB34DE6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英超</w:t>
            </w:r>
          </w:p>
        </w:tc>
        <w:tc>
          <w:tcPr>
            <w:tcW w:w="1942" w:type="dxa"/>
          </w:tcPr>
          <w:p w14:paraId="2CC05E67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lang w:val="en-GB"/>
              </w:rPr>
              <w:t>Serie A</w:t>
            </w:r>
          </w:p>
          <w:p w14:paraId="6AF253D5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意甲</w:t>
            </w:r>
          </w:p>
        </w:tc>
        <w:tc>
          <w:tcPr>
            <w:tcW w:w="2008" w:type="dxa"/>
          </w:tcPr>
          <w:p w14:paraId="6D86F7FB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lang w:val="en-GB"/>
              </w:rPr>
              <w:t>La Liga</w:t>
            </w:r>
          </w:p>
          <w:p w14:paraId="6DE43DB5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西甲</w:t>
            </w:r>
          </w:p>
        </w:tc>
      </w:tr>
      <w:tr w14:paraId="36730F1C">
        <w:trPr>
          <w:trHeight w:val="394" w:hRule="atLeast"/>
        </w:trPr>
        <w:tc>
          <w:tcPr>
            <w:tcW w:w="9781" w:type="dxa"/>
            <w:gridSpan w:val="5"/>
            <w:shd w:val="clear" w:color="auto" w:fill="D8D8D8" w:themeFill="background1" w:themeFillShade="D9"/>
          </w:tcPr>
          <w:p w14:paraId="3A53A879">
            <w:pPr>
              <w:spacing w:before="60" w:after="60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欧洲杯赛</w:t>
            </w:r>
          </w:p>
        </w:tc>
      </w:tr>
      <w:tr w14:paraId="69AE7ABE">
        <w:trPr>
          <w:trHeight w:val="1340" w:hRule="atLeast"/>
        </w:trPr>
        <w:tc>
          <w:tcPr>
            <w:tcW w:w="1947" w:type="dxa"/>
          </w:tcPr>
          <w:p w14:paraId="77178740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lang w:val="en-GB"/>
              </w:rPr>
              <w:t>UEFA Europe League</w:t>
            </w:r>
          </w:p>
          <w:p w14:paraId="5CAC9989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lang w:val="en-GB"/>
              </w:rPr>
              <w:t>欧洲联赛</w:t>
            </w:r>
          </w:p>
        </w:tc>
        <w:tc>
          <w:tcPr>
            <w:tcW w:w="1942" w:type="dxa"/>
          </w:tcPr>
          <w:p w14:paraId="648AFD33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lang w:val="en-GB"/>
              </w:rPr>
              <w:t>UEFA Nations League</w:t>
            </w:r>
          </w:p>
          <w:p w14:paraId="432084F7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lang w:val="en-GB"/>
              </w:rPr>
              <w:t>欧洲国家联赛</w:t>
            </w:r>
          </w:p>
        </w:tc>
        <w:tc>
          <w:tcPr>
            <w:tcW w:w="1942" w:type="dxa"/>
          </w:tcPr>
          <w:p w14:paraId="5199BFBC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sz w:val="16"/>
                <w:szCs w:val="18"/>
                <w:lang w:val="en-GB"/>
              </w:rPr>
            </w:pPr>
            <w:r>
              <w:rPr>
                <w:lang w:val="en-GB"/>
              </w:rPr>
              <w:t>UEFA Champions League</w:t>
            </w:r>
            <w:r>
              <w:rPr>
                <w:sz w:val="16"/>
                <w:szCs w:val="18"/>
                <w:lang w:val="en-GB"/>
              </w:rPr>
              <w:t xml:space="preserve"> </w:t>
            </w:r>
            <w:r>
              <w:rPr>
                <w:rFonts w:hint="eastAsia"/>
                <w:sz w:val="16"/>
                <w:szCs w:val="18"/>
                <w:lang w:val="en-GB"/>
              </w:rPr>
              <w:t>(</w:t>
            </w:r>
            <w:r>
              <w:rPr>
                <w:sz w:val="16"/>
                <w:szCs w:val="18"/>
                <w:lang w:val="en-GB"/>
              </w:rPr>
              <w:t>European Cup)</w:t>
            </w:r>
          </w:p>
          <w:p w14:paraId="125D7E7E">
            <w:pPr>
              <w:adjustRightInd w:val="0"/>
              <w:snapToGrid w:val="0"/>
              <w:spacing w:after="120"/>
              <w:jc w:val="left"/>
              <w:rPr>
                <w:rFonts w:hint="eastAsia"/>
                <w:lang w:val="en-GB"/>
              </w:rPr>
            </w:pPr>
            <w:r>
              <w:rPr>
                <w:lang w:val="en-GB"/>
              </w:rPr>
              <w:t>欧洲冠军联赛</w:t>
            </w:r>
          </w:p>
        </w:tc>
        <w:tc>
          <w:tcPr>
            <w:tcW w:w="1942" w:type="dxa"/>
          </w:tcPr>
          <w:p w14:paraId="27CA7088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lang w:val="en-GB"/>
              </w:rPr>
              <w:t>UEFA Super Cup</w:t>
            </w:r>
          </w:p>
          <w:p w14:paraId="1C4BD332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lang w:val="en-GB"/>
              </w:rPr>
              <w:t>欧洲超级杯</w:t>
            </w:r>
          </w:p>
        </w:tc>
        <w:tc>
          <w:tcPr>
            <w:tcW w:w="2008" w:type="dxa"/>
          </w:tcPr>
          <w:p w14:paraId="23F1EB13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lang w:val="en-GB"/>
              </w:rPr>
              <w:t>UEFA Cup Winners' Cup</w:t>
            </w:r>
          </w:p>
          <w:p w14:paraId="12D3FD70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欧洲优胜者杯</w:t>
            </w:r>
          </w:p>
        </w:tc>
      </w:tr>
    </w:tbl>
    <w:p w14:paraId="65A7A8AF">
      <w:pPr>
        <w:spacing w:before="156" w:beforeLines="50" w:after="156"/>
        <w:ind w:left="1680" w:hanging="1681" w:hangingChars="800"/>
        <w:rPr>
          <w:rFonts w:hint="eastAsia"/>
          <w:b/>
          <w:bCs/>
          <w:lang w:val="en-GB"/>
        </w:rPr>
      </w:pPr>
    </w:p>
    <w:tbl>
      <w:tblPr>
        <w:tblStyle w:val="21"/>
        <w:tblW w:w="978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7"/>
        <w:gridCol w:w="1942"/>
        <w:gridCol w:w="1942"/>
        <w:gridCol w:w="1942"/>
        <w:gridCol w:w="2008"/>
      </w:tblGrid>
      <w:tr w14:paraId="35163FD1">
        <w:trPr>
          <w:trHeight w:val="416" w:hRule="atLeast"/>
        </w:trPr>
        <w:tc>
          <w:tcPr>
            <w:tcW w:w="9781" w:type="dxa"/>
            <w:gridSpan w:val="5"/>
            <w:shd w:val="clear" w:color="auto" w:fill="D8D8D8" w:themeFill="background1" w:themeFillShade="D9"/>
          </w:tcPr>
          <w:p w14:paraId="6BFF1D5C">
            <w:pPr>
              <w:spacing w:before="60" w:after="60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国际赛事</w:t>
            </w:r>
          </w:p>
        </w:tc>
      </w:tr>
      <w:tr w14:paraId="14AF29D8">
        <w:trPr>
          <w:trHeight w:val="1069" w:hRule="atLeast"/>
        </w:trPr>
        <w:tc>
          <w:tcPr>
            <w:tcW w:w="1947" w:type="dxa"/>
          </w:tcPr>
          <w:p w14:paraId="319B1642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lang w:val="en-GB"/>
              </w:rPr>
              <w:t>Basketball World Cup</w:t>
            </w:r>
          </w:p>
          <w:p w14:paraId="25B1B9F2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rFonts w:hint="eastAsia"/>
              </w:rPr>
              <w:t>篮球</w:t>
            </w:r>
            <w:r>
              <w:rPr>
                <w:rFonts w:hint="eastAsia"/>
                <w:lang w:val="en-GB"/>
              </w:rPr>
              <w:t>世界杯</w:t>
            </w:r>
          </w:p>
        </w:tc>
        <w:tc>
          <w:tcPr>
            <w:tcW w:w="1942" w:type="dxa"/>
          </w:tcPr>
          <w:p w14:paraId="2E3735D5">
            <w:pPr>
              <w:adjustRightInd w:val="0"/>
              <w:snapToGrid w:val="0"/>
              <w:spacing w:after="120" w:line="192" w:lineRule="auto"/>
              <w:jc w:val="left"/>
              <w:rPr>
                <w:rFonts w:hint="eastAsia" w:ascii="等线" w:hAnsi="等线" w:eastAsia="等线" w:cs="等线"/>
                <w:lang w:val="en-GB"/>
              </w:rPr>
            </w:pPr>
            <w:r>
              <w:rPr>
                <w:rFonts w:hint="eastAsia" w:ascii="等线" w:hAnsi="等线" w:eastAsia="等线" w:cs="等线"/>
                <w:color w:val="333333"/>
                <w:szCs w:val="21"/>
                <w:shd w:val="clear" w:color="auto" w:fill="FFFFFF"/>
              </w:rPr>
              <w:t>Ice Hockey World Championships</w:t>
            </w:r>
          </w:p>
          <w:p w14:paraId="1718F9B5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</w:rPr>
            </w:pPr>
            <w:r>
              <w:t>世界冰球锦标赛</w:t>
            </w:r>
          </w:p>
        </w:tc>
        <w:tc>
          <w:tcPr>
            <w:tcW w:w="1942" w:type="dxa"/>
          </w:tcPr>
          <w:p w14:paraId="3430599D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rFonts w:hint="eastAsia" w:ascii="等线" w:hAnsi="等线" w:eastAsia="等线" w:cs="等线"/>
                <w:color w:val="333333"/>
                <w:sz w:val="19"/>
                <w:szCs w:val="19"/>
                <w:shd w:val="clear" w:color="auto" w:fill="FFFFFF"/>
              </w:rPr>
              <w:t>World Handball Championship</w:t>
            </w:r>
          </w:p>
          <w:p w14:paraId="3DEAB31A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</w:rPr>
            </w:pPr>
            <w:r>
              <w:t>世界手球锦标赛</w:t>
            </w:r>
          </w:p>
        </w:tc>
        <w:tc>
          <w:tcPr>
            <w:tcW w:w="1942" w:type="dxa"/>
          </w:tcPr>
          <w:p w14:paraId="6FE5C8D4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rFonts w:hint="eastAsia" w:ascii="等线" w:hAnsi="等线" w:eastAsia="等线" w:cs="等线"/>
                <w:color w:val="333333"/>
                <w:szCs w:val="21"/>
                <w:shd w:val="clear" w:color="auto" w:fill="FFFFFF"/>
              </w:rPr>
              <w:t>Volleyball World Championship</w:t>
            </w:r>
          </w:p>
          <w:p w14:paraId="5D566BCB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</w:rPr>
            </w:pPr>
            <w:r>
              <w:t>世界排球锦标赛</w:t>
            </w:r>
          </w:p>
        </w:tc>
        <w:tc>
          <w:tcPr>
            <w:tcW w:w="2008" w:type="dxa"/>
          </w:tcPr>
          <w:p w14:paraId="57723179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</w:rPr>
            </w:pPr>
            <w:r>
              <w:rPr>
                <w:rFonts w:hint="eastAsia" w:ascii="等线" w:hAnsi="等线" w:eastAsia="等线" w:cs="等线"/>
                <w:color w:val="333333"/>
                <w:szCs w:val="21"/>
                <w:shd w:val="clear" w:color="auto" w:fill="FFFFFF"/>
              </w:rPr>
              <w:t>Association of Tennis Professionals</w:t>
            </w:r>
            <w:r>
              <w:rPr>
                <w:rFonts w:ascii="等线" w:hAnsi="等线" w:eastAsia="等线" w:cs="等线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等线" w:hAnsi="等线" w:eastAsia="等线" w:cs="等线"/>
                <w:b/>
                <w:bCs/>
                <w:color w:val="333333"/>
                <w:szCs w:val="21"/>
                <w:shd w:val="clear" w:color="auto" w:fill="FFFFFF"/>
              </w:rPr>
              <w:t>(ATP)</w:t>
            </w:r>
          </w:p>
          <w:p w14:paraId="52E0C9EB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</w:rPr>
            </w:pPr>
            <w:r>
              <w:t>职业网球联合会</w:t>
            </w:r>
          </w:p>
        </w:tc>
      </w:tr>
      <w:tr w14:paraId="14478BDB">
        <w:trPr>
          <w:trHeight w:val="870" w:hRule="atLeast"/>
        </w:trPr>
        <w:tc>
          <w:tcPr>
            <w:tcW w:w="1947" w:type="dxa"/>
          </w:tcPr>
          <w:p w14:paraId="1EE50568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lang w:val="en-GB"/>
              </w:rPr>
              <w:t>OFC Nations</w:t>
            </w:r>
          </w:p>
          <w:p w14:paraId="530D3AA0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大洋洲杯</w:t>
            </w:r>
          </w:p>
        </w:tc>
        <w:tc>
          <w:tcPr>
            <w:tcW w:w="1942" w:type="dxa"/>
          </w:tcPr>
          <w:p w14:paraId="3D8EEFC8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lang w:val="en-GB"/>
              </w:rPr>
              <w:t>Olympic Games</w:t>
            </w:r>
          </w:p>
          <w:p w14:paraId="2F919576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奥运会</w:t>
            </w:r>
          </w:p>
        </w:tc>
        <w:tc>
          <w:tcPr>
            <w:tcW w:w="1942" w:type="dxa"/>
          </w:tcPr>
          <w:p w14:paraId="7F1FA67B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lang w:val="en-GB"/>
              </w:rPr>
              <w:t>Winter Olympics</w:t>
            </w:r>
          </w:p>
          <w:p w14:paraId="7C42BBFC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冬奥会</w:t>
            </w:r>
          </w:p>
        </w:tc>
        <w:tc>
          <w:tcPr>
            <w:tcW w:w="1942" w:type="dxa"/>
          </w:tcPr>
          <w:p w14:paraId="2732A3C4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lang w:val="en-GB"/>
              </w:rPr>
              <w:t>World Athletics Championships</w:t>
            </w:r>
          </w:p>
          <w:p w14:paraId="5CC15B5C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世界田径锦标赛</w:t>
            </w:r>
          </w:p>
        </w:tc>
        <w:tc>
          <w:tcPr>
            <w:tcW w:w="2008" w:type="dxa"/>
          </w:tcPr>
          <w:p w14:paraId="00DACB5E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C</w:t>
            </w:r>
            <w:r>
              <w:rPr>
                <w:lang w:val="en-GB"/>
              </w:rPr>
              <w:t xml:space="preserve">lub </w:t>
            </w:r>
            <w:r>
              <w:rPr>
                <w:rFonts w:hint="eastAsia"/>
                <w:lang w:val="en-GB"/>
              </w:rPr>
              <w:t>World</w:t>
            </w:r>
            <w:r>
              <w:rPr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Cup</w:t>
            </w:r>
          </w:p>
          <w:p w14:paraId="64B87AB0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俱乐部世界杯</w:t>
            </w:r>
          </w:p>
        </w:tc>
      </w:tr>
      <w:tr w14:paraId="30AA6D3A">
        <w:trPr>
          <w:trHeight w:val="442" w:hRule="atLeast"/>
        </w:trPr>
        <w:tc>
          <w:tcPr>
            <w:tcW w:w="9781" w:type="dxa"/>
            <w:gridSpan w:val="5"/>
            <w:shd w:val="clear" w:color="auto" w:fill="D8D8D8" w:themeFill="background1" w:themeFillShade="D9"/>
          </w:tcPr>
          <w:p w14:paraId="17CD0E4D">
            <w:pPr>
              <w:spacing w:before="60" w:after="60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职业联赛</w:t>
            </w:r>
          </w:p>
        </w:tc>
      </w:tr>
      <w:tr w14:paraId="23DC2124">
        <w:trPr>
          <w:trHeight w:val="934" w:hRule="atLeast"/>
        </w:trPr>
        <w:tc>
          <w:tcPr>
            <w:tcW w:w="1947" w:type="dxa"/>
          </w:tcPr>
          <w:p w14:paraId="152D07F7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</w:rPr>
            </w:pPr>
            <w:r>
              <w:t>NHL</w:t>
            </w:r>
          </w:p>
          <w:p w14:paraId="7B97438D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</w:rPr>
            </w:pPr>
            <w:r>
              <w:t>国家冰球联盟</w:t>
            </w:r>
          </w:p>
        </w:tc>
        <w:tc>
          <w:tcPr>
            <w:tcW w:w="1942" w:type="dxa"/>
          </w:tcPr>
          <w:p w14:paraId="75077A98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</w:rPr>
            </w:pPr>
            <w:r>
              <w:t>AHL</w:t>
            </w:r>
          </w:p>
          <w:p w14:paraId="3AF71B85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</w:rPr>
            </w:pPr>
            <w:r>
              <w:t>美国冰球联盟</w:t>
            </w:r>
          </w:p>
        </w:tc>
        <w:tc>
          <w:tcPr>
            <w:tcW w:w="1942" w:type="dxa"/>
          </w:tcPr>
          <w:p w14:paraId="34E7925C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t>CHL</w:t>
            </w:r>
          </w:p>
          <w:p w14:paraId="32E6B37B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t>加拿大冰球联盟</w:t>
            </w:r>
          </w:p>
        </w:tc>
        <w:tc>
          <w:tcPr>
            <w:tcW w:w="1942" w:type="dxa"/>
          </w:tcPr>
          <w:p w14:paraId="57804A47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</w:rPr>
            </w:pPr>
            <w:r>
              <w:t>NPSL</w:t>
            </w:r>
          </w:p>
          <w:p w14:paraId="6FAE6267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</w:rPr>
            </w:pPr>
            <w:r>
              <w:t>美国国家超级足球联赛</w:t>
            </w:r>
          </w:p>
        </w:tc>
        <w:tc>
          <w:tcPr>
            <w:tcW w:w="2008" w:type="dxa"/>
          </w:tcPr>
          <w:p w14:paraId="1001F6BE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</w:rPr>
            </w:pPr>
            <w:r>
              <w:t>AFL</w:t>
            </w:r>
          </w:p>
          <w:p w14:paraId="36638B19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</w:rPr>
            </w:pPr>
            <w:r>
              <w:t>美国室内美式橄榄球联盟</w:t>
            </w:r>
          </w:p>
        </w:tc>
      </w:tr>
      <w:tr w14:paraId="357EA28B">
        <w:trPr>
          <w:trHeight w:val="934" w:hRule="atLeast"/>
        </w:trPr>
        <w:tc>
          <w:tcPr>
            <w:tcW w:w="1947" w:type="dxa"/>
          </w:tcPr>
          <w:p w14:paraId="4EF01A80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</w:rPr>
            </w:pPr>
            <w:r>
              <w:t>NLL</w:t>
            </w:r>
          </w:p>
          <w:p w14:paraId="6C3571B8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</w:rPr>
            </w:pPr>
            <w:r>
              <w:t>国家长曲棍球联盟</w:t>
            </w:r>
          </w:p>
        </w:tc>
        <w:tc>
          <w:tcPr>
            <w:tcW w:w="1942" w:type="dxa"/>
          </w:tcPr>
          <w:p w14:paraId="59589C26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</w:rPr>
            </w:pPr>
            <w:r>
              <w:t>ECHL</w:t>
            </w:r>
          </w:p>
          <w:p w14:paraId="376B44D5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</w:rPr>
            </w:pPr>
            <w:r>
              <w:t>东海岸冰球联盟</w:t>
            </w:r>
          </w:p>
        </w:tc>
        <w:tc>
          <w:tcPr>
            <w:tcW w:w="1942" w:type="dxa"/>
          </w:tcPr>
          <w:p w14:paraId="293C6FDB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</w:rPr>
            </w:pPr>
            <w:r>
              <w:t>WBL</w:t>
            </w:r>
          </w:p>
          <w:p w14:paraId="0E9BDB2F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</w:rPr>
            </w:pPr>
            <w:r>
              <w:t>世界篮球联盟</w:t>
            </w:r>
          </w:p>
        </w:tc>
        <w:tc>
          <w:tcPr>
            <w:tcW w:w="1942" w:type="dxa"/>
          </w:tcPr>
          <w:p w14:paraId="0C345D83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</w:rPr>
            </w:pPr>
            <w:r>
              <w:t>IHL</w:t>
            </w:r>
          </w:p>
          <w:p w14:paraId="4FF43059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</w:rPr>
            </w:pPr>
            <w:r>
              <w:t>国际冰球联盟</w:t>
            </w:r>
          </w:p>
        </w:tc>
        <w:tc>
          <w:tcPr>
            <w:tcW w:w="2008" w:type="dxa"/>
          </w:tcPr>
          <w:p w14:paraId="65EFA44A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</w:rPr>
            </w:pPr>
          </w:p>
        </w:tc>
      </w:tr>
      <w:tr w14:paraId="52A6F79C">
        <w:trPr>
          <w:trHeight w:val="394" w:hRule="atLeast"/>
        </w:trPr>
        <w:tc>
          <w:tcPr>
            <w:tcW w:w="9781" w:type="dxa"/>
            <w:gridSpan w:val="5"/>
            <w:shd w:val="clear" w:color="auto" w:fill="D8D8D8" w:themeFill="background1" w:themeFillShade="D9"/>
          </w:tcPr>
          <w:p w14:paraId="562E8B68">
            <w:pPr>
              <w:spacing w:before="60" w:after="60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欧洲杯赛</w:t>
            </w:r>
          </w:p>
        </w:tc>
      </w:tr>
      <w:tr w14:paraId="4A3EA896">
        <w:trPr>
          <w:trHeight w:val="1340" w:hRule="atLeast"/>
        </w:trPr>
        <w:tc>
          <w:tcPr>
            <w:tcW w:w="1947" w:type="dxa"/>
          </w:tcPr>
          <w:p w14:paraId="6A760BEA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</w:rPr>
            </w:pPr>
            <w:r>
              <w:t>NCAA</w:t>
            </w:r>
          </w:p>
          <w:p w14:paraId="4DB3ED98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</w:rPr>
            </w:pPr>
            <w:r>
              <w:t>国家大学体育协会</w:t>
            </w:r>
          </w:p>
        </w:tc>
        <w:tc>
          <w:tcPr>
            <w:tcW w:w="1942" w:type="dxa"/>
          </w:tcPr>
          <w:p w14:paraId="0AAEB50B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lang w:val="en-GB"/>
              </w:rPr>
              <w:t>UEFA Nations League</w:t>
            </w:r>
          </w:p>
          <w:p w14:paraId="6B640BC9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lang w:val="en-GB"/>
              </w:rPr>
              <w:t>欧洲国家联赛</w:t>
            </w:r>
          </w:p>
        </w:tc>
        <w:tc>
          <w:tcPr>
            <w:tcW w:w="1942" w:type="dxa"/>
          </w:tcPr>
          <w:p w14:paraId="7824FEF9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sz w:val="16"/>
                <w:szCs w:val="18"/>
                <w:lang w:val="en-GB"/>
              </w:rPr>
            </w:pPr>
            <w:r>
              <w:rPr>
                <w:lang w:val="en-GB"/>
              </w:rPr>
              <w:t>UEFA Champions League</w:t>
            </w:r>
            <w:r>
              <w:rPr>
                <w:sz w:val="16"/>
                <w:szCs w:val="18"/>
                <w:lang w:val="en-GB"/>
              </w:rPr>
              <w:t xml:space="preserve"> </w:t>
            </w:r>
            <w:r>
              <w:rPr>
                <w:rFonts w:hint="eastAsia"/>
                <w:sz w:val="16"/>
                <w:szCs w:val="18"/>
                <w:lang w:val="en-GB"/>
              </w:rPr>
              <w:t>(</w:t>
            </w:r>
            <w:r>
              <w:rPr>
                <w:sz w:val="16"/>
                <w:szCs w:val="18"/>
                <w:lang w:val="en-GB"/>
              </w:rPr>
              <w:t>European Cup)</w:t>
            </w:r>
          </w:p>
          <w:p w14:paraId="3E569875">
            <w:pPr>
              <w:adjustRightInd w:val="0"/>
              <w:snapToGrid w:val="0"/>
              <w:spacing w:after="120"/>
              <w:jc w:val="left"/>
              <w:rPr>
                <w:rFonts w:hint="eastAsia"/>
                <w:lang w:val="en-GB"/>
              </w:rPr>
            </w:pPr>
            <w:r>
              <w:rPr>
                <w:lang w:val="en-GB"/>
              </w:rPr>
              <w:t>欧洲冠军联赛</w:t>
            </w:r>
          </w:p>
        </w:tc>
        <w:tc>
          <w:tcPr>
            <w:tcW w:w="1942" w:type="dxa"/>
          </w:tcPr>
          <w:p w14:paraId="1B23A00A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lang w:val="en-GB"/>
              </w:rPr>
              <w:t>UEFA Super Cup</w:t>
            </w:r>
          </w:p>
          <w:p w14:paraId="40BF69D0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lang w:val="en-GB"/>
              </w:rPr>
              <w:t>欧洲超级杯</w:t>
            </w:r>
          </w:p>
        </w:tc>
        <w:tc>
          <w:tcPr>
            <w:tcW w:w="2008" w:type="dxa"/>
          </w:tcPr>
          <w:p w14:paraId="0A4B23A9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lang w:val="en-GB"/>
              </w:rPr>
              <w:t>UEFA Cup Winners' Cup</w:t>
            </w:r>
          </w:p>
          <w:p w14:paraId="7FA3CEBA">
            <w:pPr>
              <w:adjustRightInd w:val="0"/>
              <w:snapToGrid w:val="0"/>
              <w:spacing w:after="120" w:line="192" w:lineRule="auto"/>
              <w:jc w:val="left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欧洲优胜者杯</w:t>
            </w:r>
          </w:p>
        </w:tc>
      </w:tr>
    </w:tbl>
    <w:p w14:paraId="60D65570">
      <w:pPr>
        <w:spacing w:before="156" w:beforeLines="50" w:after="156"/>
        <w:ind w:left="1680" w:hanging="1681" w:hangingChars="800"/>
        <w:rPr>
          <w:rFonts w:hint="eastAsia"/>
          <w:b/>
          <w:bCs/>
          <w:lang w:val="en-GB"/>
        </w:rPr>
      </w:pPr>
    </w:p>
    <w:p w14:paraId="19988674">
      <w:pPr>
        <w:spacing w:before="156" w:beforeLines="50" w:after="156"/>
        <w:ind w:left="1680" w:hanging="1681" w:hangingChars="800"/>
        <w:rPr>
          <w:rFonts w:hint="eastAsia"/>
          <w:lang w:val="en-GB"/>
        </w:rPr>
      </w:pPr>
      <w:r>
        <w:rPr>
          <w:b/>
          <w:bCs/>
          <w:lang w:val="en-GB"/>
        </w:rPr>
        <w:t>27Total Area</w:t>
      </w:r>
      <w:r>
        <w:rPr>
          <w:lang w:val="en-GB"/>
        </w:rPr>
        <w:tab/>
      </w:r>
      <w:r>
        <w:rPr>
          <w:rFonts w:hint="eastAsia"/>
          <w:lang w:val="en-GB"/>
        </w:rPr>
        <w:t>球场的总面积，暂不做任何处理，可忽略，后续可能会作为配套信息展示或筛选、搜索。</w:t>
      </w:r>
    </w:p>
    <w:p w14:paraId="0B6ABEAD">
      <w:pPr>
        <w:spacing w:before="156" w:after="156"/>
        <w:rPr>
          <w:rFonts w:hint="eastAsia"/>
          <w:b/>
          <w:bCs/>
          <w:lang w:val="en-GB"/>
        </w:rPr>
      </w:pPr>
      <w:r>
        <w:rPr>
          <w:rFonts w:hint="eastAsia"/>
          <w:b/>
          <w:bCs/>
          <w:lang w:val="en-GB"/>
        </w:rPr>
        <w:t>28Cost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rFonts w:hint="eastAsia"/>
          <w:lang w:val="en-GB"/>
        </w:rPr>
        <w:t>球场的建造成本，存在空值情况，仅作为配套信息展示。</w:t>
      </w:r>
    </w:p>
    <w:p w14:paraId="19219E9C">
      <w:pPr>
        <w:spacing w:before="156" w:after="156"/>
        <w:rPr>
          <w:rFonts w:hint="eastAsia"/>
          <w:lang w:val="en-GB"/>
        </w:rPr>
      </w:pPr>
      <w:r>
        <w:rPr>
          <w:rFonts w:hint="eastAsia"/>
          <w:b/>
          <w:bCs/>
          <w:lang w:val="en-GB"/>
        </w:rPr>
        <w:t>2</w:t>
      </w:r>
      <w:r>
        <w:rPr>
          <w:b/>
          <w:bCs/>
          <w:lang w:val="en-GB"/>
        </w:rPr>
        <w:t>9</w:t>
      </w:r>
      <w:r>
        <w:rPr>
          <w:rFonts w:hint="eastAsia"/>
          <w:b/>
          <w:bCs/>
          <w:lang w:val="en-GB"/>
        </w:rPr>
        <w:t>Inde</w:t>
      </w:r>
      <w:r>
        <w:rPr>
          <w:b/>
          <w:bCs/>
          <w:lang w:val="en-GB"/>
        </w:rPr>
        <w:t>x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rFonts w:hint="eastAsia"/>
          <w:lang w:val="en-GB"/>
        </w:rPr>
        <w:t>为管理数据用，不做任何处理，可忽略。</w:t>
      </w:r>
    </w:p>
    <w:p w14:paraId="39CE7D25">
      <w:pPr>
        <w:spacing w:before="156" w:after="156"/>
        <w:rPr>
          <w:rFonts w:hint="eastAsia"/>
          <w:lang w:val="en-GB"/>
        </w:rPr>
      </w:pPr>
      <w:r>
        <w:rPr>
          <w:rFonts w:hint="eastAsia"/>
          <w:b/>
          <w:bCs/>
          <w:lang w:val="en-GB"/>
        </w:rPr>
        <w:t>3</w:t>
      </w:r>
      <w:r>
        <w:rPr>
          <w:b/>
          <w:bCs/>
          <w:lang w:val="en-GB"/>
        </w:rPr>
        <w:t>0</w:t>
      </w:r>
      <w:r>
        <w:rPr>
          <w:rFonts w:hint="eastAsia"/>
          <w:b/>
          <w:bCs/>
          <w:lang w:val="en-GB"/>
        </w:rPr>
        <w:t>Link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原网站每个球场的页面，需要从前端跳转至链接地址。</w:t>
      </w:r>
    </w:p>
    <w:p w14:paraId="41A3D04E">
      <w:pPr>
        <w:spacing w:before="156" w:after="156"/>
        <w:rPr>
          <w:rFonts w:hint="eastAsia" w:ascii="等线" w:hAnsi="等线" w:eastAsia="等线" w:cs="宋体"/>
          <w:color w:val="000000"/>
          <w:kern w:val="0"/>
          <w:sz w:val="22"/>
        </w:rPr>
      </w:pPr>
      <w:r>
        <w:rPr>
          <w:rFonts w:hint="eastAsia"/>
          <w:b/>
          <w:bCs/>
          <w:lang w:val="en-GB"/>
        </w:rPr>
        <w:t>31Constructure Code</w:t>
      </w:r>
      <w:r>
        <w:rPr>
          <w:rFonts w:ascii="等线" w:hAnsi="等线" w:eastAsia="等线" w:cs="宋体"/>
          <w:b/>
          <w:bCs/>
          <w:color w:val="000000"/>
          <w:kern w:val="0"/>
          <w:sz w:val="22"/>
        </w:rPr>
        <w:t xml:space="preserve">  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球场</w:t>
      </w:r>
      <w:r>
        <w:rPr>
          <w:rFonts w:ascii="等线" w:hAnsi="等线" w:eastAsia="等线" w:cs="宋体"/>
          <w:color w:val="000000"/>
          <w:kern w:val="0"/>
          <w:sz w:val="22"/>
        </w:rPr>
        <w:t>屋盖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结构形式编码</w:t>
      </w:r>
    </w:p>
    <w:p w14:paraId="4C12628D">
      <w:pPr>
        <w:spacing w:before="156" w:beforeLines="50" w:after="156"/>
        <w:ind w:left="2100" w:hanging="2101" w:hangingChars="1000"/>
        <w:rPr>
          <w:rFonts w:hint="eastAsia" w:ascii="等线" w:hAnsi="等线" w:eastAsia="等线" w:cs="宋体"/>
          <w:color w:val="000000"/>
          <w:kern w:val="0"/>
          <w:sz w:val="22"/>
        </w:rPr>
      </w:pPr>
      <w:r>
        <w:rPr>
          <w:rFonts w:hint="eastAsia"/>
          <w:b/>
          <w:bCs/>
          <w:lang w:val="en-GB"/>
        </w:rPr>
        <w:t>32MainColorCode</w:t>
      </w:r>
      <w:r>
        <w:rPr>
          <w:rFonts w:ascii="等线" w:hAnsi="等线" w:eastAsia="等线" w:cs="宋体"/>
          <w:b/>
          <w:bCs/>
          <w:color w:val="000000"/>
          <w:kern w:val="0"/>
          <w:sz w:val="22"/>
        </w:rPr>
        <w:t xml:space="preserve">  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球场的座椅颜色编码</w:t>
      </w:r>
    </w:p>
    <w:p w14:paraId="785B9C1A">
      <w:pPr>
        <w:spacing w:before="156" w:after="156"/>
        <w:ind w:left="1680"/>
        <w:jc w:val="left"/>
        <w:rPr>
          <w:rFonts w:hint="eastAsia"/>
          <w:lang w:val="en-GB"/>
        </w:rPr>
      </w:pPr>
      <w:r>
        <w:rPr>
          <w:rFonts w:hint="eastAsia"/>
          <w:lang w:val="en-GB"/>
        </w:rPr>
        <w:t>编码规则：颜色_合成_</w:t>
      </w:r>
      <w:r>
        <w:rPr>
          <w:lang w:val="en-GB"/>
        </w:rPr>
        <w:t>WD</w:t>
      </w:r>
      <w:r>
        <w:rPr>
          <w:rFonts w:hint="eastAsia"/>
          <w:lang w:val="en-GB"/>
        </w:rPr>
        <w:t>，“_”可作为分隔符。例:</w:t>
      </w:r>
      <w:r>
        <w:t xml:space="preserve"> </w:t>
      </w:r>
      <w:r>
        <w:rPr>
          <w:lang w:val="en-GB"/>
        </w:rPr>
        <w:t>ReOrYeGnBl_JO</w:t>
      </w:r>
      <w:r>
        <w:rPr>
          <w:rFonts w:hint="eastAsia"/>
          <w:lang w:val="en-GB"/>
        </w:rPr>
        <w:t>、</w:t>
      </w:r>
      <w:r>
        <w:rPr>
          <w:lang w:val="en-GB"/>
        </w:rPr>
        <w:t>ReYeGn_JO_WD</w:t>
      </w:r>
      <w:r>
        <w:rPr>
          <w:rFonts w:hint="eastAsia"/>
          <w:lang w:val="en-GB"/>
        </w:rPr>
        <w:t>，对应前端</w:t>
      </w:r>
      <w:r>
        <w:rPr>
          <w:rFonts w:hint="eastAsia"/>
          <w:b/>
          <w:lang w:val="en-GB"/>
        </w:rPr>
        <w:t>[</w:t>
      </w:r>
      <w:r>
        <w:rPr>
          <w:rFonts w:hint="eastAsia"/>
          <w:lang w:val="en-GB"/>
        </w:rPr>
        <w:t>信息标签—看台选型—座椅颜色</w:t>
      </w:r>
      <w:r>
        <w:rPr>
          <w:rFonts w:hint="eastAsia"/>
          <w:b/>
          <w:lang w:val="en-GB"/>
        </w:rPr>
        <w:t>]</w:t>
      </w:r>
      <w:r>
        <w:rPr>
          <w:rFonts w:hint="eastAsia"/>
          <w:lang w:val="en-GB"/>
        </w:rPr>
        <w:t>。</w:t>
      </w:r>
      <w:r>
        <w:rPr>
          <w:rFonts w:hint="eastAsia" w:ascii="等线" w:hAnsi="等线" w:eastAsia="等线" w:cs="宋体"/>
          <w:color w:val="000000"/>
          <w:kern w:val="0"/>
          <w:sz w:val="22"/>
        </w:rPr>
        <w:t>需要解码使用，规则如下：</w:t>
      </w:r>
    </w:p>
    <w:tbl>
      <w:tblPr>
        <w:tblStyle w:val="21"/>
        <w:tblW w:w="0" w:type="auto"/>
        <w:tblInd w:w="1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430"/>
        <w:gridCol w:w="2430"/>
        <w:gridCol w:w="2553"/>
      </w:tblGrid>
      <w:tr w14:paraId="77944828">
        <w:trPr>
          <w:trHeight w:val="340" w:hRule="atLeast"/>
        </w:trPr>
        <w:tc>
          <w:tcPr>
            <w:tcW w:w="9723" w:type="dxa"/>
            <w:gridSpan w:val="4"/>
            <w:shd w:val="clear" w:color="auto" w:fill="D8D8D8" w:themeFill="background1" w:themeFillShade="D9"/>
          </w:tcPr>
          <w:p w14:paraId="6D808C53">
            <w:pPr>
              <w:spacing w:before="40" w:after="40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颜色</w:t>
            </w:r>
          </w:p>
        </w:tc>
      </w:tr>
      <w:tr w14:paraId="2E21FE23">
        <w:trPr>
          <w:trHeight w:val="340" w:hRule="atLeast"/>
        </w:trPr>
        <w:tc>
          <w:tcPr>
            <w:tcW w:w="2310" w:type="dxa"/>
          </w:tcPr>
          <w:p w14:paraId="0EA1180D">
            <w:pPr>
              <w:spacing w:before="40" w:after="40" w:line="240" w:lineRule="auto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红色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>Re</w:t>
            </w:r>
          </w:p>
        </w:tc>
        <w:tc>
          <w:tcPr>
            <w:tcW w:w="2430" w:type="dxa"/>
          </w:tcPr>
          <w:p w14:paraId="55246564">
            <w:pPr>
              <w:spacing w:before="40" w:after="40" w:line="240" w:lineRule="auto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橙色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>Or</w:t>
            </w:r>
          </w:p>
        </w:tc>
        <w:tc>
          <w:tcPr>
            <w:tcW w:w="2430" w:type="dxa"/>
          </w:tcPr>
          <w:p w14:paraId="70528FC8">
            <w:pPr>
              <w:spacing w:before="40" w:after="40" w:line="240" w:lineRule="auto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黄色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>Ye</w:t>
            </w:r>
          </w:p>
        </w:tc>
        <w:tc>
          <w:tcPr>
            <w:tcW w:w="2553" w:type="dxa"/>
          </w:tcPr>
          <w:p w14:paraId="2A62DF6C">
            <w:pPr>
              <w:spacing w:before="40" w:after="40" w:line="240" w:lineRule="auto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绿色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>Gn</w:t>
            </w:r>
          </w:p>
        </w:tc>
      </w:tr>
      <w:tr w14:paraId="016239BE">
        <w:trPr>
          <w:trHeight w:val="340" w:hRule="atLeast"/>
        </w:trPr>
        <w:tc>
          <w:tcPr>
            <w:tcW w:w="2310" w:type="dxa"/>
          </w:tcPr>
          <w:p w14:paraId="691F5EA0">
            <w:pPr>
              <w:spacing w:before="40" w:after="40" w:line="240" w:lineRule="auto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青色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>Ch</w:t>
            </w:r>
          </w:p>
        </w:tc>
        <w:tc>
          <w:tcPr>
            <w:tcW w:w="2430" w:type="dxa"/>
          </w:tcPr>
          <w:p w14:paraId="737E1F20">
            <w:pPr>
              <w:spacing w:before="40" w:after="40" w:line="240" w:lineRule="auto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蓝色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>Bl</w:t>
            </w:r>
          </w:p>
        </w:tc>
        <w:tc>
          <w:tcPr>
            <w:tcW w:w="2430" w:type="dxa"/>
          </w:tcPr>
          <w:p w14:paraId="487D0A42">
            <w:pPr>
              <w:spacing w:before="40" w:after="40" w:line="240" w:lineRule="auto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紫色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>Pe</w:t>
            </w:r>
          </w:p>
        </w:tc>
        <w:tc>
          <w:tcPr>
            <w:tcW w:w="2553" w:type="dxa"/>
          </w:tcPr>
          <w:p w14:paraId="7FFF54B9">
            <w:pPr>
              <w:spacing w:before="40" w:after="40" w:line="240" w:lineRule="auto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棕色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>Br</w:t>
            </w:r>
          </w:p>
        </w:tc>
      </w:tr>
      <w:tr w14:paraId="01AEB9B1">
        <w:trPr>
          <w:trHeight w:val="340" w:hRule="atLeast"/>
        </w:trPr>
        <w:tc>
          <w:tcPr>
            <w:tcW w:w="2310" w:type="dxa"/>
          </w:tcPr>
          <w:p w14:paraId="304DDD4E">
            <w:pPr>
              <w:spacing w:before="40" w:after="40" w:line="240" w:lineRule="auto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粉色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>Pk</w:t>
            </w:r>
          </w:p>
        </w:tc>
        <w:tc>
          <w:tcPr>
            <w:tcW w:w="2430" w:type="dxa"/>
          </w:tcPr>
          <w:p w14:paraId="362FC46B">
            <w:pPr>
              <w:spacing w:before="40" w:after="40" w:line="240" w:lineRule="auto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黑色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>Bk</w:t>
            </w:r>
          </w:p>
        </w:tc>
        <w:tc>
          <w:tcPr>
            <w:tcW w:w="2430" w:type="dxa"/>
          </w:tcPr>
          <w:p w14:paraId="618EFBFF">
            <w:pPr>
              <w:spacing w:before="40" w:after="40" w:line="240" w:lineRule="auto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白色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>Wh</w:t>
            </w:r>
          </w:p>
        </w:tc>
        <w:tc>
          <w:tcPr>
            <w:tcW w:w="2553" w:type="dxa"/>
          </w:tcPr>
          <w:p w14:paraId="456653EE">
            <w:pPr>
              <w:spacing w:before="40" w:after="40" w:line="240" w:lineRule="auto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灰色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>Gy</w:t>
            </w:r>
          </w:p>
        </w:tc>
      </w:tr>
      <w:tr w14:paraId="385641C3">
        <w:trPr>
          <w:trHeight w:val="340" w:hRule="atLeast"/>
        </w:trPr>
        <w:tc>
          <w:tcPr>
            <w:tcW w:w="2310" w:type="dxa"/>
          </w:tcPr>
          <w:p w14:paraId="271661D1">
            <w:pPr>
              <w:spacing w:before="40" w:after="40" w:line="240" w:lineRule="auto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无座椅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>Vr</w:t>
            </w:r>
          </w:p>
        </w:tc>
        <w:tc>
          <w:tcPr>
            <w:tcW w:w="2430" w:type="dxa"/>
          </w:tcPr>
          <w:p w14:paraId="20B35058">
            <w:pPr>
              <w:spacing w:before="40" w:after="40" w:line="240" w:lineRule="auto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未知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>Un</w:t>
            </w:r>
          </w:p>
        </w:tc>
        <w:tc>
          <w:tcPr>
            <w:tcW w:w="2430" w:type="dxa"/>
          </w:tcPr>
          <w:p w14:paraId="1A1DFA0A">
            <w:pPr>
              <w:spacing w:before="40" w:after="40" w:line="240" w:lineRule="auto"/>
              <w:rPr>
                <w:rFonts w:hint="eastAsia"/>
                <w:lang w:val="en-GB"/>
              </w:rPr>
            </w:pPr>
          </w:p>
        </w:tc>
        <w:tc>
          <w:tcPr>
            <w:tcW w:w="2553" w:type="dxa"/>
          </w:tcPr>
          <w:p w14:paraId="0B0E22B5">
            <w:pPr>
              <w:spacing w:before="40" w:after="40" w:line="240" w:lineRule="auto"/>
              <w:rPr>
                <w:rFonts w:hint="eastAsia"/>
                <w:lang w:val="en-GB"/>
              </w:rPr>
            </w:pPr>
          </w:p>
        </w:tc>
      </w:tr>
      <w:tr w14:paraId="1E44F53E">
        <w:trPr>
          <w:trHeight w:val="340" w:hRule="atLeast"/>
        </w:trPr>
        <w:tc>
          <w:tcPr>
            <w:tcW w:w="9723" w:type="dxa"/>
            <w:gridSpan w:val="4"/>
            <w:shd w:val="clear" w:color="auto" w:fill="D8D8D8" w:themeFill="background1" w:themeFillShade="D9"/>
          </w:tcPr>
          <w:p w14:paraId="60259EAB">
            <w:pPr>
              <w:spacing w:before="40" w:after="40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合成</w:t>
            </w:r>
          </w:p>
        </w:tc>
      </w:tr>
      <w:tr w14:paraId="783E2D2C">
        <w:trPr>
          <w:trHeight w:val="340" w:hRule="atLeast"/>
        </w:trPr>
        <w:tc>
          <w:tcPr>
            <w:tcW w:w="2310" w:type="dxa"/>
          </w:tcPr>
          <w:p w14:paraId="56810D4F">
            <w:pPr>
              <w:spacing w:before="40" w:after="40" w:line="240" w:lineRule="auto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组合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>JO</w:t>
            </w:r>
          </w:p>
        </w:tc>
        <w:tc>
          <w:tcPr>
            <w:tcW w:w="2430" w:type="dxa"/>
          </w:tcPr>
          <w:p w14:paraId="2FE87BF9">
            <w:pPr>
              <w:spacing w:before="40" w:after="40" w:line="240" w:lineRule="auto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像素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>PI</w:t>
            </w:r>
          </w:p>
        </w:tc>
        <w:tc>
          <w:tcPr>
            <w:tcW w:w="2430" w:type="dxa"/>
          </w:tcPr>
          <w:p w14:paraId="04E8C4FF">
            <w:pPr>
              <w:spacing w:before="40" w:after="40" w:line="240" w:lineRule="auto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纯色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>PU</w:t>
            </w:r>
          </w:p>
        </w:tc>
        <w:tc>
          <w:tcPr>
            <w:tcW w:w="2553" w:type="dxa"/>
          </w:tcPr>
          <w:p w14:paraId="70DA0D53">
            <w:pPr>
              <w:spacing w:before="40" w:after="40" w:line="240" w:lineRule="auto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图案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>PA</w:t>
            </w:r>
          </w:p>
        </w:tc>
      </w:tr>
      <w:tr w14:paraId="090E656C">
        <w:trPr>
          <w:trHeight w:val="340" w:hRule="atLeast"/>
        </w:trPr>
        <w:tc>
          <w:tcPr>
            <w:tcW w:w="2310" w:type="dxa"/>
          </w:tcPr>
          <w:p w14:paraId="0457F34A">
            <w:pPr>
              <w:spacing w:before="40" w:after="40" w:line="240" w:lineRule="auto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文字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>WD</w:t>
            </w:r>
          </w:p>
        </w:tc>
        <w:tc>
          <w:tcPr>
            <w:tcW w:w="2430" w:type="dxa"/>
          </w:tcPr>
          <w:p w14:paraId="3D1D0C90">
            <w:pPr>
              <w:spacing w:before="40" w:after="40" w:line="240" w:lineRule="auto"/>
              <w:rPr>
                <w:rFonts w:hint="eastAsia"/>
                <w:lang w:val="en-GB"/>
              </w:rPr>
            </w:pPr>
          </w:p>
        </w:tc>
        <w:tc>
          <w:tcPr>
            <w:tcW w:w="2430" w:type="dxa"/>
          </w:tcPr>
          <w:p w14:paraId="1E77D05F">
            <w:pPr>
              <w:spacing w:before="40" w:after="40" w:line="240" w:lineRule="auto"/>
              <w:rPr>
                <w:rFonts w:hint="eastAsia"/>
                <w:lang w:val="en-GB"/>
              </w:rPr>
            </w:pPr>
          </w:p>
        </w:tc>
        <w:tc>
          <w:tcPr>
            <w:tcW w:w="2553" w:type="dxa"/>
          </w:tcPr>
          <w:p w14:paraId="7581A11A">
            <w:pPr>
              <w:spacing w:before="40" w:after="40" w:line="240" w:lineRule="auto"/>
              <w:rPr>
                <w:rFonts w:hint="eastAsia"/>
                <w:lang w:val="en-GB"/>
              </w:rPr>
            </w:pPr>
          </w:p>
        </w:tc>
      </w:tr>
    </w:tbl>
    <w:p w14:paraId="0855A732">
      <w:pPr>
        <w:pStyle w:val="3"/>
        <w:rPr>
          <w:rFonts w:hint="eastAsia"/>
          <w:lang w:val="en-GB"/>
        </w:rPr>
      </w:pPr>
      <w:bookmarkStart w:id="2" w:name="_Toc134443088"/>
      <w:bookmarkStart w:id="3" w:name="_Toc303123194"/>
      <w:r>
        <w:rPr>
          <w:rFonts w:hint="eastAsia"/>
          <w:lang w:val="en-GB"/>
        </w:rPr>
        <w:t>图片库</w:t>
      </w:r>
      <w:bookmarkEnd w:id="2"/>
      <w:bookmarkEnd w:id="3"/>
    </w:p>
    <w:p w14:paraId="58FBDD2A">
      <w:pPr>
        <w:spacing w:before="156" w:after="156"/>
        <w:ind w:left="357"/>
        <w:rPr>
          <w:rFonts w:hint="eastAsia" w:ascii="等线" w:hAnsi="等线" w:eastAsia="等线" w:cs="宋体"/>
          <w:color w:val="000000"/>
          <w:kern w:val="0"/>
          <w:szCs w:val="21"/>
        </w:rPr>
      </w:pPr>
      <w:r>
        <w:rPr>
          <w:rFonts w:hint="eastAsia" w:ascii="等线" w:hAnsi="等线" w:eastAsia="等线" w:cs="宋体"/>
          <w:color w:val="000000"/>
          <w:kern w:val="0"/>
          <w:szCs w:val="21"/>
        </w:rPr>
        <w:t>图片库在本地以总文件夹——子文件夹——图片的结构存储，在腾讯云服务器中以同样结构保存，云端数据库管理后台提供筛选、重命名、添加备注、管理员批量下载等功能。允许用户</w:t>
      </w:r>
      <w:r>
        <w:rPr>
          <w:rFonts w:ascii="等线" w:hAnsi="等线" w:eastAsia="等线" w:cs="宋体"/>
          <w:color w:val="000000"/>
          <w:kern w:val="0"/>
          <w:szCs w:val="21"/>
        </w:rPr>
        <w:t>在</w:t>
      </w:r>
      <w:r>
        <w:rPr>
          <w:rFonts w:hint="eastAsia" w:ascii="等线" w:hAnsi="等线" w:eastAsia="等线" w:cs="宋体"/>
          <w:color w:val="000000"/>
          <w:kern w:val="0"/>
          <w:szCs w:val="21"/>
        </w:rPr>
        <w:t>前端单张下载，下载图片的文件名自动变为哈希值-英文名，这将自动隐藏图片标签。</w:t>
      </w:r>
    </w:p>
    <w:p w14:paraId="51607058">
      <w:pPr>
        <w:spacing w:before="156" w:after="156"/>
        <w:ind w:left="357"/>
        <w:rPr>
          <w:rFonts w:hint="eastAsia" w:ascii="等线" w:hAnsi="等线" w:eastAsia="等线" w:cs="宋体"/>
          <w:color w:val="000000"/>
          <w:kern w:val="0"/>
          <w:szCs w:val="21"/>
          <w:lang w:val="en-GB"/>
        </w:rPr>
      </w:pPr>
      <w:r>
        <w:rPr>
          <w:rFonts w:hint="eastAsia" w:ascii="等线" w:hAnsi="等线" w:eastAsia="等线" w:cs="宋体"/>
          <w:color w:val="000000"/>
          <w:kern w:val="0"/>
          <w:szCs w:val="21"/>
        </w:rPr>
        <w:t>子文件夹命名规则：英文名-中文名，“-”可作为分割符。例：</w:t>
      </w:r>
      <w:r>
        <w:rPr>
          <w:rFonts w:ascii="等线" w:hAnsi="等线" w:eastAsia="等线" w:cs="宋体"/>
          <w:color w:val="000000"/>
          <w:kern w:val="0"/>
          <w:szCs w:val="21"/>
        </w:rPr>
        <w:t>Allianz Arena-慕尼黑安联球场</w:t>
      </w:r>
      <w:r>
        <w:rPr>
          <w:rFonts w:hint="eastAsia" w:ascii="等线" w:hAnsi="等线" w:eastAsia="等线" w:cs="宋体"/>
          <w:color w:val="000000"/>
          <w:kern w:val="0"/>
          <w:szCs w:val="21"/>
          <w:lang w:val="en-GB"/>
        </w:rPr>
        <w:t>。每个文件夹中的图片数量不一致。</w:t>
      </w:r>
    </w:p>
    <w:p w14:paraId="7BC2C2DF">
      <w:pPr>
        <w:spacing w:before="156" w:after="156"/>
        <w:ind w:firstLine="357"/>
        <w:rPr>
          <w:rFonts w:hint="eastAsia" w:ascii="等线" w:hAnsi="等线" w:eastAsia="等线" w:cs="宋体"/>
          <w:color w:val="000000"/>
          <w:kern w:val="0"/>
          <w:szCs w:val="21"/>
        </w:rPr>
      </w:pPr>
      <w:r>
        <w:rPr>
          <w:rFonts w:hint="eastAsia" w:ascii="等线" w:hAnsi="等线" w:eastAsia="等线" w:cs="宋体"/>
          <w:color w:val="000000"/>
          <w:kern w:val="0"/>
          <w:szCs w:val="21"/>
        </w:rPr>
        <w:t>所有图片均为.jpg格式，用户根据文件名中的预设标签和球场英文名进行筛选、搜索。</w:t>
      </w:r>
    </w:p>
    <w:p w14:paraId="79BADC38">
      <w:pPr>
        <w:spacing w:before="156" w:after="156"/>
        <w:ind w:left="357"/>
        <w:rPr>
          <w:rFonts w:hint="eastAsia" w:ascii="等线" w:hAnsi="等线" w:eastAsia="等线" w:cs="宋体"/>
          <w:color w:val="000000"/>
          <w:kern w:val="0"/>
          <w:szCs w:val="21"/>
        </w:rPr>
      </w:pPr>
      <w:r>
        <w:rPr>
          <w:rFonts w:hint="eastAsia" w:ascii="等线" w:hAnsi="等线" w:eastAsia="等线" w:cs="宋体"/>
          <w:color w:val="000000"/>
          <w:kern w:val="0"/>
          <w:szCs w:val="21"/>
        </w:rPr>
        <w:t>图片命名规则：序号-英文名-</w:t>
      </w:r>
      <w:r>
        <w:rPr>
          <w:rFonts w:ascii="等线" w:hAnsi="等线" w:eastAsia="等线" w:cs="宋体"/>
          <w:color w:val="000000"/>
          <w:kern w:val="0"/>
          <w:szCs w:val="21"/>
        </w:rPr>
        <w:t>18</w:t>
      </w:r>
      <w:r>
        <w:rPr>
          <w:rFonts w:hint="eastAsia" w:ascii="等线" w:hAnsi="等线" w:eastAsia="等线" w:cs="宋体"/>
          <w:color w:val="000000"/>
          <w:kern w:val="0"/>
          <w:szCs w:val="21"/>
        </w:rPr>
        <w:t>位标签编码，图片的序号暂不设逻辑。“-”可作为分割符，例：</w:t>
      </w:r>
      <w:r>
        <w:rPr>
          <w:rFonts w:ascii="等线" w:hAnsi="等线" w:eastAsia="等线" w:cs="宋体"/>
          <w:color w:val="000000"/>
          <w:kern w:val="0"/>
          <w:szCs w:val="21"/>
        </w:rPr>
        <w:t>14-Allianz Arena-C02C10D01varvarvar.jpg</w:t>
      </w:r>
      <w:r>
        <w:rPr>
          <w:rFonts w:hint="eastAsia" w:ascii="等线" w:hAnsi="等线" w:eastAsia="等线" w:cs="宋体"/>
          <w:color w:val="000000"/>
          <w:kern w:val="0"/>
          <w:szCs w:val="21"/>
        </w:rPr>
        <w:t>。在数据库后端的筛选逻辑中提供对标签的单选/多选功能。</w:t>
      </w:r>
    </w:p>
    <w:p w14:paraId="109F5040">
      <w:pPr>
        <w:spacing w:before="156" w:after="156"/>
        <w:rPr>
          <w:rFonts w:hint="eastAsia" w:ascii="等线" w:hAnsi="等线" w:eastAsia="等线" w:cs="宋体"/>
          <w:b/>
          <w:bCs/>
          <w:color w:val="000000"/>
          <w:kern w:val="0"/>
          <w:szCs w:val="21"/>
        </w:rPr>
      </w:pPr>
      <w:r>
        <w:rPr>
          <w:rFonts w:hint="eastAsia" w:ascii="等线" w:hAnsi="等线" w:eastAsia="等线" w:cs="宋体"/>
          <w:b/>
          <w:bCs/>
          <w:color w:val="000000"/>
          <w:kern w:val="0"/>
          <w:szCs w:val="21"/>
        </w:rPr>
        <w:t>标签编码规则：</w:t>
      </w:r>
    </w:p>
    <w:p w14:paraId="4AD65D20">
      <w:pPr>
        <w:spacing w:before="156" w:after="156"/>
        <w:ind w:left="420"/>
        <w:rPr>
          <w:rFonts w:hint="eastAsia" w:ascii="等线" w:hAnsi="等线" w:eastAsia="等线" w:cs="宋体"/>
          <w:color w:val="000000"/>
          <w:kern w:val="0"/>
          <w:szCs w:val="21"/>
        </w:rPr>
      </w:pPr>
      <w:r>
        <w:rPr>
          <w:rFonts w:hint="eastAsia" w:ascii="等线" w:hAnsi="等线" w:eastAsia="等线" w:cs="宋体"/>
          <w:color w:val="000000"/>
          <w:kern w:val="0"/>
          <w:szCs w:val="21"/>
        </w:rPr>
        <w:t>共1</w:t>
      </w:r>
      <w:r>
        <w:rPr>
          <w:rFonts w:ascii="等线" w:hAnsi="等线" w:eastAsia="等线" w:cs="宋体"/>
          <w:color w:val="000000"/>
          <w:kern w:val="0"/>
          <w:szCs w:val="21"/>
        </w:rPr>
        <w:t>8</w:t>
      </w:r>
      <w:r>
        <w:rPr>
          <w:rFonts w:hint="eastAsia" w:ascii="等线" w:hAnsi="等线" w:eastAsia="等线" w:cs="宋体"/>
          <w:color w:val="000000"/>
          <w:kern w:val="0"/>
          <w:szCs w:val="21"/>
        </w:rPr>
        <w:t>位字符，每三位构成一个标签，共计最多6个标签，不足6个标签时用var占位。例：</w:t>
      </w:r>
      <w:r>
        <w:rPr>
          <w:rFonts w:ascii="等线" w:hAnsi="等线" w:eastAsia="等线" w:cs="宋体"/>
          <w:color w:val="000000"/>
          <w:kern w:val="0"/>
          <w:szCs w:val="21"/>
        </w:rPr>
        <w:t>14-Allianz Arena-C02C10D01varvarvar.jpg</w:t>
      </w:r>
      <w:r>
        <w:rPr>
          <w:rFonts w:hint="eastAsia" w:ascii="等线" w:hAnsi="等线" w:eastAsia="等线" w:cs="宋体"/>
          <w:color w:val="000000"/>
          <w:kern w:val="0"/>
          <w:szCs w:val="21"/>
        </w:rPr>
        <w:t>中包含三个标签C</w:t>
      </w:r>
      <w:r>
        <w:rPr>
          <w:rFonts w:ascii="等线" w:hAnsi="等线" w:eastAsia="等线" w:cs="宋体"/>
          <w:color w:val="000000"/>
          <w:kern w:val="0"/>
          <w:szCs w:val="21"/>
        </w:rPr>
        <w:t>01</w:t>
      </w:r>
      <w:r>
        <w:rPr>
          <w:rFonts w:hint="eastAsia" w:ascii="等线" w:hAnsi="等线" w:eastAsia="等线" w:cs="宋体"/>
          <w:color w:val="000000"/>
          <w:kern w:val="0"/>
          <w:szCs w:val="21"/>
        </w:rPr>
        <w:t>，C</w:t>
      </w:r>
      <w:r>
        <w:rPr>
          <w:rFonts w:ascii="等线" w:hAnsi="等线" w:eastAsia="等线" w:cs="宋体"/>
          <w:color w:val="000000"/>
          <w:kern w:val="0"/>
          <w:szCs w:val="21"/>
        </w:rPr>
        <w:t>10</w:t>
      </w:r>
      <w:r>
        <w:rPr>
          <w:rFonts w:hint="eastAsia" w:ascii="等线" w:hAnsi="等线" w:eastAsia="等线" w:cs="宋体"/>
          <w:color w:val="000000"/>
          <w:kern w:val="0"/>
          <w:szCs w:val="21"/>
        </w:rPr>
        <w:t>，D</w:t>
      </w:r>
      <w:r>
        <w:rPr>
          <w:rFonts w:ascii="等线" w:hAnsi="等线" w:eastAsia="等线" w:cs="宋体"/>
          <w:color w:val="000000"/>
          <w:kern w:val="0"/>
          <w:szCs w:val="21"/>
        </w:rPr>
        <w:t>01</w:t>
      </w:r>
      <w:r>
        <w:rPr>
          <w:rFonts w:hint="eastAsia" w:ascii="等线" w:hAnsi="等线" w:eastAsia="等线" w:cs="宋体"/>
          <w:color w:val="000000"/>
          <w:kern w:val="0"/>
          <w:szCs w:val="21"/>
        </w:rPr>
        <w:t>，后面3个var占位。会存在少量没有标签</w:t>
      </w:r>
      <w:r>
        <w:rPr>
          <w:rFonts w:ascii="等线" w:hAnsi="等线" w:eastAsia="等线" w:cs="宋体"/>
          <w:color w:val="000000"/>
          <w:kern w:val="0"/>
          <w:szCs w:val="21"/>
        </w:rPr>
        <w:t>varvarvarvarvarvar</w:t>
      </w:r>
      <w:r>
        <w:rPr>
          <w:rFonts w:hint="eastAsia" w:ascii="等线" w:hAnsi="等线" w:eastAsia="等线" w:cs="宋体"/>
          <w:color w:val="000000"/>
          <w:kern w:val="0"/>
          <w:szCs w:val="21"/>
        </w:rPr>
        <w:t>的情况。</w:t>
      </w:r>
    </w:p>
    <w:p w14:paraId="1CBF5F1B">
      <w:pPr>
        <w:spacing w:before="156" w:after="156" w:afterLines="50"/>
        <w:ind w:left="420"/>
        <w:rPr>
          <w:rFonts w:hint="eastAsia" w:ascii="等线" w:hAnsi="等线" w:eastAsia="等线" w:cs="宋体"/>
          <w:color w:val="000000"/>
          <w:kern w:val="0"/>
          <w:szCs w:val="21"/>
        </w:rPr>
      </w:pPr>
      <w:r>
        <w:rPr>
          <w:rFonts w:hint="eastAsia"/>
          <w:szCs w:val="21"/>
        </w:rPr>
        <w:t>图片标签共2级标签，一级：ABECDE五大项，以英文大写字母区分；二级：与一级对应的3</w:t>
      </w:r>
      <w:r>
        <w:rPr>
          <w:szCs w:val="21"/>
        </w:rPr>
        <w:t>1</w:t>
      </w:r>
      <w:r>
        <w:rPr>
          <w:rFonts w:hint="eastAsia"/>
          <w:szCs w:val="21"/>
        </w:rPr>
        <w:t>小项，以双位阿拉伯数字作区分。</w:t>
      </w:r>
    </w:p>
    <w:tbl>
      <w:tblPr>
        <w:tblStyle w:val="21"/>
        <w:tblW w:w="9694" w:type="dxa"/>
        <w:tblInd w:w="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2"/>
        <w:gridCol w:w="1361"/>
        <w:gridCol w:w="4951"/>
      </w:tblGrid>
      <w:tr w14:paraId="61B30980">
        <w:trPr>
          <w:trHeight w:val="340" w:hRule="atLeast"/>
        </w:trPr>
        <w:tc>
          <w:tcPr>
            <w:tcW w:w="3382" w:type="dxa"/>
            <w:vMerge w:val="restart"/>
          </w:tcPr>
          <w:p w14:paraId="74B05769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A</w:t>
            </w:r>
          </w:p>
          <w:p w14:paraId="2C1657B9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外观造型</w:t>
            </w:r>
          </w:p>
        </w:tc>
        <w:tc>
          <w:tcPr>
            <w:tcW w:w="1361" w:type="dxa"/>
          </w:tcPr>
          <w:p w14:paraId="7030225B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  <w:t>A01</w:t>
            </w:r>
          </w:p>
        </w:tc>
        <w:tc>
          <w:tcPr>
            <w:tcW w:w="4951" w:type="dxa"/>
          </w:tcPr>
          <w:p w14:paraId="01A2E836">
            <w:pPr>
              <w:spacing w:before="40" w:after="40" w:line="240" w:lineRule="atLeas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鸟瞰</w:t>
            </w:r>
          </w:p>
        </w:tc>
      </w:tr>
      <w:tr w14:paraId="36DF2755">
        <w:trPr>
          <w:trHeight w:val="340" w:hRule="atLeast"/>
        </w:trPr>
        <w:tc>
          <w:tcPr>
            <w:tcW w:w="3382" w:type="dxa"/>
            <w:vMerge w:val="continue"/>
          </w:tcPr>
          <w:p w14:paraId="2C8061F2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61" w:type="dxa"/>
          </w:tcPr>
          <w:p w14:paraId="543A5C2D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  <w:t>A02</w:t>
            </w:r>
          </w:p>
        </w:tc>
        <w:tc>
          <w:tcPr>
            <w:tcW w:w="4951" w:type="dxa"/>
          </w:tcPr>
          <w:p w14:paraId="5DEF0D54">
            <w:pPr>
              <w:spacing w:before="40" w:after="40" w:line="240" w:lineRule="atLeas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人视及细节</w:t>
            </w:r>
          </w:p>
        </w:tc>
      </w:tr>
      <w:tr w14:paraId="0F1F521E">
        <w:trPr>
          <w:trHeight w:val="340" w:hRule="atLeast"/>
        </w:trPr>
        <w:tc>
          <w:tcPr>
            <w:tcW w:w="3382" w:type="dxa"/>
            <w:vMerge w:val="restart"/>
          </w:tcPr>
          <w:p w14:paraId="29F4BD39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  <w:p w14:paraId="2D0C0947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  <w:p w14:paraId="41CCACE7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  <w:p w14:paraId="6411F807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B</w:t>
            </w:r>
          </w:p>
          <w:p w14:paraId="206503C7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室内空间</w:t>
            </w:r>
          </w:p>
        </w:tc>
        <w:tc>
          <w:tcPr>
            <w:tcW w:w="1361" w:type="dxa"/>
          </w:tcPr>
          <w:p w14:paraId="5E4EBDF6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  <w:t>B01</w:t>
            </w:r>
          </w:p>
        </w:tc>
        <w:tc>
          <w:tcPr>
            <w:tcW w:w="4951" w:type="dxa"/>
          </w:tcPr>
          <w:p w14:paraId="0DDA69F3">
            <w:pPr>
              <w:spacing w:before="40" w:after="40" w:line="240" w:lineRule="atLeas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观众大厅</w:t>
            </w:r>
          </w:p>
        </w:tc>
      </w:tr>
      <w:tr w14:paraId="2C21EBE9">
        <w:trPr>
          <w:trHeight w:val="340" w:hRule="atLeast"/>
        </w:trPr>
        <w:tc>
          <w:tcPr>
            <w:tcW w:w="3382" w:type="dxa"/>
            <w:vMerge w:val="continue"/>
          </w:tcPr>
          <w:p w14:paraId="3F9DFD46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61" w:type="dxa"/>
          </w:tcPr>
          <w:p w14:paraId="2B0A3EFF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  <w:t>B02</w:t>
            </w:r>
          </w:p>
        </w:tc>
        <w:tc>
          <w:tcPr>
            <w:tcW w:w="4951" w:type="dxa"/>
          </w:tcPr>
          <w:p w14:paraId="431F8AF0">
            <w:pPr>
              <w:spacing w:before="40" w:after="40" w:line="240" w:lineRule="atLeas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球员更衣室</w:t>
            </w:r>
          </w:p>
        </w:tc>
      </w:tr>
      <w:tr w14:paraId="67839C5B">
        <w:trPr>
          <w:trHeight w:val="340" w:hRule="atLeast"/>
        </w:trPr>
        <w:tc>
          <w:tcPr>
            <w:tcW w:w="3382" w:type="dxa"/>
            <w:vMerge w:val="continue"/>
          </w:tcPr>
          <w:p w14:paraId="2C641181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61" w:type="dxa"/>
          </w:tcPr>
          <w:p w14:paraId="16003CC3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  <w:t>B03</w:t>
            </w:r>
          </w:p>
        </w:tc>
        <w:tc>
          <w:tcPr>
            <w:tcW w:w="4951" w:type="dxa"/>
          </w:tcPr>
          <w:p w14:paraId="2227AF7A">
            <w:pPr>
              <w:spacing w:before="40" w:after="40" w:line="240" w:lineRule="atLeas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球员通道</w:t>
            </w:r>
          </w:p>
        </w:tc>
      </w:tr>
      <w:tr w14:paraId="20683D09">
        <w:trPr>
          <w:trHeight w:val="340" w:hRule="atLeast"/>
        </w:trPr>
        <w:tc>
          <w:tcPr>
            <w:tcW w:w="3382" w:type="dxa"/>
            <w:vMerge w:val="continue"/>
          </w:tcPr>
          <w:p w14:paraId="3F124260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61" w:type="dxa"/>
          </w:tcPr>
          <w:p w14:paraId="3A892542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  <w:t>B04</w:t>
            </w:r>
          </w:p>
        </w:tc>
        <w:tc>
          <w:tcPr>
            <w:tcW w:w="4951" w:type="dxa"/>
          </w:tcPr>
          <w:p w14:paraId="3A671A49">
            <w:pPr>
              <w:spacing w:before="40" w:after="40" w:line="240" w:lineRule="atLeas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包厢、酒店客房室内</w:t>
            </w:r>
          </w:p>
        </w:tc>
      </w:tr>
      <w:tr w14:paraId="1ADE2C35">
        <w:trPr>
          <w:trHeight w:val="340" w:hRule="atLeast"/>
        </w:trPr>
        <w:tc>
          <w:tcPr>
            <w:tcW w:w="3382" w:type="dxa"/>
            <w:vMerge w:val="continue"/>
          </w:tcPr>
          <w:p w14:paraId="59FA45EE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61" w:type="dxa"/>
          </w:tcPr>
          <w:p w14:paraId="7159961F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  <w:t>B05</w:t>
            </w:r>
          </w:p>
        </w:tc>
        <w:tc>
          <w:tcPr>
            <w:tcW w:w="4951" w:type="dxa"/>
          </w:tcPr>
          <w:p w14:paraId="14E11B3A">
            <w:pPr>
              <w:spacing w:before="40" w:after="40" w:line="240" w:lineRule="atLeas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款待区</w:t>
            </w:r>
          </w:p>
        </w:tc>
      </w:tr>
      <w:tr w14:paraId="446745FC">
        <w:trPr>
          <w:trHeight w:val="340" w:hRule="atLeast"/>
        </w:trPr>
        <w:tc>
          <w:tcPr>
            <w:tcW w:w="3382" w:type="dxa"/>
            <w:vMerge w:val="continue"/>
          </w:tcPr>
          <w:p w14:paraId="5852A034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61" w:type="dxa"/>
          </w:tcPr>
          <w:p w14:paraId="74D8D882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  <w:t>B06</w:t>
            </w:r>
          </w:p>
        </w:tc>
        <w:tc>
          <w:tcPr>
            <w:tcW w:w="4951" w:type="dxa"/>
          </w:tcPr>
          <w:p w14:paraId="3DF6E977">
            <w:pPr>
              <w:spacing w:before="40" w:after="40" w:line="240" w:lineRule="atLeas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新闻媒体</w:t>
            </w:r>
          </w:p>
        </w:tc>
      </w:tr>
      <w:tr w14:paraId="68A50605">
        <w:trPr>
          <w:trHeight w:val="340" w:hRule="atLeast"/>
        </w:trPr>
        <w:tc>
          <w:tcPr>
            <w:tcW w:w="3382" w:type="dxa"/>
            <w:vMerge w:val="continue"/>
          </w:tcPr>
          <w:p w14:paraId="48F4A086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61" w:type="dxa"/>
          </w:tcPr>
          <w:p w14:paraId="6BBF158F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  <w:t>B07</w:t>
            </w:r>
          </w:p>
        </w:tc>
        <w:tc>
          <w:tcPr>
            <w:tcW w:w="4951" w:type="dxa"/>
          </w:tcPr>
          <w:p w14:paraId="1CAB09D6">
            <w:pPr>
              <w:spacing w:before="40" w:after="40" w:line="240" w:lineRule="atLeas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俱乐部、纪念品商店</w:t>
            </w:r>
          </w:p>
        </w:tc>
      </w:tr>
      <w:tr w14:paraId="5ED1E674">
        <w:trPr>
          <w:trHeight w:val="340" w:hRule="atLeast"/>
        </w:trPr>
        <w:tc>
          <w:tcPr>
            <w:tcW w:w="3382" w:type="dxa"/>
            <w:vMerge w:val="continue"/>
          </w:tcPr>
          <w:p w14:paraId="5CB8FE6A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61" w:type="dxa"/>
          </w:tcPr>
          <w:p w14:paraId="40052005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  <w:highlight w:val="yellow"/>
              </w:rPr>
            </w:pPr>
            <w:r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  <w:highlight w:val="yellow"/>
              </w:rPr>
              <w:t>B08</w:t>
            </w:r>
          </w:p>
        </w:tc>
        <w:tc>
          <w:tcPr>
            <w:tcW w:w="4951" w:type="dxa"/>
          </w:tcPr>
          <w:p w14:paraId="1FAA2ECB">
            <w:pPr>
              <w:spacing w:before="40" w:after="40" w:line="240" w:lineRule="atLeast"/>
              <w:rPr>
                <w:rFonts w:hint="eastAsia" w:ascii="等线" w:hAnsi="等线" w:eastAsia="等线" w:cs="宋体"/>
                <w:color w:val="000000"/>
                <w:kern w:val="0"/>
                <w:szCs w:val="21"/>
                <w:highlight w:val="yellow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highlight w:val="yellow"/>
              </w:rPr>
              <w:t>餐厅、餐饮店</w:t>
            </w:r>
          </w:p>
        </w:tc>
      </w:tr>
      <w:tr w14:paraId="0467A8B2">
        <w:trPr>
          <w:trHeight w:val="340" w:hRule="atLeast"/>
        </w:trPr>
        <w:tc>
          <w:tcPr>
            <w:tcW w:w="3382" w:type="dxa"/>
            <w:vMerge w:val="continue"/>
          </w:tcPr>
          <w:p w14:paraId="068ED041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61" w:type="dxa"/>
          </w:tcPr>
          <w:p w14:paraId="2FD81313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  <w:highlight w:val="yellow"/>
              </w:rPr>
            </w:pPr>
            <w:r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  <w:highlight w:val="yellow"/>
              </w:rPr>
              <w:t>B09</w:t>
            </w:r>
          </w:p>
        </w:tc>
        <w:tc>
          <w:tcPr>
            <w:tcW w:w="4951" w:type="dxa"/>
          </w:tcPr>
          <w:p w14:paraId="0F6081FE">
            <w:pPr>
              <w:spacing w:before="40" w:after="40" w:line="240" w:lineRule="atLeast"/>
              <w:rPr>
                <w:rFonts w:hint="eastAsia" w:ascii="等线" w:hAnsi="等线" w:eastAsia="等线" w:cs="宋体"/>
                <w:color w:val="000000"/>
                <w:kern w:val="0"/>
                <w:szCs w:val="21"/>
                <w:highlight w:val="yellow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highlight w:val="yellow"/>
              </w:rPr>
              <w:t>其他室内空间</w:t>
            </w:r>
          </w:p>
        </w:tc>
      </w:tr>
      <w:tr w14:paraId="4558E816">
        <w:trPr>
          <w:trHeight w:val="392" w:hRule="atLeast"/>
        </w:trPr>
        <w:tc>
          <w:tcPr>
            <w:tcW w:w="3382" w:type="dxa"/>
            <w:vMerge w:val="restart"/>
          </w:tcPr>
          <w:p w14:paraId="6FA30C44">
            <w:pPr>
              <w:spacing w:before="40" w:after="40" w:line="240" w:lineRule="atLeast"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  <w:p w14:paraId="5DD05B22">
            <w:pPr>
              <w:spacing w:before="40" w:after="40" w:line="240" w:lineRule="atLeast"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  <w:p w14:paraId="7ED4FDBB">
            <w:pPr>
              <w:spacing w:before="40" w:after="40" w:line="240" w:lineRule="atLeast"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  <w:p w14:paraId="27BE396E">
            <w:pPr>
              <w:spacing w:before="40" w:after="40" w:line="240" w:lineRule="atLeast"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  <w:p w14:paraId="79405EE5">
            <w:pPr>
              <w:spacing w:before="40" w:after="40" w:line="240" w:lineRule="atLeast"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  <w:p w14:paraId="59C12C34">
            <w:pPr>
              <w:spacing w:before="40" w:after="40" w:line="240" w:lineRule="atLeast"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  <w:p w14:paraId="6BD49B5B">
            <w:pPr>
              <w:spacing w:before="40" w:after="40" w:line="240" w:lineRule="atLeast"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  <w:p w14:paraId="282B6160">
            <w:pPr>
              <w:spacing w:before="40" w:after="40" w:line="240" w:lineRule="atLeast"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  <w:p w14:paraId="1DE4DF43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C</w:t>
            </w:r>
          </w:p>
          <w:p w14:paraId="7055C0F6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看台场地</w:t>
            </w:r>
          </w:p>
        </w:tc>
        <w:tc>
          <w:tcPr>
            <w:tcW w:w="1361" w:type="dxa"/>
          </w:tcPr>
          <w:p w14:paraId="24D8A357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  <w:t>C01</w:t>
            </w:r>
          </w:p>
        </w:tc>
        <w:tc>
          <w:tcPr>
            <w:tcW w:w="4951" w:type="dxa"/>
          </w:tcPr>
          <w:p w14:paraId="25FF11C1">
            <w:pPr>
              <w:spacing w:before="40" w:after="40" w:line="240" w:lineRule="atLeas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内场总览</w:t>
            </w:r>
          </w:p>
        </w:tc>
      </w:tr>
      <w:tr w14:paraId="7F18D765">
        <w:trPr>
          <w:trHeight w:val="392" w:hRule="atLeast"/>
        </w:trPr>
        <w:tc>
          <w:tcPr>
            <w:tcW w:w="3382" w:type="dxa"/>
            <w:vMerge w:val="continue"/>
          </w:tcPr>
          <w:p w14:paraId="7ECC7F10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61" w:type="dxa"/>
          </w:tcPr>
          <w:p w14:paraId="0633784F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  <w:t>C02</w:t>
            </w:r>
          </w:p>
        </w:tc>
        <w:tc>
          <w:tcPr>
            <w:tcW w:w="4951" w:type="dxa"/>
          </w:tcPr>
          <w:p w14:paraId="7F9B2CF6">
            <w:pPr>
              <w:spacing w:before="40" w:after="40" w:line="240" w:lineRule="atLeas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内场看台</w:t>
            </w:r>
          </w:p>
        </w:tc>
      </w:tr>
      <w:tr w14:paraId="4311315C">
        <w:trPr>
          <w:trHeight w:val="392" w:hRule="atLeast"/>
        </w:trPr>
        <w:tc>
          <w:tcPr>
            <w:tcW w:w="3382" w:type="dxa"/>
            <w:vMerge w:val="continue"/>
          </w:tcPr>
          <w:p w14:paraId="770C2B9C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61" w:type="dxa"/>
          </w:tcPr>
          <w:p w14:paraId="28F1EB7F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  <w:t>C03</w:t>
            </w:r>
          </w:p>
        </w:tc>
        <w:tc>
          <w:tcPr>
            <w:tcW w:w="4951" w:type="dxa"/>
          </w:tcPr>
          <w:p w14:paraId="63E4294C">
            <w:pPr>
              <w:spacing w:before="40" w:after="40" w:line="240" w:lineRule="atLeas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座椅-普通座椅</w:t>
            </w:r>
          </w:p>
        </w:tc>
      </w:tr>
      <w:tr w14:paraId="3D151E04">
        <w:trPr>
          <w:trHeight w:val="392" w:hRule="atLeast"/>
        </w:trPr>
        <w:tc>
          <w:tcPr>
            <w:tcW w:w="3382" w:type="dxa"/>
            <w:vMerge w:val="continue"/>
          </w:tcPr>
          <w:p w14:paraId="059F6DB8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61" w:type="dxa"/>
          </w:tcPr>
          <w:p w14:paraId="5040D068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  <w:t>C04</w:t>
            </w:r>
          </w:p>
        </w:tc>
        <w:tc>
          <w:tcPr>
            <w:tcW w:w="4951" w:type="dxa"/>
          </w:tcPr>
          <w:p w14:paraId="61881832">
            <w:pPr>
              <w:spacing w:before="40" w:after="40" w:line="240" w:lineRule="atLeas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座椅-VIP，VVIP等高档席位座椅</w:t>
            </w:r>
          </w:p>
        </w:tc>
      </w:tr>
      <w:tr w14:paraId="68141884">
        <w:trPr>
          <w:trHeight w:val="392" w:hRule="atLeast"/>
        </w:trPr>
        <w:tc>
          <w:tcPr>
            <w:tcW w:w="3382" w:type="dxa"/>
            <w:vMerge w:val="continue"/>
          </w:tcPr>
          <w:p w14:paraId="6E2D4FD9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61" w:type="dxa"/>
          </w:tcPr>
          <w:p w14:paraId="5B5D3436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  <w:t>C05</w:t>
            </w:r>
          </w:p>
        </w:tc>
        <w:tc>
          <w:tcPr>
            <w:tcW w:w="4951" w:type="dxa"/>
          </w:tcPr>
          <w:p w14:paraId="21A8E98A">
            <w:pPr>
              <w:spacing w:before="40" w:after="40" w:line="240" w:lineRule="atLeas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看台-VIP，VVIP座席区、款待区看台</w:t>
            </w:r>
          </w:p>
        </w:tc>
      </w:tr>
      <w:tr w14:paraId="18FF8940">
        <w:trPr>
          <w:trHeight w:val="392" w:hRule="atLeast"/>
        </w:trPr>
        <w:tc>
          <w:tcPr>
            <w:tcW w:w="3382" w:type="dxa"/>
            <w:vMerge w:val="continue"/>
          </w:tcPr>
          <w:p w14:paraId="65FD616F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61" w:type="dxa"/>
          </w:tcPr>
          <w:p w14:paraId="448FC53A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  <w:t>C06</w:t>
            </w:r>
          </w:p>
        </w:tc>
        <w:tc>
          <w:tcPr>
            <w:tcW w:w="4951" w:type="dxa"/>
          </w:tcPr>
          <w:p w14:paraId="5A8E1D1B">
            <w:pPr>
              <w:spacing w:before="40" w:after="40" w:line="240" w:lineRule="atLeas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看台-残疾人座席区</w:t>
            </w:r>
          </w:p>
        </w:tc>
      </w:tr>
      <w:tr w14:paraId="372D1637">
        <w:trPr>
          <w:trHeight w:val="392" w:hRule="atLeast"/>
        </w:trPr>
        <w:tc>
          <w:tcPr>
            <w:tcW w:w="3382" w:type="dxa"/>
            <w:vMerge w:val="continue"/>
          </w:tcPr>
          <w:p w14:paraId="1E411A11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61" w:type="dxa"/>
          </w:tcPr>
          <w:p w14:paraId="4291D265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  <w:t>C07</w:t>
            </w:r>
          </w:p>
        </w:tc>
        <w:tc>
          <w:tcPr>
            <w:tcW w:w="4951" w:type="dxa"/>
          </w:tcPr>
          <w:p w14:paraId="6F414CD2">
            <w:pPr>
              <w:spacing w:before="40" w:after="40" w:line="240" w:lineRule="atLeas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看台-媒体座席区</w:t>
            </w:r>
          </w:p>
        </w:tc>
      </w:tr>
      <w:tr w14:paraId="0D2CB576">
        <w:trPr>
          <w:trHeight w:val="392" w:hRule="atLeast"/>
        </w:trPr>
        <w:tc>
          <w:tcPr>
            <w:tcW w:w="3382" w:type="dxa"/>
            <w:vMerge w:val="continue"/>
          </w:tcPr>
          <w:p w14:paraId="57BA149F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61" w:type="dxa"/>
          </w:tcPr>
          <w:p w14:paraId="18B5ED08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  <w:t>C08</w:t>
            </w:r>
          </w:p>
        </w:tc>
        <w:tc>
          <w:tcPr>
            <w:tcW w:w="4951" w:type="dxa"/>
          </w:tcPr>
          <w:p w14:paraId="16531A82">
            <w:pPr>
              <w:spacing w:before="40" w:after="40" w:line="240" w:lineRule="atLeas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看台-层间悬挑</w:t>
            </w:r>
          </w:p>
        </w:tc>
      </w:tr>
      <w:tr w14:paraId="52F4F6DD">
        <w:trPr>
          <w:trHeight w:val="392" w:hRule="atLeast"/>
        </w:trPr>
        <w:tc>
          <w:tcPr>
            <w:tcW w:w="3382" w:type="dxa"/>
            <w:vMerge w:val="continue"/>
          </w:tcPr>
          <w:p w14:paraId="073A273E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61" w:type="dxa"/>
          </w:tcPr>
          <w:p w14:paraId="5D0031EA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  <w:t>C09</w:t>
            </w:r>
          </w:p>
        </w:tc>
        <w:tc>
          <w:tcPr>
            <w:tcW w:w="4951" w:type="dxa"/>
          </w:tcPr>
          <w:p w14:paraId="6B87C748">
            <w:pPr>
              <w:spacing w:before="40" w:after="40" w:line="240" w:lineRule="atLeas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看台-疏散口细部</w:t>
            </w:r>
          </w:p>
        </w:tc>
      </w:tr>
      <w:tr w14:paraId="65CC5BA0">
        <w:trPr>
          <w:trHeight w:val="392" w:hRule="atLeast"/>
        </w:trPr>
        <w:tc>
          <w:tcPr>
            <w:tcW w:w="3382" w:type="dxa"/>
            <w:vMerge w:val="continue"/>
          </w:tcPr>
          <w:p w14:paraId="1AAF50BB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61" w:type="dxa"/>
          </w:tcPr>
          <w:p w14:paraId="52B8E49C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  <w:t>C10</w:t>
            </w:r>
          </w:p>
        </w:tc>
        <w:tc>
          <w:tcPr>
            <w:tcW w:w="4951" w:type="dxa"/>
          </w:tcPr>
          <w:p w14:paraId="1A2703E0">
            <w:pPr>
              <w:spacing w:before="40" w:after="40" w:line="240" w:lineRule="atLeas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看台-栏杆、栏杆、扶手细部</w:t>
            </w:r>
          </w:p>
        </w:tc>
      </w:tr>
      <w:tr w14:paraId="39833B4F">
        <w:trPr>
          <w:trHeight w:val="392" w:hRule="atLeast"/>
        </w:trPr>
        <w:tc>
          <w:tcPr>
            <w:tcW w:w="3382" w:type="dxa"/>
            <w:vMerge w:val="continue"/>
          </w:tcPr>
          <w:p w14:paraId="6BE3EC41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61" w:type="dxa"/>
          </w:tcPr>
          <w:p w14:paraId="21EB5F5E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  <w:t>C11</w:t>
            </w:r>
          </w:p>
        </w:tc>
        <w:tc>
          <w:tcPr>
            <w:tcW w:w="4951" w:type="dxa"/>
          </w:tcPr>
          <w:p w14:paraId="5DB66666">
            <w:pPr>
              <w:spacing w:before="40" w:after="40" w:line="240" w:lineRule="atLeas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看台-看台台阶</w:t>
            </w:r>
          </w:p>
        </w:tc>
      </w:tr>
      <w:tr w14:paraId="7D904CF1">
        <w:trPr>
          <w:trHeight w:val="392" w:hRule="atLeast"/>
        </w:trPr>
        <w:tc>
          <w:tcPr>
            <w:tcW w:w="3382" w:type="dxa"/>
            <w:vMerge w:val="continue"/>
          </w:tcPr>
          <w:p w14:paraId="7A8720E2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61" w:type="dxa"/>
          </w:tcPr>
          <w:p w14:paraId="2D05807A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  <w:t>C12</w:t>
            </w:r>
          </w:p>
        </w:tc>
        <w:tc>
          <w:tcPr>
            <w:tcW w:w="4951" w:type="dxa"/>
          </w:tcPr>
          <w:p w14:paraId="471EA442">
            <w:pPr>
              <w:spacing w:before="40" w:after="40" w:line="240" w:lineRule="atLeas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看台-死忠看台</w:t>
            </w:r>
          </w:p>
        </w:tc>
      </w:tr>
      <w:tr w14:paraId="2E21EC3C">
        <w:trPr>
          <w:trHeight w:val="392" w:hRule="atLeast"/>
        </w:trPr>
        <w:tc>
          <w:tcPr>
            <w:tcW w:w="3382" w:type="dxa"/>
            <w:vMerge w:val="continue"/>
          </w:tcPr>
          <w:p w14:paraId="23E4B901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61" w:type="dxa"/>
          </w:tcPr>
          <w:p w14:paraId="189A3428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  <w:t>C13</w:t>
            </w:r>
          </w:p>
        </w:tc>
        <w:tc>
          <w:tcPr>
            <w:tcW w:w="4951" w:type="dxa"/>
          </w:tcPr>
          <w:p w14:paraId="6ECF9F5F">
            <w:pPr>
              <w:spacing w:before="40" w:after="40" w:line="240" w:lineRule="atLeas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场芯-替补席</w:t>
            </w:r>
          </w:p>
        </w:tc>
      </w:tr>
      <w:tr w14:paraId="3A4A485D">
        <w:trPr>
          <w:trHeight w:val="392" w:hRule="atLeast"/>
        </w:trPr>
        <w:tc>
          <w:tcPr>
            <w:tcW w:w="3382" w:type="dxa"/>
            <w:vMerge w:val="continue"/>
          </w:tcPr>
          <w:p w14:paraId="667082DA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61" w:type="dxa"/>
          </w:tcPr>
          <w:p w14:paraId="0558C2DC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  <w:t>C14</w:t>
            </w:r>
          </w:p>
        </w:tc>
        <w:tc>
          <w:tcPr>
            <w:tcW w:w="4951" w:type="dxa"/>
          </w:tcPr>
          <w:p w14:paraId="39382759">
            <w:pPr>
              <w:spacing w:before="40" w:after="40" w:line="240" w:lineRule="atLeas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场芯-通道口</w:t>
            </w:r>
          </w:p>
        </w:tc>
      </w:tr>
      <w:tr w14:paraId="3D844801">
        <w:trPr>
          <w:trHeight w:val="392" w:hRule="atLeast"/>
        </w:trPr>
        <w:tc>
          <w:tcPr>
            <w:tcW w:w="3382" w:type="dxa"/>
            <w:vMerge w:val="continue"/>
          </w:tcPr>
          <w:p w14:paraId="4EC6F91E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61" w:type="dxa"/>
          </w:tcPr>
          <w:p w14:paraId="424FCBDD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  <w:t>C15</w:t>
            </w:r>
          </w:p>
        </w:tc>
        <w:tc>
          <w:tcPr>
            <w:tcW w:w="4951" w:type="dxa"/>
          </w:tcPr>
          <w:p w14:paraId="0A4CC092">
            <w:pPr>
              <w:spacing w:before="40" w:after="40" w:line="240" w:lineRule="atLeas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设备-MEP设备</w:t>
            </w:r>
          </w:p>
        </w:tc>
      </w:tr>
      <w:tr w14:paraId="0A2D0246">
        <w:trPr>
          <w:trHeight w:val="392" w:hRule="atLeast"/>
        </w:trPr>
        <w:tc>
          <w:tcPr>
            <w:tcW w:w="3382" w:type="dxa"/>
            <w:vMerge w:val="continue"/>
          </w:tcPr>
          <w:p w14:paraId="54D62568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61" w:type="dxa"/>
          </w:tcPr>
          <w:p w14:paraId="3665D754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  <w:highlight w:val="yellow"/>
              </w:rPr>
            </w:pPr>
            <w:r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  <w:highlight w:val="yellow"/>
              </w:rPr>
              <w:t>C16</w:t>
            </w:r>
          </w:p>
        </w:tc>
        <w:tc>
          <w:tcPr>
            <w:tcW w:w="4951" w:type="dxa"/>
          </w:tcPr>
          <w:p w14:paraId="7C029577">
            <w:pPr>
              <w:spacing w:before="40" w:after="40" w:line="240" w:lineRule="atLeast"/>
              <w:rPr>
                <w:rFonts w:hint="eastAsia" w:ascii="等线" w:hAnsi="等线" w:eastAsia="等线" w:cs="宋体"/>
                <w:color w:val="000000"/>
                <w:kern w:val="0"/>
                <w:szCs w:val="21"/>
                <w:highlight w:val="yellow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highlight w:val="yellow"/>
              </w:rPr>
              <w:t>看台-临时座席</w:t>
            </w:r>
          </w:p>
        </w:tc>
      </w:tr>
      <w:tr w14:paraId="397AF34C">
        <w:trPr>
          <w:trHeight w:val="392" w:hRule="atLeast"/>
        </w:trPr>
        <w:tc>
          <w:tcPr>
            <w:tcW w:w="3382" w:type="dxa"/>
            <w:vMerge w:val="continue"/>
          </w:tcPr>
          <w:p w14:paraId="0E2164D4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61" w:type="dxa"/>
          </w:tcPr>
          <w:p w14:paraId="3225C081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  <w:highlight w:val="yellow"/>
              </w:rPr>
            </w:pPr>
            <w:r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  <w:highlight w:val="yellow"/>
              </w:rPr>
              <w:t>C17</w:t>
            </w:r>
          </w:p>
        </w:tc>
        <w:tc>
          <w:tcPr>
            <w:tcW w:w="4951" w:type="dxa"/>
          </w:tcPr>
          <w:p w14:paraId="6D56E423">
            <w:pPr>
              <w:spacing w:before="40" w:after="40" w:line="240" w:lineRule="atLeast"/>
              <w:rPr>
                <w:rFonts w:hint="eastAsia" w:ascii="等线" w:hAnsi="等线" w:eastAsia="等线" w:cs="宋体"/>
                <w:color w:val="000000"/>
                <w:kern w:val="0"/>
                <w:szCs w:val="21"/>
                <w:highlight w:val="yellow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highlight w:val="yellow"/>
              </w:rPr>
              <w:t>室内比赛场地</w:t>
            </w:r>
          </w:p>
        </w:tc>
      </w:tr>
      <w:tr w14:paraId="39F17DD5">
        <w:trPr>
          <w:trHeight w:val="340" w:hRule="atLeast"/>
        </w:trPr>
        <w:tc>
          <w:tcPr>
            <w:tcW w:w="3382" w:type="dxa"/>
            <w:vMerge w:val="restart"/>
          </w:tcPr>
          <w:p w14:paraId="16CB133A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D</w:t>
            </w:r>
          </w:p>
          <w:p w14:paraId="07AD48C7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氛围</w:t>
            </w:r>
          </w:p>
        </w:tc>
        <w:tc>
          <w:tcPr>
            <w:tcW w:w="1361" w:type="dxa"/>
          </w:tcPr>
          <w:p w14:paraId="1DCDB052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  <w:t>D01</w:t>
            </w:r>
          </w:p>
        </w:tc>
        <w:tc>
          <w:tcPr>
            <w:tcW w:w="4951" w:type="dxa"/>
          </w:tcPr>
          <w:p w14:paraId="76F1EBD7">
            <w:pPr>
              <w:spacing w:before="40" w:after="40" w:line="240" w:lineRule="atLeas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球迷、球赛氛围</w:t>
            </w:r>
          </w:p>
        </w:tc>
      </w:tr>
      <w:tr w14:paraId="517FF170">
        <w:trPr>
          <w:trHeight w:val="340" w:hRule="atLeast"/>
        </w:trPr>
        <w:tc>
          <w:tcPr>
            <w:tcW w:w="3382" w:type="dxa"/>
            <w:vMerge w:val="continue"/>
          </w:tcPr>
          <w:p w14:paraId="00752F6C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61" w:type="dxa"/>
          </w:tcPr>
          <w:p w14:paraId="2AA8E9F3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  <w:t>D02</w:t>
            </w:r>
          </w:p>
        </w:tc>
        <w:tc>
          <w:tcPr>
            <w:tcW w:w="4951" w:type="dxa"/>
          </w:tcPr>
          <w:p w14:paraId="2D23CD19">
            <w:pPr>
              <w:spacing w:before="40" w:after="40" w:line="240" w:lineRule="atLeas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演唱会、展览、宴会、方舱等非体育比赛内容</w:t>
            </w:r>
          </w:p>
        </w:tc>
      </w:tr>
      <w:tr w14:paraId="76AE33D6">
        <w:trPr>
          <w:trHeight w:val="340" w:hRule="atLeast"/>
        </w:trPr>
        <w:tc>
          <w:tcPr>
            <w:tcW w:w="3382" w:type="dxa"/>
            <w:vMerge w:val="restart"/>
          </w:tcPr>
          <w:p w14:paraId="345E4478">
            <w:pPr>
              <w:spacing w:before="40" w:after="40" w:line="240" w:lineRule="atLeast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等线" w:hAnsi="等线" w:eastAsia="等线" w:cs="宋体"/>
                <w:b/>
                <w:bCs/>
                <w:color w:val="000000"/>
                <w:kern w:val="0"/>
                <w:szCs w:val="21"/>
              </w:rPr>
              <w:t xml:space="preserve">                </w:t>
            </w:r>
          </w:p>
          <w:p w14:paraId="1F758B9C">
            <w:pPr>
              <w:spacing w:before="40" w:after="40" w:line="240" w:lineRule="atLeast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hAnsi="等线" w:eastAsia="等线" w:cs="宋体"/>
                <w:b/>
                <w:bCs/>
                <w:color w:val="000000"/>
                <w:kern w:val="0"/>
                <w:szCs w:val="21"/>
              </w:rPr>
              <w:t xml:space="preserve">               </w:t>
            </w:r>
          </w:p>
          <w:p w14:paraId="7B79953E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E</w:t>
            </w:r>
          </w:p>
          <w:p w14:paraId="025F66DC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结构构件</w:t>
            </w:r>
          </w:p>
        </w:tc>
        <w:tc>
          <w:tcPr>
            <w:tcW w:w="1361" w:type="dxa"/>
          </w:tcPr>
          <w:p w14:paraId="20F9B8CD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  <w:t>E01</w:t>
            </w:r>
          </w:p>
        </w:tc>
        <w:tc>
          <w:tcPr>
            <w:tcW w:w="4951" w:type="dxa"/>
          </w:tcPr>
          <w:p w14:paraId="273350C4">
            <w:pPr>
              <w:spacing w:before="40" w:after="40" w:line="240" w:lineRule="atLeas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马道</w:t>
            </w:r>
          </w:p>
        </w:tc>
      </w:tr>
      <w:tr w14:paraId="6D59B24A">
        <w:trPr>
          <w:trHeight w:val="340" w:hRule="atLeast"/>
        </w:trPr>
        <w:tc>
          <w:tcPr>
            <w:tcW w:w="3382" w:type="dxa"/>
            <w:vMerge w:val="continue"/>
          </w:tcPr>
          <w:p w14:paraId="14078145">
            <w:pPr>
              <w:spacing w:before="40" w:after="40" w:line="240" w:lineRule="atLeast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61" w:type="dxa"/>
          </w:tcPr>
          <w:p w14:paraId="7EF6F686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  <w:t>E02</w:t>
            </w:r>
          </w:p>
        </w:tc>
        <w:tc>
          <w:tcPr>
            <w:tcW w:w="4951" w:type="dxa"/>
          </w:tcPr>
          <w:p w14:paraId="635C774D">
            <w:pPr>
              <w:spacing w:before="40" w:after="40" w:line="240" w:lineRule="atLeas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索膜屋面</w:t>
            </w:r>
          </w:p>
        </w:tc>
      </w:tr>
      <w:tr w14:paraId="4F4C363B">
        <w:trPr>
          <w:trHeight w:val="340" w:hRule="atLeast"/>
        </w:trPr>
        <w:tc>
          <w:tcPr>
            <w:tcW w:w="3382" w:type="dxa"/>
            <w:vMerge w:val="continue"/>
          </w:tcPr>
          <w:p w14:paraId="2519C19D">
            <w:pPr>
              <w:spacing w:before="40" w:after="40" w:line="240" w:lineRule="atLeast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61" w:type="dxa"/>
          </w:tcPr>
          <w:p w14:paraId="682559E8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  <w:t>E03</w:t>
            </w:r>
          </w:p>
        </w:tc>
        <w:tc>
          <w:tcPr>
            <w:tcW w:w="4951" w:type="dxa"/>
          </w:tcPr>
          <w:p w14:paraId="7BF70A1F">
            <w:pPr>
              <w:spacing w:before="40" w:after="40" w:line="240" w:lineRule="atLeas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金属屋面</w:t>
            </w:r>
          </w:p>
        </w:tc>
      </w:tr>
      <w:tr w14:paraId="6F865942">
        <w:trPr>
          <w:trHeight w:val="340" w:hRule="atLeast"/>
        </w:trPr>
        <w:tc>
          <w:tcPr>
            <w:tcW w:w="3382" w:type="dxa"/>
            <w:vMerge w:val="continue"/>
          </w:tcPr>
          <w:p w14:paraId="39C94FB9">
            <w:pPr>
              <w:spacing w:before="40" w:after="40" w:line="240" w:lineRule="atLeast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61" w:type="dxa"/>
          </w:tcPr>
          <w:p w14:paraId="7B044153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  <w:t>E04</w:t>
            </w:r>
          </w:p>
        </w:tc>
        <w:tc>
          <w:tcPr>
            <w:tcW w:w="4951" w:type="dxa"/>
          </w:tcPr>
          <w:p w14:paraId="6D4AF42D">
            <w:pPr>
              <w:spacing w:before="40" w:after="40" w:line="240" w:lineRule="atLeas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开合屋盖</w:t>
            </w:r>
          </w:p>
        </w:tc>
      </w:tr>
      <w:tr w14:paraId="4A7BE74C">
        <w:trPr>
          <w:trHeight w:val="340" w:hRule="atLeast"/>
        </w:trPr>
        <w:tc>
          <w:tcPr>
            <w:tcW w:w="3382" w:type="dxa"/>
            <w:vMerge w:val="continue"/>
          </w:tcPr>
          <w:p w14:paraId="101B1D02">
            <w:pPr>
              <w:spacing w:before="40" w:after="40" w:line="240" w:lineRule="atLeast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61" w:type="dxa"/>
          </w:tcPr>
          <w:p w14:paraId="7B349C15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</w:rPr>
              <w:t>E05</w:t>
            </w:r>
          </w:p>
        </w:tc>
        <w:tc>
          <w:tcPr>
            <w:tcW w:w="4951" w:type="dxa"/>
          </w:tcPr>
          <w:p w14:paraId="2C54C0F9">
            <w:pPr>
              <w:spacing w:before="40" w:after="40" w:line="240" w:lineRule="atLeast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施工过程</w:t>
            </w:r>
          </w:p>
        </w:tc>
      </w:tr>
      <w:tr w14:paraId="7FC0639A">
        <w:trPr>
          <w:trHeight w:val="340" w:hRule="atLeast"/>
        </w:trPr>
        <w:tc>
          <w:tcPr>
            <w:tcW w:w="3382" w:type="dxa"/>
            <w:vMerge w:val="continue"/>
          </w:tcPr>
          <w:p w14:paraId="5E7C6F20">
            <w:pPr>
              <w:spacing w:before="40" w:after="40" w:line="240" w:lineRule="atLeast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361" w:type="dxa"/>
          </w:tcPr>
          <w:p w14:paraId="66C017C8">
            <w:pPr>
              <w:spacing w:before="40" w:after="40" w:line="240" w:lineRule="atLeast"/>
              <w:jc w:val="center"/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  <w:highlight w:val="yellow"/>
              </w:rPr>
            </w:pPr>
            <w:r>
              <w:rPr>
                <w:rFonts w:hint="eastAsia" w:ascii="等线" w:hAnsi="等线" w:eastAsia="等线" w:cs="宋体"/>
                <w:bCs/>
                <w:color w:val="000000"/>
                <w:kern w:val="0"/>
                <w:szCs w:val="21"/>
                <w:highlight w:val="yellow"/>
              </w:rPr>
              <w:t>E06</w:t>
            </w:r>
          </w:p>
        </w:tc>
        <w:tc>
          <w:tcPr>
            <w:tcW w:w="4951" w:type="dxa"/>
          </w:tcPr>
          <w:p w14:paraId="725D48D7">
            <w:pPr>
              <w:spacing w:before="40" w:after="40" w:line="240" w:lineRule="atLeast"/>
              <w:rPr>
                <w:rFonts w:hint="eastAsia" w:ascii="等线" w:hAnsi="等线" w:eastAsia="等线" w:cs="宋体"/>
                <w:color w:val="000000"/>
                <w:kern w:val="0"/>
                <w:szCs w:val="21"/>
                <w:highlight w:val="yellow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highlight w:val="yellow"/>
              </w:rPr>
              <w:t>场馆养护</w:t>
            </w:r>
          </w:p>
        </w:tc>
      </w:tr>
    </w:tbl>
    <w:p w14:paraId="0E653C75">
      <w:pPr>
        <w:spacing w:before="156" w:after="156"/>
        <w:rPr>
          <w:rFonts w:hint="eastAsia" w:ascii="等线" w:hAnsi="等线" w:eastAsia="等线" w:cs="宋体"/>
          <w:bCs/>
          <w:color w:val="000000"/>
          <w:kern w:val="0"/>
          <w:sz w:val="22"/>
        </w:rPr>
      </w:pPr>
    </w:p>
    <w:p w14:paraId="59F69FC3">
      <w:pPr>
        <w:pStyle w:val="3"/>
        <w:rPr>
          <w:rFonts w:hint="eastAsia"/>
          <w:lang w:val="en-GB"/>
        </w:rPr>
      </w:pPr>
      <w:bookmarkStart w:id="4" w:name="_Toc134443089"/>
      <w:bookmarkStart w:id="5" w:name="_Toc797978446"/>
      <w:r>
        <w:rPr>
          <w:rFonts w:hint="eastAsia"/>
          <w:lang w:val="en-GB"/>
        </w:rPr>
        <w:t>信息库与图片库联动</w:t>
      </w:r>
      <w:bookmarkEnd w:id="4"/>
      <w:bookmarkEnd w:id="5"/>
    </w:p>
    <w:p w14:paraId="655BDFA4">
      <w:pPr>
        <w:spacing w:before="156" w:after="156"/>
        <w:rPr>
          <w:rFonts w:hint="eastAsia" w:ascii="等线" w:hAnsi="等线" w:eastAsia="等线" w:cs="宋体"/>
          <w:color w:val="000000"/>
          <w:kern w:val="0"/>
          <w:szCs w:val="21"/>
        </w:rPr>
      </w:pPr>
      <w:r>
        <w:rPr>
          <w:rFonts w:hint="eastAsia" w:ascii="等线" w:hAnsi="等线" w:eastAsia="等线" w:cs="宋体"/>
          <w:color w:val="000000"/>
          <w:kern w:val="0"/>
          <w:szCs w:val="21"/>
        </w:rPr>
        <w:t>双库联动以球场英文名为唯一链接点，数据库的信息对应到图片库中的图片、图片对应球场的其他信息依据球场英文名作为索引条件。</w:t>
      </w:r>
      <w:r>
        <w:rPr>
          <w:rFonts w:ascii="等线" w:hAnsi="等线" w:eastAsia="等线" w:cs="宋体"/>
          <w:color w:val="000000"/>
          <w:kern w:val="0"/>
          <w:szCs w:val="21"/>
        </w:rPr>
        <w:t>主要以云端展示呈现，</w:t>
      </w:r>
    </w:p>
    <w:p w14:paraId="109F94B0">
      <w:pPr>
        <w:pStyle w:val="3"/>
        <w:rPr>
          <w:rFonts w:hint="eastAsia" w:cs="宋体"/>
          <w:color w:val="000000"/>
          <w:kern w:val="0"/>
        </w:rPr>
      </w:pPr>
      <w:bookmarkStart w:id="6" w:name="_Toc79732359"/>
      <w:r>
        <w:rPr>
          <w:rFonts w:cs="宋体"/>
          <w:color w:val="000000"/>
          <w:kern w:val="0"/>
        </w:rPr>
        <w:t>数据录入规则 / 顺序</w:t>
      </w:r>
      <w:bookmarkEnd w:id="6"/>
    </w:p>
    <w:p w14:paraId="5517CBF3">
      <w:pPr>
        <w:spacing w:before="156" w:after="156"/>
        <w:rPr>
          <w:rFonts w:hint="eastAsia" w:ascii="等线" w:hAnsi="等线" w:eastAsia="等线" w:cs="宋体"/>
          <w:color w:val="000000"/>
          <w:kern w:val="0"/>
          <w:szCs w:val="21"/>
        </w:rPr>
      </w:pPr>
      <w:r>
        <w:rPr>
          <w:rFonts w:ascii="等线" w:hAnsi="等线" w:eastAsia="等线" w:cs="宋体"/>
          <w:color w:val="000000"/>
          <w:kern w:val="0"/>
          <w:szCs w:val="21"/>
        </w:rPr>
        <w:t>新数据进入数据库与服务器，需要经过以下流程：</w:t>
      </w:r>
    </w:p>
    <w:p w14:paraId="0CF802F8">
      <w:pPr>
        <w:numPr>
          <w:ilvl w:val="0"/>
          <w:numId w:val="2"/>
        </w:numPr>
        <w:spacing w:before="156" w:after="156"/>
        <w:rPr>
          <w:rFonts w:hint="eastAsia" w:ascii="等线" w:hAnsi="等线" w:eastAsia="等线" w:cs="宋体"/>
          <w:color w:val="000000"/>
          <w:kern w:val="0"/>
          <w:szCs w:val="21"/>
        </w:rPr>
      </w:pPr>
      <w:r>
        <w:rPr>
          <w:rFonts w:ascii="等线" w:hAnsi="等线" w:eastAsia="等线" w:cs="宋体"/>
          <w:color w:val="000000"/>
          <w:kern w:val="0"/>
          <w:szCs w:val="21"/>
        </w:rPr>
        <w:t>填写信息库中的基本信息</w:t>
      </w:r>
    </w:p>
    <w:p w14:paraId="2196A7D5">
      <w:pPr>
        <w:spacing w:before="156" w:after="156"/>
        <w:rPr>
          <w:rFonts w:hint="eastAsia" w:ascii="等线" w:hAnsi="等线" w:eastAsia="等线" w:cs="宋体"/>
          <w:bCs/>
          <w:i/>
          <w:iCs/>
          <w:color w:val="000000"/>
          <w:kern w:val="0"/>
          <w:sz w:val="18"/>
          <w:szCs w:val="18"/>
        </w:rPr>
      </w:pPr>
      <w:r>
        <w:rPr>
          <w:rFonts w:ascii="等线" w:hAnsi="等线" w:eastAsia="等线" w:cs="宋体"/>
          <w:color w:val="000000"/>
          <w:kern w:val="0"/>
          <w:szCs w:val="21"/>
        </w:rPr>
        <w:t xml:space="preserve">      </w:t>
      </w:r>
      <w:r>
        <w:rPr>
          <w:rFonts w:ascii="等线" w:hAnsi="等线" w:eastAsia="等线" w:cs="宋体"/>
          <w:bCs/>
          <w:i/>
          <w:iCs/>
          <w:color w:val="000000"/>
          <w:kern w:val="0"/>
          <w:sz w:val="18"/>
          <w:szCs w:val="18"/>
        </w:rPr>
        <w:t>确保信息内容仅为中文/英文字符</w:t>
      </w:r>
    </w:p>
    <w:p w14:paraId="2BB151A6">
      <w:pPr>
        <w:numPr>
          <w:ilvl w:val="0"/>
          <w:numId w:val="2"/>
        </w:numPr>
        <w:spacing w:before="156" w:after="156"/>
        <w:rPr>
          <w:rFonts w:hint="eastAsia" w:ascii="等线" w:hAnsi="等线" w:eastAsia="等线" w:cs="宋体"/>
          <w:color w:val="000000"/>
          <w:kern w:val="0"/>
          <w:szCs w:val="21"/>
        </w:rPr>
      </w:pPr>
      <w:r>
        <w:rPr>
          <w:rFonts w:ascii="等线" w:hAnsi="等线" w:eastAsia="等线" w:cs="宋体"/>
          <w:color w:val="000000"/>
          <w:kern w:val="0"/>
          <w:szCs w:val="21"/>
        </w:rPr>
        <w:t>建立球场图片文件夹，命名规则符合要求</w:t>
      </w:r>
    </w:p>
    <w:p w14:paraId="4C961AC8">
      <w:pPr>
        <w:spacing w:before="156" w:after="156"/>
        <w:rPr>
          <w:rFonts w:hint="eastAsia" w:ascii="等线" w:hAnsi="等线" w:eastAsia="等线" w:cs="宋体"/>
          <w:bCs/>
          <w:i/>
          <w:iCs/>
          <w:color w:val="000000"/>
          <w:kern w:val="0"/>
          <w:sz w:val="18"/>
          <w:szCs w:val="18"/>
        </w:rPr>
      </w:pPr>
      <w:r>
        <w:rPr>
          <w:rFonts w:ascii="等线" w:hAnsi="等线" w:eastAsia="等线" w:cs="宋体"/>
          <w:color w:val="000000"/>
          <w:kern w:val="0"/>
          <w:szCs w:val="21"/>
        </w:rPr>
        <w:t xml:space="preserve">      </w:t>
      </w:r>
      <w:r>
        <w:rPr>
          <w:rFonts w:ascii="等线" w:hAnsi="等线" w:eastAsia="等线" w:cs="宋体"/>
          <w:bCs/>
          <w:i/>
          <w:iCs/>
          <w:color w:val="000000"/>
          <w:kern w:val="0"/>
          <w:sz w:val="18"/>
          <w:szCs w:val="18"/>
        </w:rPr>
        <w:t>确保文件夹名称与球场英文名/中文名完全一致</w:t>
      </w:r>
    </w:p>
    <w:p w14:paraId="358E3D74">
      <w:pPr>
        <w:numPr>
          <w:ilvl w:val="0"/>
          <w:numId w:val="2"/>
        </w:numPr>
        <w:spacing w:before="156" w:after="156"/>
        <w:rPr>
          <w:rFonts w:hint="eastAsia" w:ascii="等线" w:hAnsi="等线" w:eastAsia="等线" w:cs="宋体"/>
          <w:color w:val="000000"/>
          <w:kern w:val="0"/>
          <w:szCs w:val="21"/>
        </w:rPr>
      </w:pPr>
      <w:r>
        <w:rPr>
          <w:rFonts w:ascii="等线" w:hAnsi="等线" w:eastAsia="等线" w:cs="宋体"/>
          <w:color w:val="000000"/>
          <w:kern w:val="0"/>
          <w:szCs w:val="21"/>
        </w:rPr>
        <w:t>收集图片</w:t>
      </w:r>
    </w:p>
    <w:p w14:paraId="2CD859F7">
      <w:pPr>
        <w:spacing w:before="156" w:after="156"/>
        <w:ind w:firstLine="420"/>
        <w:rPr>
          <w:rFonts w:hint="eastAsia" w:ascii="等线" w:hAnsi="等线" w:eastAsia="等线" w:cs="宋体"/>
          <w:bCs/>
          <w:i/>
          <w:iCs/>
          <w:color w:val="000000"/>
          <w:kern w:val="0"/>
          <w:sz w:val="18"/>
          <w:szCs w:val="18"/>
        </w:rPr>
      </w:pPr>
      <w:r>
        <w:rPr>
          <w:rFonts w:ascii="等线" w:hAnsi="等线" w:eastAsia="等线" w:cs="宋体"/>
          <w:color w:val="000000"/>
          <w:kern w:val="0"/>
          <w:szCs w:val="21"/>
        </w:rPr>
        <w:t xml:space="preserve">  </w:t>
      </w:r>
      <w:r>
        <w:rPr>
          <w:rFonts w:ascii="等线" w:hAnsi="等线" w:eastAsia="等线" w:cs="宋体"/>
          <w:bCs/>
          <w:i/>
          <w:iCs/>
          <w:color w:val="000000"/>
          <w:kern w:val="0"/>
          <w:sz w:val="18"/>
          <w:szCs w:val="18"/>
        </w:rPr>
        <w:t>确保图片名称与球场英文名完全一致</w:t>
      </w:r>
    </w:p>
    <w:p w14:paraId="030035DF">
      <w:pPr>
        <w:numPr>
          <w:ilvl w:val="0"/>
          <w:numId w:val="2"/>
        </w:numPr>
        <w:spacing w:before="156" w:after="156"/>
        <w:rPr>
          <w:rFonts w:hint="eastAsia" w:ascii="等线" w:hAnsi="等线" w:eastAsia="等线" w:cs="宋体"/>
          <w:color w:val="000000"/>
          <w:kern w:val="0"/>
          <w:szCs w:val="21"/>
        </w:rPr>
      </w:pPr>
      <w:r>
        <w:rPr>
          <w:rFonts w:ascii="等线" w:hAnsi="等线" w:eastAsia="等线" w:cs="宋体"/>
          <w:color w:val="000000"/>
          <w:kern w:val="0"/>
          <w:szCs w:val="21"/>
        </w:rPr>
        <w:t>图片批量命名</w:t>
      </w:r>
    </w:p>
    <w:p w14:paraId="3A1F5705">
      <w:pPr>
        <w:numPr>
          <w:ilvl w:val="0"/>
          <w:numId w:val="2"/>
        </w:numPr>
        <w:spacing w:before="156" w:after="156"/>
        <w:rPr>
          <w:rFonts w:hint="eastAsia" w:ascii="等线" w:hAnsi="等线" w:eastAsia="等线" w:cs="宋体"/>
          <w:color w:val="000000"/>
          <w:kern w:val="0"/>
          <w:szCs w:val="21"/>
        </w:rPr>
      </w:pPr>
      <w:r>
        <w:rPr>
          <w:rFonts w:ascii="等线" w:hAnsi="等线" w:eastAsia="等线" w:cs="宋体"/>
          <w:color w:val="000000"/>
          <w:kern w:val="0"/>
          <w:szCs w:val="21"/>
        </w:rPr>
        <w:t>图片打标签</w:t>
      </w:r>
    </w:p>
    <w:p w14:paraId="5F5A3EB2">
      <w:pPr>
        <w:numPr>
          <w:ilvl w:val="0"/>
          <w:numId w:val="2"/>
        </w:numPr>
        <w:spacing w:before="156" w:after="156"/>
        <w:rPr>
          <w:rFonts w:hint="eastAsia" w:ascii="等线" w:hAnsi="等线" w:eastAsia="等线" w:cs="宋体"/>
          <w:color w:val="000000"/>
          <w:kern w:val="0"/>
          <w:szCs w:val="21"/>
        </w:rPr>
      </w:pPr>
      <w:r>
        <w:rPr>
          <w:rFonts w:ascii="等线" w:hAnsi="等线" w:eastAsia="等线" w:cs="宋体"/>
          <w:color w:val="000000"/>
          <w:kern w:val="0"/>
          <w:szCs w:val="21"/>
        </w:rPr>
        <w:t>看台类型与座椅颜色、结构看台编码</w:t>
      </w:r>
    </w:p>
    <w:p w14:paraId="24242861">
      <w:pPr>
        <w:numPr>
          <w:ilvl w:val="0"/>
          <w:numId w:val="2"/>
        </w:numPr>
        <w:spacing w:before="156" w:after="156"/>
        <w:rPr>
          <w:rFonts w:hint="eastAsia" w:ascii="等线" w:hAnsi="等线" w:eastAsia="等线" w:cs="宋体"/>
          <w:color w:val="000000"/>
          <w:kern w:val="0"/>
          <w:szCs w:val="21"/>
        </w:rPr>
      </w:pPr>
      <w:r>
        <w:rPr>
          <w:rFonts w:ascii="等线" w:hAnsi="等线" w:eastAsia="等线" w:cs="宋体"/>
          <w:color w:val="000000"/>
          <w:kern w:val="0"/>
          <w:szCs w:val="21"/>
        </w:rPr>
        <w:t>存入图片库</w:t>
      </w:r>
    </w:p>
    <w:p w14:paraId="1A2DD26E">
      <w:pPr>
        <w:numPr>
          <w:ilvl w:val="0"/>
          <w:numId w:val="2"/>
        </w:numPr>
        <w:spacing w:before="156" w:after="156"/>
        <w:rPr>
          <w:rFonts w:hint="eastAsia" w:ascii="等线" w:hAnsi="等线" w:eastAsia="等线" w:cs="宋体"/>
          <w:color w:val="000000"/>
          <w:kern w:val="0"/>
          <w:szCs w:val="21"/>
        </w:rPr>
      </w:pPr>
      <w:r>
        <w:rPr>
          <w:rFonts w:ascii="等线" w:hAnsi="等线" w:eastAsia="等线" w:cs="宋体"/>
          <w:color w:val="000000"/>
          <w:kern w:val="0"/>
          <w:szCs w:val="21"/>
        </w:rPr>
        <w:t>服务器后台进行更新</w:t>
      </w:r>
    </w:p>
    <w:p w14:paraId="6AEE7A7C">
      <w:pPr>
        <w:numPr>
          <w:ilvl w:val="0"/>
          <w:numId w:val="2"/>
        </w:numPr>
        <w:spacing w:before="156" w:after="156"/>
        <w:rPr>
          <w:rFonts w:hint="eastAsia" w:ascii="等线" w:hAnsi="等线" w:eastAsia="等线" w:cs="宋体"/>
          <w:color w:val="000000"/>
          <w:kern w:val="0"/>
          <w:szCs w:val="21"/>
        </w:rPr>
      </w:pPr>
      <w:r>
        <w:rPr>
          <w:rFonts w:ascii="等线" w:hAnsi="等线" w:eastAsia="等线" w:cs="宋体"/>
          <w:color w:val="000000"/>
          <w:kern w:val="0"/>
          <w:szCs w:val="21"/>
        </w:rPr>
        <w:t>OVAL原始网站进行更新</w:t>
      </w:r>
    </w:p>
    <w:sectPr>
      <w:headerReference r:id="rId7" w:type="first"/>
      <w:headerReference r:id="rId5" w:type="default"/>
      <w:footerReference r:id="rId8" w:type="default"/>
      <w:headerReference r:id="rId6" w:type="even"/>
      <w:pgSz w:w="11906" w:h="16838"/>
      <w:pgMar w:top="1985" w:right="1077" w:bottom="1440" w:left="1077" w:header="1134" w:footer="737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88920002"/>
    </w:sdtPr>
    <w:sdtEndPr>
      <w:rPr>
        <w:color w:val="A6A6A6" w:themeColor="background1" w:themeShade="A6"/>
      </w:rPr>
    </w:sdtEndPr>
    <w:sdtContent>
      <w:sdt>
        <w:sdtPr>
          <w:id w:val="1728636285"/>
        </w:sdtPr>
        <w:sdtEndPr>
          <w:rPr>
            <w:color w:val="A6A6A6" w:themeColor="background1" w:themeShade="A6"/>
          </w:rPr>
        </w:sdtEndPr>
        <w:sdtContent>
          <w:p w14:paraId="5CD37D41">
            <w:pPr>
              <w:pStyle w:val="11"/>
              <w:spacing w:after="120"/>
              <w:rPr>
                <w:rFonts w:hint="eastAsia"/>
              </w:rPr>
            </w:pPr>
          </w:p>
          <w:p w14:paraId="38791C40">
            <w:pPr>
              <w:pStyle w:val="11"/>
              <w:spacing w:after="120"/>
              <w:jc w:val="center"/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  <w:color w:val="A6A6A6" w:themeColor="background1" w:themeShade="A6"/>
              </w:rPr>
              <w:t>Page</w:t>
            </w:r>
            <w:r>
              <w:rPr>
                <w:color w:val="A6A6A6" w:themeColor="background1" w:themeShade="A6"/>
              </w:rPr>
              <w:t xml:space="preserve"> </w:t>
            </w:r>
            <w:r>
              <w:rPr>
                <w:b/>
                <w:bCs/>
                <w:color w:val="A6A6A6" w:themeColor="background1" w:themeShade="A6"/>
                <w:sz w:val="16"/>
                <w:szCs w:val="16"/>
              </w:rPr>
              <w:fldChar w:fldCharType="begin"/>
            </w:r>
            <w:r>
              <w:rPr>
                <w:b/>
                <w:bCs/>
                <w:color w:val="A6A6A6" w:themeColor="background1" w:themeShade="A6"/>
                <w:sz w:val="16"/>
                <w:szCs w:val="16"/>
              </w:rPr>
              <w:instrText xml:space="preserve">PAGE</w:instrText>
            </w:r>
            <w:r>
              <w:rPr>
                <w:b/>
                <w:bCs/>
                <w:color w:val="A6A6A6" w:themeColor="background1" w:themeShade="A6"/>
                <w:sz w:val="16"/>
                <w:szCs w:val="16"/>
              </w:rPr>
              <w:fldChar w:fldCharType="separate"/>
            </w:r>
            <w:r>
              <w:rPr>
                <w:b/>
                <w:bCs/>
                <w:color w:val="A6A6A6" w:themeColor="background1" w:themeShade="A6"/>
                <w:sz w:val="16"/>
                <w:szCs w:val="16"/>
              </w:rPr>
              <w:t>4</w:t>
            </w:r>
            <w:r>
              <w:rPr>
                <w:b/>
                <w:bCs/>
                <w:color w:val="A6A6A6" w:themeColor="background1" w:themeShade="A6"/>
                <w:sz w:val="16"/>
                <w:szCs w:val="16"/>
              </w:rPr>
              <w:fldChar w:fldCharType="end"/>
            </w:r>
            <w:r>
              <w:rPr>
                <w:color w:val="A6A6A6" w:themeColor="background1" w:themeShade="A6"/>
                <w:sz w:val="16"/>
                <w:szCs w:val="16"/>
                <w:lang w:val="zh-CN"/>
              </w:rPr>
              <w:t xml:space="preserve"> / </w:t>
            </w:r>
            <w:r>
              <w:rPr>
                <w:b/>
                <w:bCs/>
                <w:color w:val="A6A6A6" w:themeColor="background1" w:themeShade="A6"/>
                <w:sz w:val="16"/>
                <w:szCs w:val="16"/>
              </w:rPr>
              <w:fldChar w:fldCharType="begin"/>
            </w:r>
            <w:r>
              <w:rPr>
                <w:b/>
                <w:bCs/>
                <w:color w:val="A6A6A6" w:themeColor="background1" w:themeShade="A6"/>
                <w:sz w:val="16"/>
                <w:szCs w:val="16"/>
              </w:rPr>
              <w:instrText xml:space="preserve">NUMPAGES</w:instrText>
            </w:r>
            <w:r>
              <w:rPr>
                <w:b/>
                <w:bCs/>
                <w:color w:val="A6A6A6" w:themeColor="background1" w:themeShade="A6"/>
                <w:sz w:val="16"/>
                <w:szCs w:val="16"/>
              </w:rPr>
              <w:fldChar w:fldCharType="separate"/>
            </w:r>
            <w:r>
              <w:rPr>
                <w:b/>
                <w:bCs/>
                <w:color w:val="A6A6A6" w:themeColor="background1" w:themeShade="A6"/>
                <w:sz w:val="16"/>
                <w:szCs w:val="16"/>
              </w:rPr>
              <w:t>30</w:t>
            </w:r>
            <w:r>
              <w:rPr>
                <w:b/>
                <w:bCs/>
                <w:color w:val="A6A6A6" w:themeColor="background1" w:themeShade="A6"/>
                <w:sz w:val="16"/>
                <w:szCs w:val="16"/>
              </w:rPr>
              <w:fldChar w:fldCharType="end"/>
            </w:r>
          </w:p>
        </w:sdtContent>
      </w:sdt>
    </w:sdtContent>
  </w:sdt>
  <w:p w14:paraId="193DA3D6">
    <w:pPr>
      <w:pStyle w:val="11"/>
      <w:spacing w:after="12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7FB2C9">
    <w:pPr>
      <w:spacing w:after="120"/>
      <w:jc w:val="right"/>
      <w:rPr>
        <w:rFonts w:hint="eastAsia"/>
        <w:color w:val="A6A6A6" w:themeColor="background1" w:themeShade="A6"/>
        <w:sz w:val="18"/>
        <w:szCs w:val="18"/>
      </w:rPr>
    </w:pPr>
    <w:r>
      <w:rPr>
        <w:rFonts w:hint="eastAsia"/>
      </w:rPr>
      <w:pict>
        <v:shape id="PowerPlusWaterMarkObject258441939" o:spid="_x0000_s1026" o:spt="136" type="#_x0000_t136" style="position:absolute;left:0pt;height:167.25pt;width:418.2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DRAFT" style="font-family:等线;font-size:1pt;v-text-align:center;"/>
        </v:shape>
      </w:pict>
    </w:r>
    <w:sdt>
      <w:sdtPr>
        <w:rPr>
          <w:rFonts w:hint="eastAsia"/>
          <w:color w:val="A6A6A6" w:themeColor="background1" w:themeShade="A6"/>
          <w:sz w:val="18"/>
          <w:szCs w:val="18"/>
        </w:rPr>
        <w:alias w:val="标题"/>
        <w:id w:val="1116400235"/>
        <w:placeholder>
          <w:docPart w:val="EC56F83380FE41B7861591303CAE783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Fonts w:hint="eastAsia"/>
          <w:color w:val="A6A6A6" w:themeColor="background1" w:themeShade="A6"/>
          <w:sz w:val="18"/>
          <w:szCs w:val="18"/>
        </w:rPr>
      </w:sdtEndPr>
      <w:sdtContent>
        <w:r>
          <w:rPr>
            <w:rFonts w:hint="eastAsia"/>
            <w:color w:val="A6A6A6" w:themeColor="background1" w:themeShade="A6"/>
            <w:sz w:val="18"/>
            <w:szCs w:val="18"/>
          </w:rPr>
          <w:t>OVAL技术文档（保密）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AC8069">
    <w:pPr>
      <w:pStyle w:val="12"/>
      <w:spacing w:after="120"/>
      <w:rPr>
        <w:rFonts w:hint="eastAsia"/>
      </w:rPr>
    </w:pPr>
    <w:r>
      <w:rPr>
        <w:rFonts w:hint="eastAsia"/>
      </w:rPr>
      <w:pict>
        <v:shape id="PowerPlusWaterMarkObject258441938" o:spid="_x0000_s1027" o:spt="136" type="#_x0000_t136" style="position:absolute;left:0pt;height:167.25pt;width:418.2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DRAFT" style="font-family:等线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191918">
    <w:pPr>
      <w:spacing w:after="120"/>
      <w:rPr>
        <w:rFonts w:hint="eastAsia"/>
      </w:rPr>
    </w:pPr>
    <w:r>
      <w:rPr>
        <w:rFonts w:hint="eastAsia"/>
      </w:rPr>
      <w:pict>
        <v:shape id="PowerPlusWaterMarkObject258441937" o:spid="_x0000_s1025" o:spt="136" type="#_x0000_t136" style="position:absolute;left:0pt;height:167.25pt;width:418.2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DRAFT" style="font-family:等线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DB402C"/>
    <w:multiLevelType w:val="multilevel"/>
    <w:tmpl w:val="69DB402C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  <w:sz w:val="32"/>
        <w:szCs w:val="32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eastAsia"/>
        <w:sz w:val="28"/>
      </w:rPr>
    </w:lvl>
    <w:lvl w:ilvl="2" w:tentative="0">
      <w:start w:val="1"/>
      <w:numFmt w:val="decimal"/>
      <w:pStyle w:val="4"/>
      <w:lvlText w:val="%1.%2.%3"/>
      <w:lvlJc w:val="left"/>
      <w:pPr>
        <w:ind w:left="0" w:firstLine="0"/>
      </w:pPr>
      <w:rPr>
        <w:rFonts w:hint="eastAsia"/>
        <w:sz w:val="24"/>
        <w:szCs w:val="52"/>
      </w:rPr>
    </w:lvl>
    <w:lvl w:ilvl="3" w:tentative="0">
      <w:start w:val="1"/>
      <w:numFmt w:val="decimal"/>
      <w:pStyle w:val="5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7F9615E5"/>
    <w:multiLevelType w:val="singleLevel"/>
    <w:tmpl w:val="7F9615E5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4FE"/>
    <w:rsid w:val="00001D92"/>
    <w:rsid w:val="00041516"/>
    <w:rsid w:val="000579D7"/>
    <w:rsid w:val="000601C5"/>
    <w:rsid w:val="00062287"/>
    <w:rsid w:val="00087D73"/>
    <w:rsid w:val="000B0EDB"/>
    <w:rsid w:val="000B46E7"/>
    <w:rsid w:val="000E2D11"/>
    <w:rsid w:val="00100B3B"/>
    <w:rsid w:val="00110276"/>
    <w:rsid w:val="00114238"/>
    <w:rsid w:val="00116D20"/>
    <w:rsid w:val="00130429"/>
    <w:rsid w:val="0013102E"/>
    <w:rsid w:val="001343C8"/>
    <w:rsid w:val="00144D26"/>
    <w:rsid w:val="00146619"/>
    <w:rsid w:val="0017339A"/>
    <w:rsid w:val="00193F0A"/>
    <w:rsid w:val="00197953"/>
    <w:rsid w:val="001B5416"/>
    <w:rsid w:val="001C26BF"/>
    <w:rsid w:val="0020183B"/>
    <w:rsid w:val="002079C3"/>
    <w:rsid w:val="0023472F"/>
    <w:rsid w:val="00237E79"/>
    <w:rsid w:val="002400EF"/>
    <w:rsid w:val="002435C8"/>
    <w:rsid w:val="002441C4"/>
    <w:rsid w:val="002850B6"/>
    <w:rsid w:val="002A06E3"/>
    <w:rsid w:val="002B62BB"/>
    <w:rsid w:val="002C0FF0"/>
    <w:rsid w:val="002F7C52"/>
    <w:rsid w:val="00305D9E"/>
    <w:rsid w:val="0032025D"/>
    <w:rsid w:val="0033227F"/>
    <w:rsid w:val="003371B9"/>
    <w:rsid w:val="00343F1B"/>
    <w:rsid w:val="00344031"/>
    <w:rsid w:val="00356A74"/>
    <w:rsid w:val="00363B50"/>
    <w:rsid w:val="00363ECC"/>
    <w:rsid w:val="00371C88"/>
    <w:rsid w:val="00373D74"/>
    <w:rsid w:val="00376465"/>
    <w:rsid w:val="003A6136"/>
    <w:rsid w:val="003B44B5"/>
    <w:rsid w:val="003C2647"/>
    <w:rsid w:val="003C4FBD"/>
    <w:rsid w:val="003D45F4"/>
    <w:rsid w:val="004002A3"/>
    <w:rsid w:val="0041308F"/>
    <w:rsid w:val="00413825"/>
    <w:rsid w:val="00417125"/>
    <w:rsid w:val="004310A1"/>
    <w:rsid w:val="004331CE"/>
    <w:rsid w:val="0044479A"/>
    <w:rsid w:val="0049306A"/>
    <w:rsid w:val="00494F1E"/>
    <w:rsid w:val="00496F5E"/>
    <w:rsid w:val="004B20D7"/>
    <w:rsid w:val="004B2B5D"/>
    <w:rsid w:val="004C09DC"/>
    <w:rsid w:val="004C4703"/>
    <w:rsid w:val="004D2406"/>
    <w:rsid w:val="004E0C3A"/>
    <w:rsid w:val="004E4B67"/>
    <w:rsid w:val="004F4194"/>
    <w:rsid w:val="004F50C9"/>
    <w:rsid w:val="004F542F"/>
    <w:rsid w:val="005106F3"/>
    <w:rsid w:val="00526238"/>
    <w:rsid w:val="00527B8F"/>
    <w:rsid w:val="00530B75"/>
    <w:rsid w:val="00537645"/>
    <w:rsid w:val="005467DE"/>
    <w:rsid w:val="00554D83"/>
    <w:rsid w:val="0055612C"/>
    <w:rsid w:val="0058161C"/>
    <w:rsid w:val="00583A06"/>
    <w:rsid w:val="005A1C0F"/>
    <w:rsid w:val="005B533B"/>
    <w:rsid w:val="005D7A0C"/>
    <w:rsid w:val="005E5636"/>
    <w:rsid w:val="005F5FB9"/>
    <w:rsid w:val="0060121E"/>
    <w:rsid w:val="00601B24"/>
    <w:rsid w:val="00614175"/>
    <w:rsid w:val="006251AD"/>
    <w:rsid w:val="00632110"/>
    <w:rsid w:val="00640224"/>
    <w:rsid w:val="0065175D"/>
    <w:rsid w:val="00653C25"/>
    <w:rsid w:val="006946A1"/>
    <w:rsid w:val="0069606C"/>
    <w:rsid w:val="006A25BB"/>
    <w:rsid w:val="006A61B3"/>
    <w:rsid w:val="006B34D7"/>
    <w:rsid w:val="006C621B"/>
    <w:rsid w:val="006D12A8"/>
    <w:rsid w:val="006D53DA"/>
    <w:rsid w:val="006F724B"/>
    <w:rsid w:val="00705521"/>
    <w:rsid w:val="00726374"/>
    <w:rsid w:val="00726F03"/>
    <w:rsid w:val="0075662F"/>
    <w:rsid w:val="00791A6D"/>
    <w:rsid w:val="007933A6"/>
    <w:rsid w:val="0079395B"/>
    <w:rsid w:val="007947D1"/>
    <w:rsid w:val="007978D4"/>
    <w:rsid w:val="007A7A9F"/>
    <w:rsid w:val="007B01EF"/>
    <w:rsid w:val="00803E91"/>
    <w:rsid w:val="008050EE"/>
    <w:rsid w:val="00823565"/>
    <w:rsid w:val="00825E85"/>
    <w:rsid w:val="00840DD3"/>
    <w:rsid w:val="00845C03"/>
    <w:rsid w:val="00856582"/>
    <w:rsid w:val="008619D9"/>
    <w:rsid w:val="008624AE"/>
    <w:rsid w:val="00876E1B"/>
    <w:rsid w:val="00877168"/>
    <w:rsid w:val="0088547C"/>
    <w:rsid w:val="00886858"/>
    <w:rsid w:val="00893FEC"/>
    <w:rsid w:val="00895E39"/>
    <w:rsid w:val="008B418B"/>
    <w:rsid w:val="008B7F63"/>
    <w:rsid w:val="008F314E"/>
    <w:rsid w:val="008F6AE6"/>
    <w:rsid w:val="00901EAC"/>
    <w:rsid w:val="009026F0"/>
    <w:rsid w:val="00936CA4"/>
    <w:rsid w:val="009416C1"/>
    <w:rsid w:val="0094476B"/>
    <w:rsid w:val="00966BDE"/>
    <w:rsid w:val="00977957"/>
    <w:rsid w:val="009854E4"/>
    <w:rsid w:val="00995C7A"/>
    <w:rsid w:val="009B6473"/>
    <w:rsid w:val="009C5507"/>
    <w:rsid w:val="00A21731"/>
    <w:rsid w:val="00A310DA"/>
    <w:rsid w:val="00A374A1"/>
    <w:rsid w:val="00A5079A"/>
    <w:rsid w:val="00A65706"/>
    <w:rsid w:val="00A75F3A"/>
    <w:rsid w:val="00A86B8E"/>
    <w:rsid w:val="00A870D6"/>
    <w:rsid w:val="00A87A75"/>
    <w:rsid w:val="00A87BC0"/>
    <w:rsid w:val="00A9372C"/>
    <w:rsid w:val="00AA2BC8"/>
    <w:rsid w:val="00AA5F75"/>
    <w:rsid w:val="00AB5413"/>
    <w:rsid w:val="00AB697B"/>
    <w:rsid w:val="00AC7F49"/>
    <w:rsid w:val="00AC7FD7"/>
    <w:rsid w:val="00AD6C0E"/>
    <w:rsid w:val="00AE4990"/>
    <w:rsid w:val="00B31E4E"/>
    <w:rsid w:val="00B32854"/>
    <w:rsid w:val="00B41BAF"/>
    <w:rsid w:val="00B5422C"/>
    <w:rsid w:val="00B761F4"/>
    <w:rsid w:val="00B82162"/>
    <w:rsid w:val="00B97887"/>
    <w:rsid w:val="00B97EAB"/>
    <w:rsid w:val="00BA3AF1"/>
    <w:rsid w:val="00BC4599"/>
    <w:rsid w:val="00BD208B"/>
    <w:rsid w:val="00BD5843"/>
    <w:rsid w:val="00BD5903"/>
    <w:rsid w:val="00BE403F"/>
    <w:rsid w:val="00BF4AB2"/>
    <w:rsid w:val="00BF66A5"/>
    <w:rsid w:val="00C00011"/>
    <w:rsid w:val="00C01928"/>
    <w:rsid w:val="00C041E1"/>
    <w:rsid w:val="00C1001E"/>
    <w:rsid w:val="00C47B77"/>
    <w:rsid w:val="00C517F3"/>
    <w:rsid w:val="00C8395E"/>
    <w:rsid w:val="00CA1FF4"/>
    <w:rsid w:val="00CB02FA"/>
    <w:rsid w:val="00CB4DE3"/>
    <w:rsid w:val="00CB776C"/>
    <w:rsid w:val="00CC13C9"/>
    <w:rsid w:val="00CD2C4B"/>
    <w:rsid w:val="00CD4CFE"/>
    <w:rsid w:val="00CF731F"/>
    <w:rsid w:val="00D22406"/>
    <w:rsid w:val="00D265F2"/>
    <w:rsid w:val="00D54042"/>
    <w:rsid w:val="00D606AD"/>
    <w:rsid w:val="00D6162B"/>
    <w:rsid w:val="00D7066E"/>
    <w:rsid w:val="00D71A1E"/>
    <w:rsid w:val="00D750B4"/>
    <w:rsid w:val="00D93507"/>
    <w:rsid w:val="00DA2124"/>
    <w:rsid w:val="00DA4674"/>
    <w:rsid w:val="00DF6416"/>
    <w:rsid w:val="00E02499"/>
    <w:rsid w:val="00E546D9"/>
    <w:rsid w:val="00E550C6"/>
    <w:rsid w:val="00E56608"/>
    <w:rsid w:val="00E62F2D"/>
    <w:rsid w:val="00E77FED"/>
    <w:rsid w:val="00E90C57"/>
    <w:rsid w:val="00EA7223"/>
    <w:rsid w:val="00EB7782"/>
    <w:rsid w:val="00ED5083"/>
    <w:rsid w:val="00F0025D"/>
    <w:rsid w:val="00F00F99"/>
    <w:rsid w:val="00F04B3A"/>
    <w:rsid w:val="00F060C8"/>
    <w:rsid w:val="00F1157A"/>
    <w:rsid w:val="00F169FF"/>
    <w:rsid w:val="00F34929"/>
    <w:rsid w:val="00F37B25"/>
    <w:rsid w:val="00F5526C"/>
    <w:rsid w:val="00F60840"/>
    <w:rsid w:val="00F66255"/>
    <w:rsid w:val="00F7239A"/>
    <w:rsid w:val="00F73B0C"/>
    <w:rsid w:val="00F7456E"/>
    <w:rsid w:val="00F74EA6"/>
    <w:rsid w:val="00F934FE"/>
    <w:rsid w:val="00FE0A23"/>
    <w:rsid w:val="00FE6271"/>
    <w:rsid w:val="0AB7D351"/>
    <w:rsid w:val="15DF4347"/>
    <w:rsid w:val="1767F88A"/>
    <w:rsid w:val="17BEF4D2"/>
    <w:rsid w:val="17F784FE"/>
    <w:rsid w:val="17FF4CFB"/>
    <w:rsid w:val="187D9FD4"/>
    <w:rsid w:val="1E7F5F42"/>
    <w:rsid w:val="1EAFBEAF"/>
    <w:rsid w:val="1FBFC9CB"/>
    <w:rsid w:val="1FEF955A"/>
    <w:rsid w:val="27CFD8E5"/>
    <w:rsid w:val="2DFB200E"/>
    <w:rsid w:val="377CBE2C"/>
    <w:rsid w:val="378D8577"/>
    <w:rsid w:val="39DDB2C7"/>
    <w:rsid w:val="3A7FE864"/>
    <w:rsid w:val="3B14E405"/>
    <w:rsid w:val="3BBF874C"/>
    <w:rsid w:val="3BDC31E9"/>
    <w:rsid w:val="3D678C5A"/>
    <w:rsid w:val="3D7F4AC0"/>
    <w:rsid w:val="3DFD70AF"/>
    <w:rsid w:val="3DFE04C8"/>
    <w:rsid w:val="3EAF5B80"/>
    <w:rsid w:val="3EB900B0"/>
    <w:rsid w:val="3F1F44C7"/>
    <w:rsid w:val="3F8FA862"/>
    <w:rsid w:val="3FBF1B57"/>
    <w:rsid w:val="3FD88164"/>
    <w:rsid w:val="3FE50EC7"/>
    <w:rsid w:val="3FF81C58"/>
    <w:rsid w:val="3FFC6F93"/>
    <w:rsid w:val="3FFE9F8D"/>
    <w:rsid w:val="3FFFCA18"/>
    <w:rsid w:val="4FEEFCE1"/>
    <w:rsid w:val="4FF361FF"/>
    <w:rsid w:val="4FF5305F"/>
    <w:rsid w:val="4FF7ADB0"/>
    <w:rsid w:val="4FFD2081"/>
    <w:rsid w:val="57E5EA21"/>
    <w:rsid w:val="5A95A2FC"/>
    <w:rsid w:val="5AEDD669"/>
    <w:rsid w:val="5B7F8D84"/>
    <w:rsid w:val="5BAFB11C"/>
    <w:rsid w:val="5BD78ABD"/>
    <w:rsid w:val="5BFF6454"/>
    <w:rsid w:val="5BFFF0D9"/>
    <w:rsid w:val="5DAD20D3"/>
    <w:rsid w:val="5DEA5802"/>
    <w:rsid w:val="5DF67915"/>
    <w:rsid w:val="5DF7A299"/>
    <w:rsid w:val="5E7059D4"/>
    <w:rsid w:val="5EDD3E0E"/>
    <w:rsid w:val="5F2FE61A"/>
    <w:rsid w:val="5FD3A4F9"/>
    <w:rsid w:val="5FFD0826"/>
    <w:rsid w:val="5FFFC83F"/>
    <w:rsid w:val="65DBF8AB"/>
    <w:rsid w:val="677C45F3"/>
    <w:rsid w:val="67FFDA20"/>
    <w:rsid w:val="697C48F3"/>
    <w:rsid w:val="69FD8C78"/>
    <w:rsid w:val="6BAFC337"/>
    <w:rsid w:val="6BFAE4FB"/>
    <w:rsid w:val="6D7F980C"/>
    <w:rsid w:val="6DC96C34"/>
    <w:rsid w:val="6DDFEF69"/>
    <w:rsid w:val="6DEFCE2E"/>
    <w:rsid w:val="6DFD46A3"/>
    <w:rsid w:val="6EDF3EA0"/>
    <w:rsid w:val="6F8BD3C9"/>
    <w:rsid w:val="6F96DB95"/>
    <w:rsid w:val="6FB2827C"/>
    <w:rsid w:val="6FCFA76D"/>
    <w:rsid w:val="6FD65222"/>
    <w:rsid w:val="6FE70127"/>
    <w:rsid w:val="6FFF06BC"/>
    <w:rsid w:val="6FFFCE70"/>
    <w:rsid w:val="6FFFE3DC"/>
    <w:rsid w:val="72CEB951"/>
    <w:rsid w:val="737BA0CB"/>
    <w:rsid w:val="73CE953F"/>
    <w:rsid w:val="73EF7A69"/>
    <w:rsid w:val="7577CAFA"/>
    <w:rsid w:val="758F047F"/>
    <w:rsid w:val="763E5E10"/>
    <w:rsid w:val="76CD8DEA"/>
    <w:rsid w:val="76F71173"/>
    <w:rsid w:val="7757C10D"/>
    <w:rsid w:val="778392C6"/>
    <w:rsid w:val="77959392"/>
    <w:rsid w:val="77AFFC32"/>
    <w:rsid w:val="77EDB3C4"/>
    <w:rsid w:val="77FA95C2"/>
    <w:rsid w:val="77FBFB87"/>
    <w:rsid w:val="77FC3ABA"/>
    <w:rsid w:val="77FFE633"/>
    <w:rsid w:val="7993E14C"/>
    <w:rsid w:val="79FF431D"/>
    <w:rsid w:val="79FF4766"/>
    <w:rsid w:val="79FF8F95"/>
    <w:rsid w:val="7A2FB4FA"/>
    <w:rsid w:val="7A7ECA0B"/>
    <w:rsid w:val="7AF15E3D"/>
    <w:rsid w:val="7AFD1716"/>
    <w:rsid w:val="7B4E437E"/>
    <w:rsid w:val="7B77CBE1"/>
    <w:rsid w:val="7B7BEBAE"/>
    <w:rsid w:val="7BCD0F90"/>
    <w:rsid w:val="7BEF60F6"/>
    <w:rsid w:val="7C982475"/>
    <w:rsid w:val="7CBF124A"/>
    <w:rsid w:val="7CE5F95F"/>
    <w:rsid w:val="7D3F6414"/>
    <w:rsid w:val="7D9F171B"/>
    <w:rsid w:val="7DB7AD35"/>
    <w:rsid w:val="7DDE8A35"/>
    <w:rsid w:val="7DF7855C"/>
    <w:rsid w:val="7E27980C"/>
    <w:rsid w:val="7E3DF98F"/>
    <w:rsid w:val="7E7E2F73"/>
    <w:rsid w:val="7EBC9CE4"/>
    <w:rsid w:val="7ECDFA8A"/>
    <w:rsid w:val="7F3D3239"/>
    <w:rsid w:val="7F55B448"/>
    <w:rsid w:val="7F7910EB"/>
    <w:rsid w:val="7FB711B4"/>
    <w:rsid w:val="7FBD4086"/>
    <w:rsid w:val="7FBEFE9F"/>
    <w:rsid w:val="7FBF2C2D"/>
    <w:rsid w:val="7FD60005"/>
    <w:rsid w:val="7FD75BA4"/>
    <w:rsid w:val="7FDE55A8"/>
    <w:rsid w:val="7FDF38C3"/>
    <w:rsid w:val="7FDF8958"/>
    <w:rsid w:val="7FE7AD57"/>
    <w:rsid w:val="7FEF31B4"/>
    <w:rsid w:val="7FF32B64"/>
    <w:rsid w:val="7FF50094"/>
    <w:rsid w:val="7FFD7512"/>
    <w:rsid w:val="7FFFECF0"/>
    <w:rsid w:val="7FFFF776"/>
    <w:rsid w:val="8BB81FBE"/>
    <w:rsid w:val="8DFD523A"/>
    <w:rsid w:val="8FD768AA"/>
    <w:rsid w:val="8FEF5636"/>
    <w:rsid w:val="97FEADAE"/>
    <w:rsid w:val="9E879199"/>
    <w:rsid w:val="9ED61A6D"/>
    <w:rsid w:val="A6BF95C4"/>
    <w:rsid w:val="A79F648B"/>
    <w:rsid w:val="AD7B7FC5"/>
    <w:rsid w:val="ADF3DB38"/>
    <w:rsid w:val="AE78B389"/>
    <w:rsid w:val="AEBD46B7"/>
    <w:rsid w:val="AF5D1ED4"/>
    <w:rsid w:val="B2BDF8E2"/>
    <w:rsid w:val="B2FF7118"/>
    <w:rsid w:val="B7AE3521"/>
    <w:rsid w:val="B7DDA97E"/>
    <w:rsid w:val="B7FF7BA3"/>
    <w:rsid w:val="B7FFE3CB"/>
    <w:rsid w:val="BB3FBE03"/>
    <w:rsid w:val="BBEBB247"/>
    <w:rsid w:val="BBF185CB"/>
    <w:rsid w:val="BBFD5FDE"/>
    <w:rsid w:val="BBFD99FE"/>
    <w:rsid w:val="BDCFB110"/>
    <w:rsid w:val="BDDEECD5"/>
    <w:rsid w:val="BDEB23FE"/>
    <w:rsid w:val="BDECB557"/>
    <w:rsid w:val="BE76DDF0"/>
    <w:rsid w:val="BF9F6185"/>
    <w:rsid w:val="BFB0781E"/>
    <w:rsid w:val="BFFB7AB1"/>
    <w:rsid w:val="BFFC7093"/>
    <w:rsid w:val="C5FD3CBA"/>
    <w:rsid w:val="CBB0A660"/>
    <w:rsid w:val="CD7ECF97"/>
    <w:rsid w:val="CF5F6C3A"/>
    <w:rsid w:val="CFB95555"/>
    <w:rsid w:val="CFDDDAA7"/>
    <w:rsid w:val="CFE558E8"/>
    <w:rsid w:val="D2777A15"/>
    <w:rsid w:val="D4FB247C"/>
    <w:rsid w:val="D9F7FE33"/>
    <w:rsid w:val="DB41D122"/>
    <w:rsid w:val="DB9F10E0"/>
    <w:rsid w:val="DBFA8A94"/>
    <w:rsid w:val="DBFBF5AF"/>
    <w:rsid w:val="DDDD8997"/>
    <w:rsid w:val="DDE5932C"/>
    <w:rsid w:val="DEEFCFE2"/>
    <w:rsid w:val="DF12DB20"/>
    <w:rsid w:val="DF3B180F"/>
    <w:rsid w:val="DFA725FF"/>
    <w:rsid w:val="DFDF88AD"/>
    <w:rsid w:val="DFEA5F2F"/>
    <w:rsid w:val="DFFFDE10"/>
    <w:rsid w:val="E37EB40B"/>
    <w:rsid w:val="E3BF53EE"/>
    <w:rsid w:val="E72B2921"/>
    <w:rsid w:val="E77FE9A5"/>
    <w:rsid w:val="E7E6AF15"/>
    <w:rsid w:val="E7E7B1DD"/>
    <w:rsid w:val="E7FF0655"/>
    <w:rsid w:val="EADCC3FB"/>
    <w:rsid w:val="EBF581E2"/>
    <w:rsid w:val="EDD206F3"/>
    <w:rsid w:val="EEFFFDE7"/>
    <w:rsid w:val="EF4CB511"/>
    <w:rsid w:val="EF5F3F91"/>
    <w:rsid w:val="EF77C045"/>
    <w:rsid w:val="EF7F50BA"/>
    <w:rsid w:val="EFCDCCC5"/>
    <w:rsid w:val="EFDFDBD1"/>
    <w:rsid w:val="EFFEF3C6"/>
    <w:rsid w:val="EFFFE39B"/>
    <w:rsid w:val="F3F401DD"/>
    <w:rsid w:val="F5EB1288"/>
    <w:rsid w:val="F5FD791A"/>
    <w:rsid w:val="F74E4261"/>
    <w:rsid w:val="F7939847"/>
    <w:rsid w:val="F7BB4C15"/>
    <w:rsid w:val="F7DA7920"/>
    <w:rsid w:val="F7DF27B3"/>
    <w:rsid w:val="F7EF4A5F"/>
    <w:rsid w:val="F7FEEEB1"/>
    <w:rsid w:val="F8FFA72F"/>
    <w:rsid w:val="F9DA7243"/>
    <w:rsid w:val="F9FFE2E7"/>
    <w:rsid w:val="FAEF6DED"/>
    <w:rsid w:val="FB5EAA6D"/>
    <w:rsid w:val="FB7BF9C9"/>
    <w:rsid w:val="FB7FFFBA"/>
    <w:rsid w:val="FB9F07A8"/>
    <w:rsid w:val="FBCE752B"/>
    <w:rsid w:val="FBFC6D3C"/>
    <w:rsid w:val="FBFD6221"/>
    <w:rsid w:val="FCD3DFF8"/>
    <w:rsid w:val="FCEBB881"/>
    <w:rsid w:val="FD3F01DB"/>
    <w:rsid w:val="FD7B37BA"/>
    <w:rsid w:val="FDBE0937"/>
    <w:rsid w:val="FDFF4356"/>
    <w:rsid w:val="FE1CBACB"/>
    <w:rsid w:val="FE680E67"/>
    <w:rsid w:val="FEDFF6FC"/>
    <w:rsid w:val="FF069C47"/>
    <w:rsid w:val="FF3B28EE"/>
    <w:rsid w:val="FF7B4E47"/>
    <w:rsid w:val="FF7FF69F"/>
    <w:rsid w:val="FF9B6E21"/>
    <w:rsid w:val="FFAF2307"/>
    <w:rsid w:val="FFBC302B"/>
    <w:rsid w:val="FFBFE6B5"/>
    <w:rsid w:val="FFCE7C44"/>
    <w:rsid w:val="FFD30D26"/>
    <w:rsid w:val="FFD54E81"/>
    <w:rsid w:val="FFD7D9A3"/>
    <w:rsid w:val="FFD7DFD2"/>
    <w:rsid w:val="FFD7E19D"/>
    <w:rsid w:val="FFDA7081"/>
    <w:rsid w:val="FFEBB5B5"/>
    <w:rsid w:val="FFEFE73A"/>
    <w:rsid w:val="FFF9C8FA"/>
    <w:rsid w:val="FFFD393D"/>
    <w:rsid w:val="FFFF0BF4"/>
    <w:rsid w:val="FFFFB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qFormat="1" w:uiPriority="39" w:semiHidden="0" w:name="toc 5"/>
    <w:lsdException w:uiPriority="39" w:semiHidden="0" w:name="toc 6"/>
    <w:lsdException w:qFormat="1"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line="288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等线" w:hAnsi="等线" w:eastAsia="等线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numPr>
        <w:ilvl w:val="1"/>
        <w:numId w:val="1"/>
      </w:numPr>
      <w:spacing w:before="200" w:after="200" w:line="360" w:lineRule="auto"/>
      <w:outlineLvl w:val="1"/>
    </w:pPr>
    <w:rPr>
      <w:rFonts w:ascii="等线" w:hAnsi="等线" w:eastAsia="等线" w:cstheme="majorBidi"/>
      <w:b/>
      <w:bCs/>
      <w:sz w:val="28"/>
      <w:szCs w:val="28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numPr>
        <w:ilvl w:val="2"/>
        <w:numId w:val="1"/>
      </w:numPr>
      <w:spacing w:before="160" w:after="160" w:line="360" w:lineRule="auto"/>
      <w:outlineLvl w:val="2"/>
    </w:pPr>
    <w:rPr>
      <w:rFonts w:ascii="等线" w:hAnsi="等线" w:eastAsia="等线"/>
      <w:b/>
      <w:bCs/>
      <w:sz w:val="24"/>
      <w:szCs w:val="32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numPr>
        <w:ilvl w:val="3"/>
        <w:numId w:val="1"/>
      </w:numPr>
      <w:spacing w:before="280" w:after="290" w:line="377" w:lineRule="auto"/>
      <w:outlineLvl w:val="3"/>
    </w:pPr>
    <w:rPr>
      <w:rFonts w:ascii="等线" w:hAnsi="等线" w:eastAsia="等线" w:cstheme="majorBidi"/>
      <w:b/>
      <w:bCs/>
      <w:sz w:val="28"/>
      <w:szCs w:val="28"/>
    </w:rPr>
  </w:style>
  <w:style w:type="character" w:default="1" w:styleId="22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spacing w:before="0"/>
      <w:ind w:left="1260"/>
      <w:jc w:val="left"/>
    </w:pPr>
    <w:rPr>
      <w:rFonts w:eastAsiaTheme="minorHAnsi"/>
      <w:sz w:val="18"/>
      <w:szCs w:val="18"/>
    </w:rPr>
  </w:style>
  <w:style w:type="paragraph" w:styleId="7">
    <w:name w:val="toc 5"/>
    <w:basedOn w:val="1"/>
    <w:next w:val="1"/>
    <w:unhideWhenUsed/>
    <w:qFormat/>
    <w:uiPriority w:val="39"/>
    <w:pPr>
      <w:spacing w:before="0"/>
      <w:ind w:left="840"/>
      <w:jc w:val="left"/>
    </w:pPr>
    <w:rPr>
      <w:rFonts w:eastAsiaTheme="minorHAnsi"/>
      <w:sz w:val="18"/>
      <w:szCs w:val="18"/>
    </w:rPr>
  </w:style>
  <w:style w:type="paragraph" w:styleId="8">
    <w:name w:val="toc 3"/>
    <w:basedOn w:val="1"/>
    <w:next w:val="1"/>
    <w:unhideWhenUsed/>
    <w:uiPriority w:val="39"/>
    <w:pPr>
      <w:spacing w:before="0"/>
      <w:ind w:left="420"/>
      <w:jc w:val="left"/>
    </w:pPr>
    <w:rPr>
      <w:rFonts w:eastAsiaTheme="minorHAnsi"/>
      <w:i/>
      <w:iCs/>
      <w:sz w:val="20"/>
      <w:szCs w:val="20"/>
    </w:rPr>
  </w:style>
  <w:style w:type="paragraph" w:styleId="9">
    <w:name w:val="toc 8"/>
    <w:basedOn w:val="1"/>
    <w:next w:val="1"/>
    <w:unhideWhenUsed/>
    <w:uiPriority w:val="39"/>
    <w:pPr>
      <w:spacing w:before="0"/>
      <w:ind w:left="1470"/>
      <w:jc w:val="left"/>
    </w:pPr>
    <w:rPr>
      <w:rFonts w:eastAsiaTheme="minorHAnsi"/>
      <w:sz w:val="18"/>
      <w:szCs w:val="18"/>
    </w:rPr>
  </w:style>
  <w:style w:type="paragraph" w:styleId="10">
    <w:name w:val="Balloon Text"/>
    <w:basedOn w:val="1"/>
    <w:link w:val="35"/>
    <w:semiHidden/>
    <w:unhideWhenUsed/>
    <w:uiPriority w:val="99"/>
    <w:rPr>
      <w:sz w:val="18"/>
      <w:szCs w:val="18"/>
    </w:rPr>
  </w:style>
  <w:style w:type="paragraph" w:styleId="11">
    <w:name w:val="footer"/>
    <w:basedOn w:val="1"/>
    <w:link w:val="2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uiPriority w:val="39"/>
    <w:pPr>
      <w:tabs>
        <w:tab w:val="left" w:pos="420"/>
        <w:tab w:val="right" w:leader="dot" w:pos="9742"/>
      </w:tabs>
      <w:spacing w:after="120"/>
      <w:jc w:val="left"/>
    </w:pPr>
    <w:rPr>
      <w:rFonts w:eastAsiaTheme="minorHAnsi"/>
      <w:b/>
      <w:bCs/>
      <w:caps/>
      <w:sz w:val="20"/>
      <w:szCs w:val="20"/>
    </w:rPr>
  </w:style>
  <w:style w:type="paragraph" w:styleId="14">
    <w:name w:val="toc 4"/>
    <w:basedOn w:val="1"/>
    <w:next w:val="1"/>
    <w:unhideWhenUsed/>
    <w:uiPriority w:val="39"/>
    <w:pPr>
      <w:spacing w:before="0"/>
      <w:ind w:left="630"/>
      <w:jc w:val="left"/>
    </w:pPr>
    <w:rPr>
      <w:rFonts w:eastAsiaTheme="minorHAnsi"/>
      <w:sz w:val="18"/>
      <w:szCs w:val="18"/>
    </w:rPr>
  </w:style>
  <w:style w:type="paragraph" w:styleId="15">
    <w:name w:val="toc 6"/>
    <w:basedOn w:val="1"/>
    <w:next w:val="1"/>
    <w:unhideWhenUsed/>
    <w:uiPriority w:val="39"/>
    <w:pPr>
      <w:spacing w:before="0"/>
      <w:ind w:left="1050"/>
      <w:jc w:val="left"/>
    </w:pPr>
    <w:rPr>
      <w:rFonts w:eastAsiaTheme="minorHAnsi"/>
      <w:sz w:val="18"/>
      <w:szCs w:val="18"/>
    </w:rPr>
  </w:style>
  <w:style w:type="paragraph" w:styleId="16">
    <w:name w:val="toc 2"/>
    <w:basedOn w:val="1"/>
    <w:next w:val="1"/>
    <w:unhideWhenUsed/>
    <w:uiPriority w:val="39"/>
    <w:pPr>
      <w:spacing w:before="0"/>
      <w:ind w:left="210"/>
      <w:jc w:val="left"/>
    </w:pPr>
    <w:rPr>
      <w:rFonts w:eastAsiaTheme="minorHAnsi"/>
      <w:smallCaps/>
      <w:sz w:val="20"/>
      <w:szCs w:val="20"/>
    </w:rPr>
  </w:style>
  <w:style w:type="paragraph" w:styleId="17">
    <w:name w:val="toc 9"/>
    <w:basedOn w:val="1"/>
    <w:next w:val="1"/>
    <w:unhideWhenUsed/>
    <w:uiPriority w:val="39"/>
    <w:pPr>
      <w:spacing w:before="0"/>
      <w:ind w:left="1680"/>
      <w:jc w:val="left"/>
    </w:pPr>
    <w:rPr>
      <w:rFonts w:eastAsiaTheme="minorHAnsi"/>
      <w:sz w:val="18"/>
      <w:szCs w:val="18"/>
    </w:rPr>
  </w:style>
  <w:style w:type="paragraph" w:styleId="18">
    <w:name w:val="Normal (Web)"/>
    <w:basedOn w:val="1"/>
    <w:semiHidden/>
    <w:unhideWhenUsed/>
    <w:uiPriority w:val="99"/>
    <w:pPr>
      <w:spacing w:before="0" w:beforeAutospacing="1" w:afterAutospacing="1"/>
      <w:jc w:val="left"/>
    </w:pPr>
    <w:rPr>
      <w:rFonts w:cs="Times New Roman"/>
      <w:kern w:val="0"/>
      <w:sz w:val="24"/>
    </w:rPr>
  </w:style>
  <w:style w:type="paragraph" w:styleId="19">
    <w:name w:val="Title"/>
    <w:basedOn w:val="1"/>
    <w:next w:val="1"/>
    <w:link w:val="2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21">
    <w:name w:val="Table Grid"/>
    <w:basedOn w:val="2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FollowedHyperlink"/>
    <w:basedOn w:val="2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4">
    <w:name w:val="Emphasis"/>
    <w:basedOn w:val="22"/>
    <w:qFormat/>
    <w:uiPriority w:val="20"/>
    <w:rPr>
      <w:i/>
      <w:iCs/>
    </w:rPr>
  </w:style>
  <w:style w:type="character" w:styleId="25">
    <w:name w:val="Hyperlink"/>
    <w:basedOn w:val="2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6">
    <w:name w:val="标题 字符"/>
    <w:basedOn w:val="22"/>
    <w:link w:val="19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未处理的提及1"/>
    <w:basedOn w:val="22"/>
    <w:semiHidden/>
    <w:unhideWhenUsed/>
    <w:uiPriority w:val="99"/>
    <w:rPr>
      <w:color w:val="605E5C"/>
      <w:shd w:val="clear" w:color="auto" w:fill="E1DFDD"/>
    </w:rPr>
  </w:style>
  <w:style w:type="character" w:customStyle="1" w:styleId="28">
    <w:name w:val="页眉 字符"/>
    <w:basedOn w:val="22"/>
    <w:link w:val="12"/>
    <w:uiPriority w:val="99"/>
    <w:rPr>
      <w:sz w:val="18"/>
      <w:szCs w:val="18"/>
    </w:rPr>
  </w:style>
  <w:style w:type="character" w:customStyle="1" w:styleId="29">
    <w:name w:val="页脚 字符"/>
    <w:basedOn w:val="22"/>
    <w:link w:val="11"/>
    <w:uiPriority w:val="99"/>
    <w:rPr>
      <w:sz w:val="18"/>
      <w:szCs w:val="18"/>
    </w:rPr>
  </w:style>
  <w:style w:type="character" w:customStyle="1" w:styleId="30">
    <w:name w:val="标题 1 字符"/>
    <w:basedOn w:val="22"/>
    <w:link w:val="2"/>
    <w:uiPriority w:val="9"/>
    <w:rPr>
      <w:rFonts w:ascii="等线" w:hAnsi="等线" w:eastAsia="等线"/>
      <w:b/>
      <w:bCs/>
      <w:kern w:val="44"/>
      <w:sz w:val="32"/>
      <w:szCs w:val="44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标题 2 字符"/>
    <w:basedOn w:val="22"/>
    <w:link w:val="3"/>
    <w:uiPriority w:val="9"/>
    <w:rPr>
      <w:rFonts w:ascii="等线" w:hAnsi="等线" w:eastAsia="等线" w:cstheme="majorBidi"/>
      <w:b/>
      <w:bCs/>
      <w:sz w:val="28"/>
      <w:szCs w:val="28"/>
    </w:rPr>
  </w:style>
  <w:style w:type="character" w:customStyle="1" w:styleId="33">
    <w:name w:val="标题 3 字符"/>
    <w:basedOn w:val="22"/>
    <w:link w:val="4"/>
    <w:uiPriority w:val="9"/>
    <w:rPr>
      <w:rFonts w:ascii="等线" w:hAnsi="等线" w:eastAsia="等线"/>
      <w:b/>
      <w:bCs/>
      <w:sz w:val="24"/>
      <w:szCs w:val="32"/>
    </w:rPr>
  </w:style>
  <w:style w:type="character" w:styleId="34">
    <w:name w:val="Placeholder Text"/>
    <w:basedOn w:val="22"/>
    <w:semiHidden/>
    <w:uiPriority w:val="99"/>
    <w:rPr>
      <w:color w:val="808080"/>
    </w:rPr>
  </w:style>
  <w:style w:type="character" w:customStyle="1" w:styleId="35">
    <w:name w:val="批注框文本 字符"/>
    <w:basedOn w:val="22"/>
    <w:link w:val="10"/>
    <w:semiHidden/>
    <w:uiPriority w:val="99"/>
    <w:rPr>
      <w:sz w:val="18"/>
      <w:szCs w:val="18"/>
    </w:rPr>
  </w:style>
  <w:style w:type="paragraph" w:customStyle="1" w:styleId="36">
    <w:name w:val="TOC 标题1"/>
    <w:basedOn w:val="2"/>
    <w:next w:val="1"/>
    <w:unhideWhenUsed/>
    <w:qFormat/>
    <w:uiPriority w:val="39"/>
    <w:p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  <w:style w:type="character" w:customStyle="1" w:styleId="37">
    <w:name w:val="标题 4 字符"/>
    <w:basedOn w:val="22"/>
    <w:link w:val="5"/>
    <w:uiPriority w:val="9"/>
    <w:rPr>
      <w:rFonts w:ascii="等线" w:hAnsi="等线" w:eastAsia="等线" w:cstheme="majorBidi"/>
      <w:b/>
      <w:bCs/>
      <w:sz w:val="28"/>
      <w:szCs w:val="28"/>
    </w:rPr>
  </w:style>
  <w:style w:type="character" w:customStyle="1" w:styleId="38">
    <w:name w:val="正文 Char"/>
    <w:qFormat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EC56F83380FE41B7861591303CAE783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217D19-4EFA-4392-8F96-459128358D2E}"/>
      </w:docPartPr>
      <w:docPartBody>
        <w:p w14:paraId="29127789">
          <w:pPr>
            <w:pStyle w:val="4"/>
            <w:rPr>
              <w:rFonts w:hint="eastAsia"/>
            </w:rPr>
          </w:pPr>
          <w:r>
            <w:rPr>
              <w:color w:val="808080" w:themeColor="text1" w:themeTint="80"/>
              <w:lang w:val="zh-CN"/>
              <w14:textFill>
                <w14:solidFill>
                  <w14:schemeClr w14:val="tx1">
                    <w14:lumMod w14:val="50000"/>
                    <w14:lumOff w14:val="50000"/>
                  </w14:schemeClr>
                </w14:solidFill>
              </w14:textFill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CDD"/>
    <w:rsid w:val="00042BB8"/>
    <w:rsid w:val="00154CAC"/>
    <w:rsid w:val="002E46C4"/>
    <w:rsid w:val="003516E6"/>
    <w:rsid w:val="004D4531"/>
    <w:rsid w:val="00552CDD"/>
    <w:rsid w:val="0065333A"/>
    <w:rsid w:val="00690350"/>
    <w:rsid w:val="006A25BB"/>
    <w:rsid w:val="007B00DC"/>
    <w:rsid w:val="008030C4"/>
    <w:rsid w:val="00825C65"/>
    <w:rsid w:val="00877168"/>
    <w:rsid w:val="0088547C"/>
    <w:rsid w:val="00967273"/>
    <w:rsid w:val="00981940"/>
    <w:rsid w:val="00B02D92"/>
    <w:rsid w:val="00B8192C"/>
    <w:rsid w:val="00B92835"/>
    <w:rsid w:val="00C2406B"/>
    <w:rsid w:val="00D31508"/>
    <w:rsid w:val="00E04ED8"/>
    <w:rsid w:val="00ED02B8"/>
    <w:rsid w:val="00F20EFF"/>
    <w:rsid w:val="00F73D2D"/>
    <w:rsid w:val="00FA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C56F83380FE41B7861591303CAE783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7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2788</Words>
  <Characters>3542</Characters>
  <Lines>322</Lines>
  <Paragraphs>395</Paragraphs>
  <TotalTime>34</TotalTime>
  <ScaleCrop>false</ScaleCrop>
  <LinksUpToDate>false</LinksUpToDate>
  <CharactersWithSpaces>5935</CharactersWithSpaces>
  <Application>WPS Office_12.1.22218.22218_F1E327BC-269C-435d-A152-05C5408002CA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2023-05-05T00:50:00Z</dcterms:created>
  <dc:creator>Xingqiao Li</dc:creator>
  <cp:lastModifiedBy>解念念</cp:lastModifiedBy>
  <cp:lastPrinted>2023-05-22T10:46:00Z</cp:lastPrinted>
  <dcterms:modified xsi:type="dcterms:W3CDTF">2025-08-17T10:50:06Z</dcterms:modified>
  <dc:title>OVAL技术文档（保密）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2052-12.1.22218.22218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1704489426F68F2CEAE781675A047A5F_43</vt:lpwstr>
  </property>
</Properties>
</file>