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Lock owner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2026-04-26T02:54:24.335Z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http://localhost:5000/api/users/7d9fceb0-3e0e-4c9f-a432-90a9b177c4ce/lock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1bcc4104-d41d-40eb-9f21-fddf6b6719ff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Lock owner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&lt;OWNER_ID&gt;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&lt;OWNER_EMAIL&gt;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37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ITC_10.23: status code match expected list</w:t>
      </w:r>
    </w:p>
    <w:p>
      <w:r>
        <w:t xml:space="preserve">2. [PASS] ITC_10.23: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ITC_10.23</w:t>
      </w:r>
    </w:p>
    <w:p>
      <w:r>
        <w:t xml:space="preserve">[log] Description    : Lock owner valid</w:t>
      </w:r>
    </w:p>
    <w:p>
      <w:r>
        <w:t xml:space="preserve">[log] Action         : lock</w:t>
      </w:r>
    </w:p>
    <w:p>
      <w:r>
        <w:t xml:space="preserve">[log] User ID        : 7d9fceb0-3e0e-4c9f-a432-90a9b177c4ce</w:t>
      </w:r>
    </w:p>
    <w:p>
      <w:r>
        <w:t xml:space="preserve">[log] Auth token raw : &lt;SYSADMIN_TOKEN&gt;</w:t>
      </w:r>
    </w:p>
    <w:p>
      <w:r>
        <w:t xml:space="preserve">[log] Request URL    : http://localhost:5000/api/users/7d9fceb0-3e0e-4c9f-a432-90a9b177c4ce/lock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ITC_10.23</w:t>
      </w:r>
    </w:p>
    <w:p>
      <w:r>
        <w:t xml:space="preserve">[log] Description          : Lock owner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http://localhost:5000/api/users/7d9fceb0-3e0e-4c9f-a432-90a9b177c4ce/lock</w:t>
      </w:r>
    </w:p>
    <w:p>
      <w:r>
        <w:t xml:space="preserve">[log] Auth token raw       : &lt;SYSADMIN_TOKEN&gt;</w:t>
      </w:r>
    </w:p>
    <w:p>
      <w:r>
        <w:t xml:space="preserve">[log] Email used           : owner.auto.1777172060751.76fs2e@test.com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2026-04-26T02:54:22.282Z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2026-04-26T02:54:24.336Z</dcterms:created>
  <dcterms:modified xsi:type="dcterms:W3CDTF">2026-04-26T02:54:24.336Z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