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owner locked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2026-04-26T02:54:24.383Z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561cfdfa-75ee-4e8e-8b86-3122078446e8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owner locked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&lt;OWNER_ID&gt;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&lt;OWNER_EMAIL&gt;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110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10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ITC_10.24: status code match expected list</w:t>
      </w:r>
    </w:p>
    <w:p>
      <w:r>
        <w:t xml:space="preserve">2. [PASS] ITC_10.24: expected text contains</w:t>
      </w:r>
    </w:p>
    <w:p>
      <w:r>
        <w:t xml:space="preserve">3. [PASS] ITC_10.24: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Auth.UserLocked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Tài khoản của bạn đã bị khóa. Vui lòng thử lại sau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ITC_10.24</w:t>
      </w:r>
    </w:p>
    <w:p>
      <w:r>
        <w:t xml:space="preserve">[log] Description    : Login owner locked</w:t>
      </w:r>
    </w:p>
    <w:p>
      <w:r>
        <w:t xml:space="preserve">[log] Action         : lock</w:t>
      </w:r>
    </w:p>
    <w:p>
      <w:r>
        <w:t xml:space="preserve">[log] User ID        : 7d9fceb0-3e0e-4c9f-a432-90a9b177c4ce</w:t>
      </w:r>
    </w:p>
    <w:p>
      <w:r>
        <w:t xml:space="preserve">[log] Auth token raw : &lt;SYSADMIN_TOKEN&gt;</w:t>
      </w:r>
    </w:p>
    <w:p>
      <w:r>
        <w:t xml:space="preserve">[log] Request URL    : http://localhost:5000/api/users/7d9fceb0-3e0e-4c9f-a432-90a9b177c4ce/lock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ITC_10.24</w:t>
      </w:r>
    </w:p>
    <w:p>
      <w:r>
        <w:t xml:space="preserve">[log] Description          : Login owner locked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http://localhost:5000/api/users/7d9fceb0-3e0e-4c9f-a432-90a9b177c4ce/lock</w:t>
      </w:r>
    </w:p>
    <w:p>
      <w:r>
        <w:t xml:space="preserve">[log] Auth token raw       : &lt;SYSADMIN_TOKEN&gt;</w:t>
      </w:r>
    </w:p>
    <w:p>
      <w:r>
        <w:t xml:space="preserve">[log] Email used           : owner.auto.1777172060751.76fs2e@test.com</w:t>
      </w:r>
    </w:p>
    <w:p>
      <w:r>
        <w:t xml:space="preserve">[log] Integration detail   : login_ok_status=401, login_fail_status=401</w:t>
      </w:r>
    </w:p>
    <w:p>
      <w:r>
        <w:t xml:space="preserve">[log] Timestamp            : 2026-04-26T02:54:22.422Z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2026-04-26T02:54:24.384Z</dcterms:created>
  <dcterms:modified xsi:type="dcterms:W3CDTF">2026-04-26T02:54:24.384Z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