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owner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2026-04-26T02:54:27.930Z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http://localhost:5000/api/users/ae03c4f9-b258-4bbe-87cb-0281c57cdb72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a5a41e49-54ac-4136-9e7e-8f1e969eef10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owner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&lt;OWNER_ID&gt;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204 No Content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204 No Content.</w:t>
      </w:r>
    </w:p>
    <w:p>
      <w:r>
        <w:t xml:space="preserve">Thoi gian phan hoi la 18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ITC_12.21: status code match expected list</w:t>
      </w:r>
    </w:p>
    <w:p>
      <w:r>
        <w:t xml:space="preserve">2. [PASS] ITC_12.21: expected text contains</w:t>
      </w:r>
    </w:p>
    <w:p>
      <w:r>
        <w:t xml:space="preserve">3. [PASS] ITC_12.21: NoContent body is empty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ITC_12.21</w:t>
      </w:r>
    </w:p>
    <w:p>
      <w:r>
        <w:t xml:space="preserve">[log] Description    : Delete owner valid</w:t>
      </w:r>
    </w:p>
    <w:p>
      <w:r>
        <w:t xml:space="preserve">[log] Action         : delete</w:t>
      </w:r>
    </w:p>
    <w:p>
      <w:r>
        <w:t xml:space="preserve">[log] User ID        : ae03c4f9-b258-4bbe-87cb-0281c57cdb72</w:t>
      </w:r>
    </w:p>
    <w:p>
      <w:r>
        <w:t xml:space="preserve">[log] Auth token raw : &lt;SYSADMIN_TOKEN&gt;</w:t>
      </w:r>
    </w:p>
    <w:p>
      <w:r>
        <w:t xml:space="preserve">[log] Request URL    : http://localhost:5000/api/users/ae03c4f9-b258-4bbe-87cb-0281c57cdb72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ITC_12.21</w:t>
      </w:r>
    </w:p>
    <w:p>
      <w:r>
        <w:t xml:space="preserve">[log] Description          : Delete owner valid</w:t>
      </w:r>
    </w:p>
    <w:p>
      <w:r>
        <w:t xml:space="preserve">[log] Action               : delete</w:t>
      </w:r>
    </w:p>
    <w:p>
      <w:r>
        <w:t xml:space="preserve">[log] Expected status list : 204</w:t>
      </w:r>
    </w:p>
    <w:p>
      <w:r>
        <w:t xml:space="preserve">[log] Actual status        : 204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http://localhost:5000/api/users/ae03c4f9-b258-4bbe-87cb-0281c57cdb72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2026-04-26T02:54:26.778Z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2026-04-26T02:54:27.931Z</dcterms:created>
  <dcterms:modified xsi:type="dcterms:W3CDTF">2026-04-26T02:54:27.931Z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