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owner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2026-04-26T02:54:32.056Z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http://localhost:5000/api/users/8317f15f-cccb-4ca9-bb0f-26125b1cc9b0/reset-password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dd268a37-6a51-4a7e-bb0f-a655180fc053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owner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&lt;OWNER_ID&gt;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&lt;OWNER_NEW_PASSWORD&gt;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"OwnerNew123!"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ITC_13.22: status code match expected list</w:t>
      </w:r>
    </w:p>
    <w:p>
      <w:r>
        <w:t xml:space="preserve">2. [PASS] ITC_13.22: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ITC_13.22</w:t>
      </w:r>
    </w:p>
    <w:p>
      <w:r>
        <w:t xml:space="preserve">[log] Description    : Reset password owner valid</w:t>
      </w:r>
    </w:p>
    <w:p>
      <w:r>
        <w:t xml:space="preserve">[log] Action         : reset</w:t>
      </w:r>
    </w:p>
    <w:p>
      <w:r>
        <w:t xml:space="preserve">[log] User ID        : 8317f15f-cccb-4ca9-bb0f-26125b1cc9b0</w:t>
      </w:r>
    </w:p>
    <w:p>
      <w:r>
        <w:t xml:space="preserve">[log] Auth token raw : &lt;SYSADMIN_TOKEN&gt;</w:t>
      </w:r>
    </w:p>
    <w:p>
      <w:r>
        <w:t xml:space="preserve">[log] Request URL    : http://localhost:5000/api/users/8317f15f-cccb-4ca9-bb0f-26125b1cc9b0/reset-password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ITC_13.22</w:t>
      </w:r>
    </w:p>
    <w:p>
      <w:r>
        <w:t xml:space="preserve">[log] Description          : Reset password owner valid</w:t>
      </w:r>
    </w:p>
    <w:p>
      <w:r>
        <w:t xml:space="preserve">[log] Action               : reset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true</w:t>
      </w:r>
    </w:p>
    <w:p>
      <w:r>
        <w:t xml:space="preserve">[log] Request URL          : http://localhost:5000/api/users/8317f15f-cccb-4ca9-bb0f-26125b1cc9b0/reset-password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2026-04-26T02:54:30.325Z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2026-04-26T02:54:32.057Z</dcterms:created>
  <dcterms:modified xsi:type="dcterms:W3CDTF">2026-04-26T02:54:32.057Z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