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PlanType whitespace only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2026-04-26T02:54:20.258Z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133193a1-b12f-41d7-9820-648c36b46338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268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PlanType whitespace only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&lt;WS&gt;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plan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plan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ITC_5.52 1777172056924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ITC_5.52 1777172056924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owner.itc552.17771720569249m57yn@test.com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     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106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ITC_5.52: status code match expected list | Expected statuses: 400, actual: 200: expected false to deeply equal true</w:t>
      </w:r>
    </w:p>
    <w:p>
      <w:r>
        <w:t xml:space="preserve">2. [FAIL] ITC_5.52: response GUID expectation | expect_guid=false, actual_is_guid=true: expected false to deeply equal true</w:t>
      </w:r>
    </w:p>
    <w:p>
      <w:r>
        <w:t xml:space="preserve">3. [FAIL] ITC_5.52: expected error token check | expected_error_contains=plan, actual_error_text=2cdaa53e-7002-47f4-a11b-23b2367b82bc: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"2cdaa53e-7002-47f4-a11b-23b2367b82bc"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ITC_5.52</w:t>
      </w:r>
    </w:p>
    <w:p>
      <w:r>
        <w:t xml:space="preserve">[log] Description    : PlanType whitespace only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ITC_5.52 1777172056924","ownerName":"Owner ITC_5.52 1777172056924","email":"owner.itc552.17771720569249m57yn@test.com","password":"ValidPass123!","address":"123 Test Street, Ho Chi Minh City","phoneNumber":"0901234567","planType":"     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ITC_5.52</w:t>
      </w:r>
    </w:p>
    <w:p>
      <w:r>
        <w:t xml:space="preserve">[log] Description          : PlanType whitespace only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plan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"2cdaa53e-7002-47f4-a11b-23b2367b82bc"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ITC_5.52 1777172056924","ownerName":"Owner ITC_5.52 1777172056924","email":"owner.itc552.17771720569249m57yn@test.com","password":"ValidPass123!","address":"123 Test Street, Ho Chi Minh City","phoneNumber":"0901234567","planType":"     "}</w:t>
      </w:r>
    </w:p>
    <w:p>
      <w:r>
        <w:t xml:space="preserve">[log] Email used           : owner.itc552.17771720569249m57yn@test.com</w:t>
      </w:r>
    </w:p>
    <w:p>
      <w:r>
        <w:t xml:space="preserve">[log] Restaurant used      : Restaurant ITC_5.52 1777172056924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2026-04-26T02:54:17.089Z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2026-04-26T02:54:20.259Z</dcterms:created>
  <dcterms:modified xsi:type="dcterms:W3CDTF">2026-04-26T02:54:20.259Z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