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OwnerName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2026-04-26T02:54:20.302Z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2d8917c4-d493-4a2a-b3d4-50d7ebd9bd19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239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OwnerName empty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owner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owner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ITC_5.54 1777172057371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owner.itc554.1777172057371k302iv@test.com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154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154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ITC_5.54: status code match expected list | Expected statuses: 400, actual: 200: expected false to deeply equal true</w:t>
      </w:r>
    </w:p>
    <w:p>
      <w:r>
        <w:t xml:space="preserve">2. [FAIL] ITC_5.54: response GUID expectation | expect_guid=false, actual_is_guid=true: expected false to deeply equal true</w:t>
      </w:r>
    </w:p>
    <w:p>
      <w:r>
        <w:t xml:space="preserve">3. [FAIL] ITC_5.54: expected error token check | expected_error_contains=owner, actual_error_text=930236d0-ecfc-4d34-8ef5-42ff2251df00: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"930236d0-ecfc-4d34-8ef5-42ff2251df00"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ITC_5.54</w:t>
      </w:r>
    </w:p>
    <w:p>
      <w:r>
        <w:t xml:space="preserve">[log] Description    : OwnerName empty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ITC_5.54 1777172057371","ownerName":"","email":"owner.itc554.1777172057371k302iv@test.com","password":"ValidPass123!","address":"123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ITC_5.54</w:t>
      </w:r>
    </w:p>
    <w:p>
      <w:r>
        <w:t xml:space="preserve">[log] Description          : OwnerName empty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owner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"930236d0-ecfc-4d34-8ef5-42ff2251df00"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ITC_5.54 1777172057371","ownerName":"","email":"owner.itc554.1777172057371k302iv@test.com","password":"ValidPass123!","address":"123 Test Street, Ho Chi Minh City","phoneNumber":"0901234567","planType":"Free"}</w:t>
      </w:r>
    </w:p>
    <w:p>
      <w:r>
        <w:t xml:space="preserve">[log] Email used           : owner.itc554.1777172057371k302iv@test.com</w:t>
      </w:r>
    </w:p>
    <w:p>
      <w:r>
        <w:t xml:space="preserve">[log] Restaurant used      : Restaurant ITC_5.54 1777172057371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2026-04-26T02:54:17.582Z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2026-04-26T02:54:20.304Z</dcterms:created>
  <dcterms:modified xsi:type="dcterms:W3CDTF">2026-04-26T02:54:20.304Z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