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/>
      </w:pPr>
      <w:r w:rsidDel="00000000" w:rsidR="00000000" w:rsidRPr="00000000">
        <w:rPr>
          <w:sz w:val="36"/>
          <w:szCs w:val="36"/>
          <w:rtl w:val="0"/>
        </w:rPr>
        <w:t xml:space="preserve">Academic Advisor</w:t>
      </w:r>
      <w:r w:rsidDel="00000000" w:rsidR="00000000" w:rsidRPr="00000000">
        <w:rPr>
          <w:rtl w:val="0"/>
        </w:rPr>
        <w:br w:type="textWrapping"/>
        <w:t xml:space="preserve">UC013 Avaliar Relatório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Descrição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caso de uso descreve como o administrador vai realizar os relatórios emitidos pelos usuários  no sistema.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Atores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Administrador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Pré-condições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 uma conexão usuário sistema através da internet.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Administrador deve estar conectado no sistema.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bookmarkStart w:colFirst="0" w:colLast="0" w:name="_30j0zll" w:id="0"/>
      <w:bookmarkEnd w:id="0"/>
      <w:r w:rsidDel="00000000" w:rsidR="00000000" w:rsidRPr="00000000">
        <w:rPr>
          <w:rtl w:val="0"/>
        </w:rPr>
        <w:t xml:space="preserve">Fluxo Básico de Eventos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começa quando o administrador seleciona relatórios pendentes.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uma lista de relatórios a ser avaliados.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administrador seleciona um relatório.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os relatórios de ambos os usuários do mesmo encontro.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administrador lê e seleciona aprovado.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confirma, retira o relatório da lista de pendentes e o coloca na lista de concluídos.</w:t>
      </w:r>
    </w:p>
    <w:p w:rsidR="00000000" w:rsidDel="00000000" w:rsidP="00000000" w:rsidRDefault="00000000" w:rsidRPr="00000000">
      <w:pPr>
        <w:keepLines w:val="1"/>
        <w:numPr>
          <w:ilvl w:val="0"/>
          <w:numId w:val="1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termina.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spacing w:after="60" w:before="120" w:lineRule="auto"/>
        <w:ind w:left="432" w:hanging="432"/>
        <w:rPr/>
      </w:pPr>
      <w:r w:rsidDel="00000000" w:rsidR="00000000" w:rsidRPr="00000000">
        <w:rPr>
          <w:rtl w:val="0"/>
        </w:rPr>
        <w:t xml:space="preserve">Fluxo Alternativo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spacing w:before="120" w:lineRule="auto"/>
        <w:ind w:left="576" w:hanging="576"/>
        <w:rPr/>
      </w:pPr>
      <w:r w:rsidDel="00000000" w:rsidR="00000000" w:rsidRPr="00000000">
        <w:rPr>
          <w:rtl w:val="0"/>
        </w:rPr>
        <w:t xml:space="preserve">Relatório Reprovado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no passo 5 do fluxo básico o administrador reprovar o relatório então 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deverá mostrar uma janela para que o administrador se justifique.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administrador escreve a justificativa e confirma.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envia o resultado do relatório e a justificativa para o veterano.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continua no passo 6.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Pós-condições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576" w:hanging="576"/>
        <w:rPr/>
      </w:pPr>
      <w:r w:rsidDel="00000000" w:rsidR="00000000" w:rsidRPr="00000000">
        <w:rPr>
          <w:rtl w:val="0"/>
        </w:rPr>
        <w:t xml:space="preserve">Relatório Avaliado aprovado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É emitida o resultado da avaliação e um e-mail para o aluno veterano sobre a aquisição de horas complementares.</w:t>
      </w:r>
    </w:p>
    <w:p w:rsidR="00000000" w:rsidDel="00000000" w:rsidP="00000000" w:rsidRDefault="00000000" w:rsidRPr="00000000">
      <w:pPr>
        <w:pStyle w:val="Heading2"/>
        <w:numPr>
          <w:ilvl w:val="1"/>
          <w:numId w:val="3"/>
        </w:numPr>
        <w:pBdr/>
        <w:ind w:left="576" w:hanging="576"/>
        <w:contextualSpacing w:val="1"/>
        <w:rPr/>
      </w:pPr>
      <w:bookmarkStart w:colFirst="0" w:colLast="0" w:name="_1fob9te" w:id="1"/>
      <w:bookmarkEnd w:id="1"/>
      <w:r w:rsidDel="00000000" w:rsidR="00000000" w:rsidRPr="00000000">
        <w:rPr>
          <w:rtl w:val="0"/>
        </w:rPr>
        <w:t xml:space="preserve">Relatório Avaliado reprovado</w:t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É emitida o resultado da avaliação e um e-mail para o aluno veterano sobre os motivos da reprovação.</w:t>
      </w:r>
    </w:p>
    <w:p w:rsidR="00000000" w:rsidDel="00000000" w:rsidP="00000000" w:rsidRDefault="00000000" w:rsidRPr="00000000">
      <w:pPr>
        <w:pStyle w:val="Heading1"/>
        <w:numPr>
          <w:ilvl w:val="0"/>
          <w:numId w:val="3"/>
        </w:numPr>
        <w:pBdr/>
        <w:ind w:left="432" w:hanging="432"/>
        <w:rPr/>
      </w:pPr>
      <w:r w:rsidDel="00000000" w:rsidR="00000000" w:rsidRPr="00000000">
        <w:rPr>
          <w:rtl w:val="0"/>
        </w:rPr>
        <w:t xml:space="preserve">Requisitos Especiais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45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line="276" w:lineRule="auto"/>
      <w:contextualSpacing w:val="0"/>
      <w:rPr/>
    </w:pPr>
    <w:r w:rsidDel="00000000" w:rsidR="00000000" w:rsidRPr="00000000">
      <w:rPr>
        <w:rtl w:val="0"/>
      </w:rPr>
    </w:r>
  </w:p>
  <w:tbl>
    <w:tblPr>
      <w:tblStyle w:val="Table2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2424"/>
      <w:tblGridChange w:id="0">
        <w:tblGrid>
          <w:gridCol w:w="3162"/>
          <w:gridCol w:w="3162"/>
          <w:gridCol w:w="2424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ind w:right="360"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right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Page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sz w:val="20"/>
              <w:szCs w:val="20"/>
              <w:rtl w:val="0"/>
            </w:rPr>
            <w:t xml:space="preserve"> of </w:t>
          </w:r>
          <w:r w:rsidDel="00000000" w:rsidR="00000000" w:rsidRPr="00000000">
            <w:rPr/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pBdr/>
      <w:tabs>
        <w:tab w:val="center" w:pos="4320"/>
        <w:tab w:val="right" w:pos="8640"/>
      </w:tabs>
      <w:spacing w:after="1440" w:lineRule="auto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spacing w:before="720" w:line="276" w:lineRule="auto"/>
      <w:contextualSpacing w:val="0"/>
      <w:rPr/>
    </w:pPr>
    <w:r w:rsidDel="00000000" w:rsidR="00000000" w:rsidRPr="00000000">
      <w:rPr>
        <w:rtl w:val="0"/>
      </w:rPr>
    </w:r>
  </w:p>
  <w:tbl>
    <w:tblPr>
      <w:tblStyle w:val="Table1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Academic Advisor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Use-case Specification: 013 Avaliar Relatório</w:t>
          </w:r>
        </w:p>
      </w:tc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  Date:  22/05/2017</w:t>
          </w:r>
        </w:p>
      </w:tc>
    </w:tr>
  </w:tbl>
  <w:p w:rsidR="00000000" w:rsidDel="00000000" w:rsidP="00000000" w:rsidRDefault="00000000" w:rsidRPr="00000000">
    <w:pPr>
      <w:pBdr/>
      <w:tabs>
        <w:tab w:val="center" w:pos="4320"/>
        <w:tab w:val="right" w:pos="8640"/>
      </w:tabs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abstractNum w:abstractNumId="3">
    <w:lvl w:ilvl="0">
      <w:start w:val="1"/>
      <w:numFmt w:val="decimal"/>
      <w:lvlText w:val="%1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720" w:right="0" w:hanging="72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864" w:right="0" w:hanging="864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008" w:right="0" w:hanging="1008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152" w:right="0" w:hanging="115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