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722FEF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TS004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definição de horários para encontros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22FEF">
              <w:rPr>
                <w:rFonts w:ascii="Arial" w:hAnsi="Arial" w:cs="Arial"/>
                <w:sz w:val="24"/>
                <w:szCs w:val="24"/>
              </w:rPr>
              <w:t>004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22FEF">
              <w:rPr>
                <w:rFonts w:ascii="Arial" w:hAnsi="Arial" w:cs="Arial"/>
                <w:sz w:val="24"/>
                <w:szCs w:val="24"/>
              </w:rPr>
              <w:t>Definir horário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722FEF">
              <w:rPr>
                <w:rFonts w:ascii="Arial" w:hAnsi="Arial" w:cs="Arial"/>
                <w:sz w:val="24"/>
                <w:szCs w:val="24"/>
              </w:rPr>
              <w:t>de definição de horários para encontros do aluno-veterano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A7D01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</w:t>
            </w:r>
            <w:r w:rsidR="00722FEF">
              <w:rPr>
                <w:rFonts w:ascii="Arial" w:hAnsi="Arial" w:cs="Arial"/>
                <w:sz w:val="24"/>
                <w:szCs w:val="24"/>
              </w:rPr>
              <w:t>-veterano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2FEF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cadastrado na grade de horários do curso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5E7BD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Não há mensagens de confirmação da adição do dia e horário. É possível adicionar o mesmo dia e </w:t>
            </w:r>
            <w:bookmarkStart w:id="0" w:name="_GoBack"/>
            <w:bookmarkEnd w:id="0"/>
            <w:r>
              <w:rPr>
                <w:b/>
                <w:bCs/>
                <w:color w:val="FF0000"/>
                <w:sz w:val="24"/>
              </w:rPr>
              <w:t>horário duas vezes.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5E7BDC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E7BDC" w:rsidRDefault="00536681">
            <w:pPr>
              <w:pStyle w:val="bp"/>
              <w:spacing w:before="0" w:after="0"/>
              <w:rPr>
                <w:b/>
              </w:rPr>
            </w:pPr>
            <w:proofErr w:type="spellStart"/>
            <w:r w:rsidRPr="005E7BDC">
              <w:rPr>
                <w:b/>
              </w:rPr>
              <w:t>Result</w:t>
            </w:r>
            <w:proofErr w:type="spellEnd"/>
            <w:r w:rsidRPr="005E7BDC">
              <w:rPr>
                <w:b/>
              </w:rPr>
              <w:t xml:space="preserve"> (</w:t>
            </w:r>
            <w:proofErr w:type="spellStart"/>
            <w:r w:rsidRPr="005E7BDC">
              <w:rPr>
                <w:b/>
              </w:rPr>
              <w:t>Pass</w:t>
            </w:r>
            <w:proofErr w:type="spellEnd"/>
            <w:r w:rsidRPr="005E7BDC">
              <w:rPr>
                <w:b/>
              </w:rPr>
              <w:t>/</w:t>
            </w:r>
            <w:proofErr w:type="spellStart"/>
            <w:r w:rsidRPr="005E7BDC">
              <w:rPr>
                <w:b/>
              </w:rPr>
              <w:t>Fail</w:t>
            </w:r>
            <w:proofErr w:type="spellEnd"/>
            <w:r w:rsidRPr="005E7BDC">
              <w:rPr>
                <w:b/>
              </w:rPr>
              <w:t>/</w:t>
            </w:r>
            <w:proofErr w:type="spellStart"/>
            <w:r w:rsidRPr="005E7BDC">
              <w:rPr>
                <w:b/>
              </w:rPr>
              <w:t>Warning</w:t>
            </w:r>
            <w:proofErr w:type="spellEnd"/>
            <w:r w:rsidRPr="005E7BDC">
              <w:rPr>
                <w:b/>
              </w:rPr>
              <w:t>/</w:t>
            </w:r>
            <w:proofErr w:type="spellStart"/>
            <w:r w:rsidRPr="005E7BDC">
              <w:rPr>
                <w:b/>
              </w:rPr>
              <w:t>Incomplete</w:t>
            </w:r>
            <w:proofErr w:type="spellEnd"/>
            <w:r w:rsidRPr="005E7BDC"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E7BDC" w:rsidRDefault="005E7BDC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5E7BDC"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5E7BD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722FEF" w:rsidP="00643592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aluno-veterano acessa </w:t>
            </w:r>
            <w:r w:rsidR="00643592">
              <w:rPr>
                <w:rFonts w:ascii="Arial" w:hAnsi="Arial" w:cs="Arial"/>
                <w:sz w:val="24"/>
                <w:szCs w:val="24"/>
              </w:rPr>
              <w:t>o sistema</w:t>
            </w:r>
          </w:p>
        </w:tc>
        <w:tc>
          <w:tcPr>
            <w:tcW w:w="5596" w:type="dxa"/>
          </w:tcPr>
          <w:p w:rsidR="00DF1585" w:rsidRPr="00FB7964" w:rsidRDefault="00643592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realizada com sucesso</w:t>
            </w:r>
          </w:p>
        </w:tc>
        <w:tc>
          <w:tcPr>
            <w:tcW w:w="714" w:type="dxa"/>
          </w:tcPr>
          <w:p w:rsidR="00DF1585" w:rsidRDefault="005E7BDC" w:rsidP="0044032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440329">
            <w:pPr>
              <w:pStyle w:val="RowHeadings"/>
              <w:spacing w:before="80" w:after="80"/>
              <w:jc w:val="center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722FEF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seleciona os dias e horários que estará disponível</w:t>
            </w:r>
          </w:p>
        </w:tc>
        <w:tc>
          <w:tcPr>
            <w:tcW w:w="5596" w:type="dxa"/>
          </w:tcPr>
          <w:p w:rsidR="00FF354B" w:rsidRPr="005F4E0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que os dias e horários selecionados foram salvos</w:t>
            </w:r>
          </w:p>
        </w:tc>
        <w:tc>
          <w:tcPr>
            <w:tcW w:w="714" w:type="dxa"/>
          </w:tcPr>
          <w:p w:rsidR="00DF1585" w:rsidRDefault="00DF1585" w:rsidP="004403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5E7BDC" w:rsidP="0044032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CE0A3A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Repetir passo 3</w:t>
            </w:r>
          </w:p>
        </w:tc>
        <w:tc>
          <w:tcPr>
            <w:tcW w:w="5596" w:type="dxa"/>
          </w:tcPr>
          <w:p w:rsidR="00CE0A3A" w:rsidRDefault="00CE0A3A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horários selecionados no passo 3 não podem estar disponíveis</w:t>
            </w:r>
          </w:p>
        </w:tc>
        <w:tc>
          <w:tcPr>
            <w:tcW w:w="714" w:type="dxa"/>
          </w:tcPr>
          <w:p w:rsidR="00CE0A3A" w:rsidRDefault="00CE0A3A" w:rsidP="004403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0A3A" w:rsidRDefault="005E7BDC" w:rsidP="0044032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821" w:rsidRDefault="00B33821">
      <w:r>
        <w:separator/>
      </w:r>
    </w:p>
  </w:endnote>
  <w:endnote w:type="continuationSeparator" w:id="0">
    <w:p w:rsidR="00B33821" w:rsidRDefault="00B3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7BD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E7BD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821" w:rsidRDefault="00B33821">
      <w:r>
        <w:separator/>
      </w:r>
    </w:p>
  </w:footnote>
  <w:footnote w:type="continuationSeparator" w:id="0">
    <w:p w:rsidR="00B33821" w:rsidRDefault="00B3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0329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04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E7BDC"/>
    <w:rsid w:val="005F0EB8"/>
    <w:rsid w:val="005F4E04"/>
    <w:rsid w:val="00604AE4"/>
    <w:rsid w:val="00620950"/>
    <w:rsid w:val="00635CE7"/>
    <w:rsid w:val="00643592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3821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102AD"/>
    <w:rsid w:val="00D24817"/>
    <w:rsid w:val="00D24838"/>
    <w:rsid w:val="00D63FFC"/>
    <w:rsid w:val="00D664F5"/>
    <w:rsid w:val="00D71228"/>
    <w:rsid w:val="00D74923"/>
    <w:rsid w:val="00D81E8B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5</cp:revision>
  <cp:lastPrinted>2003-10-06T11:49:00Z</cp:lastPrinted>
  <dcterms:created xsi:type="dcterms:W3CDTF">2017-07-06T01:24:00Z</dcterms:created>
  <dcterms:modified xsi:type="dcterms:W3CDTF">2017-07-06T22:40:00Z</dcterms:modified>
</cp:coreProperties>
</file>