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FF354B" w:rsidP="00FF354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TS016</w:t>
            </w:r>
            <w:r w:rsidR="00F43A40">
              <w:rPr>
                <w:rFonts w:ascii="Arial" w:hAnsi="Arial" w:cs="Arial"/>
                <w:sz w:val="24"/>
                <w:szCs w:val="24"/>
              </w:rPr>
              <w:t>C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–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Verificar funcionalidade d</w:t>
            </w:r>
            <w:r>
              <w:rPr>
                <w:rFonts w:ascii="Arial" w:hAnsi="Arial" w:cs="Arial"/>
                <w:sz w:val="24"/>
                <w:szCs w:val="24"/>
              </w:rPr>
              <w:t>a restauração do backup de dados</w:t>
            </w:r>
          </w:p>
        </w:tc>
      </w:tr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FF354B" w:rsidP="001F048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UC016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– Fazer</w:t>
            </w:r>
            <w:r>
              <w:rPr>
                <w:rFonts w:ascii="Arial" w:hAnsi="Arial" w:cs="Arial"/>
                <w:sz w:val="24"/>
                <w:szCs w:val="24"/>
              </w:rPr>
              <w:t xml:space="preserve"> restauração dos dados a partir do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backup dos dados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F43A40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teste verifica a funcionalidade de</w:t>
            </w:r>
            <w:r w:rsidR="00FF354B">
              <w:rPr>
                <w:rFonts w:ascii="Arial" w:hAnsi="Arial" w:cs="Arial"/>
                <w:sz w:val="24"/>
                <w:szCs w:val="24"/>
              </w:rPr>
              <w:t xml:space="preserve"> restauração dos dados a partir do</w:t>
            </w:r>
            <w:r>
              <w:rPr>
                <w:rFonts w:ascii="Arial" w:hAnsi="Arial" w:cs="Arial"/>
                <w:sz w:val="24"/>
                <w:szCs w:val="24"/>
              </w:rPr>
              <w:t xml:space="preserve"> backup</w:t>
            </w:r>
            <w:r w:rsidR="004D01A9">
              <w:rPr>
                <w:rFonts w:ascii="Arial" w:hAnsi="Arial" w:cs="Arial"/>
                <w:sz w:val="24"/>
                <w:szCs w:val="24"/>
              </w:rPr>
              <w:t xml:space="preserve">, utilizando um arquivo </w:t>
            </w:r>
            <w:r w:rsidR="00F43A40">
              <w:rPr>
                <w:rFonts w:ascii="Arial" w:hAnsi="Arial" w:cs="Arial"/>
                <w:sz w:val="24"/>
                <w:szCs w:val="24"/>
              </w:rPr>
              <w:t>com dados incorretos de backup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F43A40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F43A40">
              <w:rPr>
                <w:rFonts w:ascii="Arial" w:hAnsi="Arial" w:cs="Arial"/>
                <w:sz w:val="24"/>
                <w:szCs w:val="24"/>
              </w:rPr>
              <w:t>, arquivo com dados incorretos</w:t>
            </w:r>
            <w:r w:rsidR="00893A82">
              <w:rPr>
                <w:rFonts w:ascii="Arial" w:hAnsi="Arial" w:cs="Arial"/>
                <w:sz w:val="24"/>
                <w:szCs w:val="24"/>
              </w:rPr>
              <w:t xml:space="preserve"> de backup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43A40" w:rsidP="00FF354B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mudanças no banco de dados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785A2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Não é possível selecionar o arquivo de backup, logo não é possível o </w:t>
            </w:r>
            <w:proofErr w:type="spellStart"/>
            <w:r>
              <w:rPr>
                <w:b/>
                <w:bCs/>
                <w:color w:val="FF0000"/>
                <w:sz w:val="24"/>
              </w:rPr>
              <w:t>restore</w:t>
            </w:r>
            <w:proofErr w:type="spellEnd"/>
            <w:r>
              <w:rPr>
                <w:b/>
                <w:bCs/>
                <w:color w:val="FF0000"/>
                <w:sz w:val="24"/>
              </w:rPr>
              <w:t>.</w:t>
            </w:r>
          </w:p>
        </w:tc>
      </w:tr>
      <w:tr w:rsidR="00536681" w:rsidRPr="00785A2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785A2C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  <w:r>
              <w:rPr>
                <w:b/>
                <w:bCs/>
                <w:color w:val="FF0000"/>
                <w:sz w:val="24"/>
                <w:lang w:val="en-US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A605A5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="00B83F80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B83F80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785A2C" w:rsidP="00785A2C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A605A5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de “Gerenciar </w:t>
            </w:r>
            <w:r w:rsidR="00B83F80">
              <w:rPr>
                <w:rFonts w:ascii="Arial" w:hAnsi="Arial" w:cs="Arial"/>
                <w:sz w:val="24"/>
                <w:szCs w:val="24"/>
              </w:rPr>
              <w:t>backup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</w:tcPr>
          <w:p w:rsidR="00171A2D" w:rsidRPr="00FB7964" w:rsidRDefault="00B83F80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“Gerenciar backup” é aberta</w:t>
            </w:r>
          </w:p>
        </w:tc>
        <w:tc>
          <w:tcPr>
            <w:tcW w:w="714" w:type="dxa"/>
          </w:tcPr>
          <w:p w:rsidR="00171A2D" w:rsidRDefault="00785A2C" w:rsidP="00785A2C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3278C5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Seleciona-se </w:t>
            </w:r>
            <w:r w:rsidR="00B83F80">
              <w:rPr>
                <w:rFonts w:ascii="Arial" w:hAnsi="Arial" w:cs="Arial"/>
                <w:sz w:val="24"/>
                <w:szCs w:val="24"/>
              </w:rPr>
              <w:t xml:space="preserve">a opção de </w:t>
            </w:r>
            <w:r w:rsidR="00FF354B">
              <w:rPr>
                <w:rFonts w:ascii="Arial" w:hAnsi="Arial" w:cs="Arial"/>
                <w:sz w:val="24"/>
                <w:szCs w:val="24"/>
              </w:rPr>
              <w:t>restaurar</w:t>
            </w:r>
            <w:r w:rsidR="00B83F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54B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5596" w:type="dxa"/>
          </w:tcPr>
          <w:p w:rsidR="00FF354B" w:rsidRPr="005F4E04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lista com os backups disponíveis é apresentada</w:t>
            </w:r>
          </w:p>
        </w:tc>
        <w:tc>
          <w:tcPr>
            <w:tcW w:w="714" w:type="dxa"/>
          </w:tcPr>
          <w:p w:rsidR="00DF1585" w:rsidRDefault="00785A2C" w:rsidP="00785A2C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FF35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F354B" w:rsidRDefault="00FF354B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F354B" w:rsidRDefault="00FF354B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Seleciona-se o backup desejado</w:t>
            </w:r>
          </w:p>
        </w:tc>
        <w:tc>
          <w:tcPr>
            <w:tcW w:w="5596" w:type="dxa"/>
          </w:tcPr>
          <w:p w:rsidR="00FF354B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arquivo é selecionado</w:t>
            </w:r>
          </w:p>
        </w:tc>
        <w:tc>
          <w:tcPr>
            <w:tcW w:w="714" w:type="dxa"/>
          </w:tcPr>
          <w:p w:rsidR="00FF354B" w:rsidRDefault="00FF354B" w:rsidP="00785A2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F354B" w:rsidRDefault="00785A2C" w:rsidP="00785A2C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  <w:tr w:rsidR="00FF35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F354B" w:rsidRDefault="00FF354B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F354B" w:rsidRDefault="00FF354B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Clica-se no botão “Enviar”</w:t>
            </w:r>
          </w:p>
        </w:tc>
        <w:tc>
          <w:tcPr>
            <w:tcW w:w="5596" w:type="dxa"/>
          </w:tcPr>
          <w:p w:rsidR="00FF354B" w:rsidRDefault="002A73EF" w:rsidP="00F43A40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apresenta uma mensagem informando que o</w:t>
            </w:r>
            <w:r w:rsidR="00056257">
              <w:rPr>
                <w:rFonts w:ascii="Arial" w:hAnsi="Arial" w:cs="Arial"/>
                <w:sz w:val="24"/>
                <w:szCs w:val="24"/>
              </w:rPr>
              <w:t xml:space="preserve">s dados do arquivo selecionado estão </w:t>
            </w:r>
            <w:r w:rsidR="00F43A40">
              <w:rPr>
                <w:rFonts w:ascii="Arial" w:hAnsi="Arial" w:cs="Arial"/>
                <w:sz w:val="24"/>
                <w:szCs w:val="24"/>
              </w:rPr>
              <w:t>incorretos</w:t>
            </w:r>
          </w:p>
        </w:tc>
        <w:tc>
          <w:tcPr>
            <w:tcW w:w="714" w:type="dxa"/>
          </w:tcPr>
          <w:p w:rsidR="00FF354B" w:rsidRDefault="00FF354B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FF354B" w:rsidRDefault="00785A2C" w:rsidP="00785A2C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0" w:name="_GoBack"/>
            <w:bookmarkEnd w:id="0"/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795" w:rsidRDefault="00566795">
      <w:r>
        <w:separator/>
      </w:r>
    </w:p>
  </w:endnote>
  <w:endnote w:type="continuationSeparator" w:id="0">
    <w:p w:rsidR="00566795" w:rsidRDefault="0056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85A2C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785A2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795" w:rsidRDefault="00566795">
      <w:r>
        <w:separator/>
      </w:r>
    </w:p>
  </w:footnote>
  <w:footnote w:type="continuationSeparator" w:id="0">
    <w:p w:rsidR="00566795" w:rsidRDefault="00566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56257"/>
    <w:rsid w:val="000627A4"/>
    <w:rsid w:val="00090A99"/>
    <w:rsid w:val="00096482"/>
    <w:rsid w:val="000C5B0B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752CF"/>
    <w:rsid w:val="00291668"/>
    <w:rsid w:val="002A6A2D"/>
    <w:rsid w:val="002A73EF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01A9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5199"/>
    <w:rsid w:val="00566795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33FA"/>
    <w:rsid w:val="007275A3"/>
    <w:rsid w:val="0074307D"/>
    <w:rsid w:val="00752B41"/>
    <w:rsid w:val="00756932"/>
    <w:rsid w:val="007606FF"/>
    <w:rsid w:val="00772DAC"/>
    <w:rsid w:val="00780A9A"/>
    <w:rsid w:val="00785A2C"/>
    <w:rsid w:val="00796CD4"/>
    <w:rsid w:val="007C0EA0"/>
    <w:rsid w:val="007C41CD"/>
    <w:rsid w:val="007D644A"/>
    <w:rsid w:val="007D7134"/>
    <w:rsid w:val="007E0B13"/>
    <w:rsid w:val="007F1C56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A82"/>
    <w:rsid w:val="00895710"/>
    <w:rsid w:val="008A02F5"/>
    <w:rsid w:val="008D2261"/>
    <w:rsid w:val="008E5B7B"/>
    <w:rsid w:val="008F0C91"/>
    <w:rsid w:val="0090704E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2BC8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D010AF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3A40"/>
    <w:rsid w:val="00F45076"/>
    <w:rsid w:val="00F909B2"/>
    <w:rsid w:val="00FB7964"/>
    <w:rsid w:val="00FC1914"/>
    <w:rsid w:val="00FC58BC"/>
    <w:rsid w:val="00FE7760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9</TotalTime>
  <Pages>2</Pages>
  <Words>169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10</cp:revision>
  <cp:lastPrinted>2003-10-06T11:49:00Z</cp:lastPrinted>
  <dcterms:created xsi:type="dcterms:W3CDTF">2017-07-06T01:00:00Z</dcterms:created>
  <dcterms:modified xsi:type="dcterms:W3CDTF">2017-07-06T23:54:00Z</dcterms:modified>
</cp:coreProperties>
</file>