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2.png" ContentType="image/png"/>
  <Override PartName="/word/media/image1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CentOS EPEL Repository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There are 3</w:t>
      </w:r>
      <w:r>
        <w:rPr>
          <w:vertAlign w:val="superscript"/>
        </w:rPr>
        <w:t>rd</w:t>
      </w:r>
      <w:r>
        <w:rPr/>
        <w:t xml:space="preserve"> party programs, especially utility programs which are a time saver and are needed in the demos we use as part of the Apache Bigtop working group.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Do a websearch for the EPEL repo location,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wget http://dl.fedoraproject.org/pub/epel/6/x86_64/epel-release-6-8.noarch.rpm</w:t>
      </w:r>
    </w:p>
    <w:p>
      <w:pPr>
        <w:pStyle w:val="style0"/>
      </w:pPr>
      <w:r>
        <w:rPr/>
        <w:t xml:space="preserve">sudo rpm -ihv epel-release-6-8.noarch.rpm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Once we install the rpm we can go to /etc/yum.repos.d to verify there is a epel.repo file. The contents of the epel.repo have the “enabled” =1 indicating the first epel is enabled but the rest are not.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7426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Other programs which we will need not in the REPO are xclip, </w:t>
      </w:r>
      <w:r>
        <w:rPr/>
        <w:t>from the webpage it is in a public epel repo as shown below: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699135</wp:posOffset>
            </wp:positionH>
            <wp:positionV relativeFrom="paragraph">
              <wp:posOffset>0</wp:posOffset>
            </wp:positionV>
            <wp:extent cx="4933950" cy="34766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Install xclip: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332220" cy="492760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To use xclip, lets look for a file, then output the result into a file. </w:t>
      </w:r>
    </w:p>
    <w:p>
      <w:pPr>
        <w:pStyle w:val="style0"/>
      </w:pPr>
      <w:r>
        <w:rPr/>
      </w:r>
    </w:p>
    <w:p>
      <w:pPr>
        <w:pStyle w:val="style0"/>
      </w:pPr>
      <w:r>
        <w:rPr/>
        <w:t>[dc@localhost ~]$ locate install_hbase.sh | xclip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</w:t>
      </w:r>
      <w:r>
        <w:rPr/>
        <w:t>is pipes the output of the locate command into  xclip, now you can do nano shift-ctrl-v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 Mono">
    <w:charset w:val="8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Lohit Devanagar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LibreOffice/4.0.3.3$Linux_X86_64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2013-05-15T15:00:30.00Z</dcterms:created>
  <dc:creator>dc </dc:creator>
  <cp:lastModifiedBy>dc </cp:lastModifiedBy>
  <dcterms:modified xsi:type="dcterms:W3CDTF">2013-05-15T15:05:10.00Z</dcterms:modified>
  <cp:revision>1</cp:revision>
</cp:coreProperties>
</file>