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Agreement to Mediate</w:t>
      </w:r>
    </w:p>
    <w:p>
      <w:pPr>
        <w:spacing w:after="400"/>
        <w:jc w:val="center"/>
      </w:pPr>
      <w:r>
        <w:rPr>
          <w:color w:val="666666"/>
          <w:sz w:val="24"/>
          <w:szCs w:val="24"/>
        </w:rPr>
        <w:t xml:space="preserve">Family Mediation</w:t>
      </w:r>
    </w:p>
    <w:p>
      <w:pPr>
        <w:spacing w:after="200"/>
      </w:pPr>
      <w:r>
        <w:rPr>
          <w:b/>
          <w:bCs/>
        </w:rPr>
        <w:t xml:space="preserve">Party A: </w:t>
      </w:r>
      <w:r>
        <w:t xml:space="preserve">__________________________________________________</w:t>
      </w:r>
    </w:p>
    <w:p>
      <w:pPr>
        <w:spacing w:after="200"/>
      </w:pPr>
      <w:r>
        <w:rPr>
          <w:b/>
          <w:bCs/>
        </w:rPr>
        <w:t xml:space="preserve">Party B: </w:t>
      </w:r>
      <w:r>
        <w:t xml:space="preserve">__________________________________________________</w:t>
      </w:r>
    </w:p>
    <w:p>
      <w:pPr>
        <w:spacing w:after="200"/>
      </w:pPr>
      <w:r>
        <w:rPr>
          <w:b/>
          <w:bCs/>
        </w:rPr>
        <w:t xml:space="preserve">Mediator: </w:t>
      </w:r>
      <w:r>
        <w:t xml:space="preserve">__________________________________________________</w:t>
      </w:r>
    </w:p>
    <w:p>
      <w:pPr>
        <w:spacing w:after="400"/>
      </w:pPr>
      <w:r>
        <w:rPr>
          <w:b/>
          <w:bCs/>
        </w:rPr>
        <w:t xml:space="preserve">Date: </w:t>
      </w:r>
      <w:r>
        <w:t xml:space="preserve">__________________________________________________</w:t>
      </w:r>
    </w:p>
    <w:p>
      <w:pPr>
        <w:pStyle w:val="Heading2"/>
      </w:pPr>
      <w:r>
        <w:t xml:space="preserve">1. Nature of Mediation</w:t>
      </w:r>
    </w:p>
    <w:p>
      <w:pPr>
        <w:spacing w:after="200"/>
      </w:pPr>
      <w:r>
        <w:rPr>
          <w:sz w:val="20"/>
          <w:szCs w:val="20"/>
        </w:rPr>
        <w:t xml:space="preserve">Mediation is a voluntary process in which an impartial mediator facilitates communication and negotiation to help the parties reach their own agreements. The mediator does not act as a judge, arbitrator, attorney, or therapist. The mediator will not make decisions for the parties or pressure them to reach an agreement.</w:t>
      </w:r>
    </w:p>
    <w:p>
      <w:pPr>
        <w:pStyle w:val="Heading2"/>
      </w:pPr>
      <w:r>
        <w:t xml:space="preserve">2. Self-Determination</w:t>
      </w:r>
    </w:p>
    <w:p>
      <w:pPr>
        <w:spacing w:after="200"/>
      </w:pPr>
      <w:r>
        <w:rPr>
          <w:sz w:val="20"/>
          <w:szCs w:val="20"/>
        </w:rPr>
        <w:t xml:space="preserve">Each party has the right to make their own decisions about whether to participate in mediation, how the process is structured, and whether to agree to any proposals. Each party may withdraw from mediation at any time and for any reason.</w:t>
      </w:r>
    </w:p>
    <w:p>
      <w:pPr>
        <w:pStyle w:val="Heading2"/>
      </w:pPr>
      <w:r>
        <w:t xml:space="preserve">3. Impartiality</w:t>
      </w:r>
    </w:p>
    <w:p>
      <w:pPr>
        <w:spacing w:after="200"/>
      </w:pPr>
      <w:r>
        <w:rPr>
          <w:sz w:val="20"/>
          <w:szCs w:val="20"/>
        </w:rPr>
        <w:t xml:space="preserve">The mediator will remain impartial throughout the process. If the mediator becomes aware of any conflict of interest or inability to remain impartial, the mediator will disclose this and, if necessary, withdraw.</w:t>
      </w:r>
    </w:p>
    <w:p>
      <w:pPr>
        <w:pStyle w:val="Heading2"/>
      </w:pPr>
      <w:r>
        <w:t xml:space="preserve">4. Confidentiality</w:t>
      </w:r>
    </w:p>
    <w:p>
      <w:pPr>
        <w:spacing w:after="200"/>
      </w:pPr>
      <w:r>
        <w:rPr>
          <w:sz w:val="20"/>
          <w:szCs w:val="20"/>
        </w:rPr>
        <w:t xml:space="preserve">All communications during mediation are confidential, except: information required by law (including mandatory reporting of child maltreatment and threats of harm), information required by court order, a signed mediation agreement, and information parties agree to disclose. Information shared in separate sessions will not be disclosed to the other party without express permission.</w:t>
      </w:r>
    </w:p>
    <w:p>
      <w:pPr>
        <w:pStyle w:val="Heading2"/>
      </w:pPr>
      <w:r>
        <w:t xml:space="preserve">5. No Legal Advice</w:t>
      </w:r>
    </w:p>
    <w:p>
      <w:pPr>
        <w:spacing w:after="200"/>
      </w:pPr>
      <w:r>
        <w:rPr>
          <w:sz w:val="20"/>
          <w:szCs w:val="20"/>
        </w:rPr>
        <w:t xml:space="preserve">The mediator will not provide legal advice. Each party is strongly encouraged to consult with an independent attorney before, during, and after mediation, and to have any agreement reviewed before signing.</w:t>
      </w:r>
    </w:p>
    <w:p>
      <w:pPr>
        <w:pStyle w:val="Heading2"/>
      </w:pPr>
      <w:r>
        <w:t xml:space="preserve">6. Attorneys and Support Persons</w:t>
      </w:r>
    </w:p>
    <w:p>
      <w:pPr>
        <w:spacing w:after="200"/>
      </w:pPr>
      <w:r>
        <w:rPr>
          <w:sz w:val="20"/>
          <w:szCs w:val="20"/>
        </w:rPr>
        <w:t xml:space="preserve">Each party may have an attorney, advocate, or support person present during sessions. Parties agree to inform the mediator in advance of any additional participants.</w:t>
      </w:r>
    </w:p>
    <w:p>
      <w:pPr>
        <w:pStyle w:val="Heading2"/>
      </w:pPr>
      <w:r>
        <w:t xml:space="preserve">7. Good Faith Participation</w:t>
      </w:r>
    </w:p>
    <w:p>
      <w:pPr>
        <w:spacing w:after="200"/>
      </w:pPr>
      <w:r>
        <w:rPr>
          <w:sz w:val="20"/>
          <w:szCs w:val="20"/>
        </w:rPr>
        <w:t xml:space="preserve">Each party agrees to participate in good faith, provide accurate and complete information, and disclose all relevant financial and other information necessary for informed decision-making.</w:t>
      </w:r>
    </w:p>
    <w:p>
      <w:pPr>
        <w:pStyle w:val="Heading2"/>
      </w:pPr>
      <w:r>
        <w:t xml:space="preserve">8. Technology and Online Sessions</w:t>
      </w:r>
    </w:p>
    <w:p>
      <w:pPr>
        <w:spacing w:after="200"/>
      </w:pPr>
      <w:r>
        <w:rPr>
          <w:sz w:val="20"/>
          <w:szCs w:val="20"/>
        </w:rPr>
        <w:t xml:space="preserve">If sessions are conducted using technology, each party consents to the selected platform, agrees to participate from a private location, and agrees not to record sessions without written consent of all parties and the mediator.</w:t>
      </w:r>
    </w:p>
    <w:p>
      <w:pPr>
        <w:pStyle w:val="Heading2"/>
      </w:pPr>
      <w:r>
        <w:t xml:space="preserve">9. Children</w:t>
      </w:r>
    </w:p>
    <w:p>
      <w:pPr>
        <w:spacing w:after="200"/>
      </w:pPr>
      <w:r>
        <w:rPr>
          <w:sz w:val="20"/>
          <w:szCs w:val="20"/>
        </w:rPr>
        <w:t xml:space="preserve">The parties agree to focus on the best interests of their children in all discussions and decisions.</w:t>
      </w:r>
    </w:p>
    <w:p>
      <w:pPr>
        <w:pStyle w:val="Heading2"/>
      </w:pPr>
      <w:r>
        <w:t xml:space="preserve">10. Fees</w:t>
      </w:r>
    </w:p>
    <w:p>
      <w:pPr>
        <w:spacing w:after="200"/>
      </w:pPr>
      <w:r>
        <w:rPr>
          <w:sz w:val="20"/>
          <w:szCs w:val="20"/>
        </w:rPr>
        <w:t xml:space="preserve">The mediator's fee is $______ per hour/session. Fees are payable ______. Cancellation with less than ______ hours' notice: $______.</w:t>
      </w:r>
    </w:p>
    <w:p>
      <w:pPr>
        <w:pStyle w:val="Heading2"/>
      </w:pPr>
      <w:r>
        <w:t xml:space="preserve">11. Suspension or Termination</w:t>
      </w:r>
    </w:p>
    <w:p>
      <w:pPr>
        <w:spacing w:after="200"/>
      </w:pPr>
      <w:r>
        <w:rPr>
          <w:sz w:val="20"/>
          <w:szCs w:val="20"/>
        </w:rPr>
        <w:t xml:space="preserve">The mediator may suspend or terminate mediation if a party is unable to participate meaningfully, safety cannot be ensured, the process is being misused, or the mediator's impartiality is compromised.</w:t>
      </w:r>
    </w:p>
    <w:p>
      <w:pPr>
        <w:pStyle w:val="Heading2"/>
      </w:pPr>
      <w:r>
        <w:t xml:space="preserve">12. Agreement Not to Subpoena</w:t>
      </w:r>
    </w:p>
    <w:p>
      <w:pPr>
        <w:spacing w:after="200"/>
      </w:pPr>
      <w:r>
        <w:rPr>
          <w:sz w:val="20"/>
          <w:szCs w:val="20"/>
        </w:rPr>
        <w:t xml:space="preserve">The parties agree not to subpoena or compel the mediator to testify or produce documents in any legal proceeding related to this matter, to the extent permitted by law.</w:t>
      </w:r>
    </w:p>
    <w:p>
      <w:pPr>
        <w:pStyle w:val="Heading2"/>
      </w:pPr>
      <w:r>
        <w:t xml:space="preserve">13. Enforceability</w:t>
      </w:r>
    </w:p>
    <w:p>
      <w:pPr>
        <w:spacing w:after="200"/>
      </w:pPr>
      <w:r>
        <w:rPr>
          <w:sz w:val="20"/>
          <w:szCs w:val="20"/>
        </w:rPr>
        <w:t xml:space="preserve">Any agreement reached will not be binding until reviewed by each party's attorney (if desired), signed by the parties, and, if required, approved by the court.</w:t>
      </w:r>
    </w:p>
    <w:p>
      <w:pPr>
        <w:spacing w:before="600"/>
      </w:pPr>
      <w:r>
        <w:rPr>
          <w:b/>
          <w:bCs/>
          <w:color w:val="1E3A5F"/>
          <w:sz w:val="24"/>
          <w:szCs w:val="24"/>
        </w:rPr>
        <w:t xml:space="preserve">SIGNATURES</w:t>
      </w:r>
    </w:p>
    <w:p>
      <w:pPr>
        <w:spacing w:before="300"/>
      </w:pPr>
      <w:r>
        <w:t xml:space="preserve">Party A: _________________________________  Date: ________________</w:t>
      </w:r>
    </w:p>
    <w:p>
      <w:pPr>
        <w:spacing w:before="300"/>
      </w:pPr>
      <w:r>
        <w:t xml:space="preserve">Party B: _________________________________  Date: ________________</w:t>
      </w:r>
    </w:p>
    <w:p>
      <w:pPr>
        <w:spacing w:before="300"/>
      </w:pPr>
      <w:r>
        <w:t xml:space="preserve">Mediator: _________________________________  Date: ________________</w:t>
      </w:r>
    </w:p>
    <w:p>
      <w:pPr>
        <w:pBdr>
          <w:top w:val="single" w:color="999999" w:sz="1"/>
        </w:pBdr>
        <w:spacing w:before="400"/>
      </w:pPr>
      <w:r>
        <w:rPr>
          <w:i/>
          <w:iCs/>
          <w:color w:val="999999"/>
          <w:sz w:val="18"/>
          <w:szCs w:val="18"/>
        </w:rPr>
        <w:t xml:space="preserve">This template is provided for educational purposes. Have it reviewed by a licensed attorney in your jurisdiction.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2026-04-05T13:27:42.103Z</dcterms:created>
  <dcterms:modified xsi:type="dcterms:W3CDTF">2026-04-05T13:27:42.103Z</dcterms:modified>
</cp:coreProperties>
</file>

<file path=docProps/custom.xml><?xml version="1.0" encoding="utf-8"?>
<Properties xmlns="http://schemas.openxmlformats.org/officeDocument/2006/custom-properties" xmlns:vt="http://schemas.openxmlformats.org/officeDocument/2006/docPropsVTypes"/>
</file>