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D3A7B" w14:textId="77777777" w:rsidR="00394FF9" w:rsidRDefault="00394FF9" w:rsidP="00394FF9">
      <w:pPr>
        <w:pStyle w:val="Heading3"/>
      </w:pPr>
      <w:bookmarkStart w:id="0" w:name="_Toc474917537"/>
      <w:r>
        <w:t>Exercise – Actor table</w:t>
      </w:r>
      <w:bookmarkEnd w:id="0"/>
    </w:p>
    <w:p w14:paraId="2C295C79" w14:textId="223F4754" w:rsidR="00394FF9" w:rsidRDefault="00394FF9" w:rsidP="00394FF9">
      <w:r>
        <w:rPr>
          <w:noProof/>
          <w:lang w:bidi="ar-SA"/>
        </w:rPr>
        <w:drawing>
          <wp:inline distT="0" distB="0" distL="0" distR="0" wp14:anchorId="19FEFC62" wp14:editId="6624FF43">
            <wp:extent cx="476250" cy="476250"/>
            <wp:effectExtent l="19050" t="0" r="0" b="0"/>
            <wp:docPr id="12" name="Picture 10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nci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Identify the roles or an actor name for each of the people involved in this group of stakeholders who will be using a web-based e-commerce system. Typically</w:t>
      </w:r>
      <w:r>
        <w:t>,</w:t>
      </w:r>
      <w:r>
        <w:t xml:space="preserve"> there will be about three or four actors that will apply to all of the stakeholders below. Think of the actor as someone who has security rights to do a use case you are providing.</w:t>
      </w:r>
    </w:p>
    <w:p w14:paraId="49CD54FD" w14:textId="77777777" w:rsidR="00394FF9" w:rsidRDefault="00394FF9" w:rsidP="00394FF9"/>
    <w:tbl>
      <w:tblPr>
        <w:tblW w:w="7398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708"/>
        <w:gridCol w:w="3690"/>
      </w:tblGrid>
      <w:tr w:rsidR="00394FF9" w:rsidRPr="00394FF9" w14:paraId="2198FFB1" w14:textId="77777777" w:rsidTr="00911789">
        <w:tc>
          <w:tcPr>
            <w:tcW w:w="3708" w:type="dxa"/>
          </w:tcPr>
          <w:p w14:paraId="65424F3D" w14:textId="77777777" w:rsidR="00394FF9" w:rsidRPr="00394FF9" w:rsidRDefault="00394FF9" w:rsidP="00E7262F">
            <w:pPr>
              <w:rPr>
                <w:b/>
                <w:bCs/>
              </w:rPr>
            </w:pPr>
            <w:r w:rsidRPr="00394FF9">
              <w:rPr>
                <w:b/>
                <w:bCs/>
              </w:rPr>
              <w:t>Stakeholder</w:t>
            </w:r>
          </w:p>
        </w:tc>
        <w:tc>
          <w:tcPr>
            <w:tcW w:w="3690" w:type="dxa"/>
          </w:tcPr>
          <w:p w14:paraId="3BE6D57D" w14:textId="77777777" w:rsidR="00394FF9" w:rsidRPr="00394FF9" w:rsidRDefault="00394FF9" w:rsidP="00E7262F">
            <w:pPr>
              <w:rPr>
                <w:b/>
                <w:bCs/>
              </w:rPr>
            </w:pPr>
            <w:r w:rsidRPr="00394FF9">
              <w:rPr>
                <w:b/>
                <w:bCs/>
              </w:rPr>
              <w:t>Actor</w:t>
            </w:r>
          </w:p>
        </w:tc>
      </w:tr>
      <w:tr w:rsidR="00394FF9" w:rsidRPr="005C6E4E" w14:paraId="14DB8467" w14:textId="77777777" w:rsidTr="00911789">
        <w:tc>
          <w:tcPr>
            <w:tcW w:w="3708" w:type="dxa"/>
          </w:tcPr>
          <w:p w14:paraId="0595F6A1" w14:textId="77777777" w:rsidR="00394FF9" w:rsidRPr="005C6E4E" w:rsidRDefault="00394FF9" w:rsidP="00E7262F">
            <w:r w:rsidRPr="005C6E4E">
              <w:t>customer</w:t>
            </w:r>
          </w:p>
        </w:tc>
        <w:tc>
          <w:tcPr>
            <w:tcW w:w="3690" w:type="dxa"/>
          </w:tcPr>
          <w:p w14:paraId="65234358" w14:textId="5A01E325" w:rsidR="00394FF9" w:rsidRPr="005C6E4E" w:rsidRDefault="00394FF9" w:rsidP="00E7262F">
            <w:r>
              <w:t>user (has account)</w:t>
            </w:r>
          </w:p>
        </w:tc>
      </w:tr>
      <w:tr w:rsidR="00394FF9" w:rsidRPr="005C6E4E" w14:paraId="3F4DA7F5" w14:textId="77777777" w:rsidTr="00911789">
        <w:tc>
          <w:tcPr>
            <w:tcW w:w="3708" w:type="dxa"/>
          </w:tcPr>
          <w:p w14:paraId="44731971" w14:textId="77777777" w:rsidR="00394FF9" w:rsidRPr="005C6E4E" w:rsidRDefault="00394FF9" w:rsidP="00E7262F">
            <w:r w:rsidRPr="005C6E4E">
              <w:t>manager</w:t>
            </w:r>
          </w:p>
        </w:tc>
        <w:tc>
          <w:tcPr>
            <w:tcW w:w="3690" w:type="dxa"/>
          </w:tcPr>
          <w:p w14:paraId="0EA3DC78" w14:textId="7BD89FF1" w:rsidR="00394FF9" w:rsidRPr="005C6E4E" w:rsidRDefault="00394FF9" w:rsidP="00E7262F">
            <w:r>
              <w:t>admin</w:t>
            </w:r>
          </w:p>
        </w:tc>
      </w:tr>
      <w:tr w:rsidR="00394FF9" w:rsidRPr="005C6E4E" w14:paraId="12F335D5" w14:textId="77777777" w:rsidTr="00911789">
        <w:tc>
          <w:tcPr>
            <w:tcW w:w="3708" w:type="dxa"/>
          </w:tcPr>
          <w:p w14:paraId="21313CF8" w14:textId="77777777" w:rsidR="00394FF9" w:rsidRPr="005C6E4E" w:rsidRDefault="00394FF9" w:rsidP="00E7262F">
            <w:r w:rsidRPr="005C6E4E">
              <w:t>executive</w:t>
            </w:r>
          </w:p>
        </w:tc>
        <w:tc>
          <w:tcPr>
            <w:tcW w:w="3690" w:type="dxa"/>
          </w:tcPr>
          <w:p w14:paraId="78FCBD33" w14:textId="52940735" w:rsidR="00394FF9" w:rsidRPr="005C6E4E" w:rsidRDefault="00394FF9" w:rsidP="00E7262F">
            <w:r>
              <w:t>exec</w:t>
            </w:r>
          </w:p>
        </w:tc>
      </w:tr>
      <w:tr w:rsidR="00394FF9" w:rsidRPr="005C6E4E" w14:paraId="02B0E793" w14:textId="77777777" w:rsidTr="00911789">
        <w:tc>
          <w:tcPr>
            <w:tcW w:w="3708" w:type="dxa"/>
          </w:tcPr>
          <w:p w14:paraId="1764D9DD" w14:textId="77777777" w:rsidR="00394FF9" w:rsidRPr="005C6E4E" w:rsidRDefault="00394FF9" w:rsidP="00E7262F">
            <w:r w:rsidRPr="005C6E4E">
              <w:t>visitor</w:t>
            </w:r>
          </w:p>
        </w:tc>
        <w:tc>
          <w:tcPr>
            <w:tcW w:w="3690" w:type="dxa"/>
          </w:tcPr>
          <w:p w14:paraId="1306B094" w14:textId="091159B6" w:rsidR="00394FF9" w:rsidRPr="005C6E4E" w:rsidRDefault="00394FF9" w:rsidP="00E7262F">
            <w:r>
              <w:t>guest</w:t>
            </w:r>
          </w:p>
        </w:tc>
      </w:tr>
      <w:tr w:rsidR="00394FF9" w:rsidRPr="005C6E4E" w14:paraId="3C09353D" w14:textId="77777777" w:rsidTr="00911789">
        <w:tc>
          <w:tcPr>
            <w:tcW w:w="3708" w:type="dxa"/>
          </w:tcPr>
          <w:p w14:paraId="57B0A2A8" w14:textId="77777777" w:rsidR="00394FF9" w:rsidRPr="005C6E4E" w:rsidRDefault="00394FF9" w:rsidP="00E7262F">
            <w:r w:rsidRPr="005C6E4E">
              <w:t>preferred customer</w:t>
            </w:r>
          </w:p>
        </w:tc>
        <w:tc>
          <w:tcPr>
            <w:tcW w:w="3690" w:type="dxa"/>
          </w:tcPr>
          <w:p w14:paraId="2E5CDFFA" w14:textId="01390F9E" w:rsidR="00394FF9" w:rsidRPr="005C6E4E" w:rsidRDefault="00394FF9" w:rsidP="00E7262F">
            <w:r>
              <w:t>preferred user (for discounts)</w:t>
            </w:r>
          </w:p>
        </w:tc>
      </w:tr>
      <w:tr w:rsidR="00394FF9" w:rsidRPr="005C6E4E" w14:paraId="70FBB393" w14:textId="77777777" w:rsidTr="00911789">
        <w:tc>
          <w:tcPr>
            <w:tcW w:w="3708" w:type="dxa"/>
          </w:tcPr>
          <w:p w14:paraId="484C4093" w14:textId="77777777" w:rsidR="00394FF9" w:rsidRPr="005C6E4E" w:rsidRDefault="00394FF9" w:rsidP="00E7262F">
            <w:r w:rsidRPr="005C6E4E">
              <w:t>returning customer</w:t>
            </w:r>
          </w:p>
        </w:tc>
        <w:tc>
          <w:tcPr>
            <w:tcW w:w="3690" w:type="dxa"/>
          </w:tcPr>
          <w:p w14:paraId="305611F5" w14:textId="3CDC0D7D" w:rsidR="00394FF9" w:rsidRPr="005C6E4E" w:rsidRDefault="00394FF9" w:rsidP="00E7262F">
            <w:r>
              <w:t>user</w:t>
            </w:r>
          </w:p>
        </w:tc>
      </w:tr>
      <w:tr w:rsidR="00394FF9" w:rsidRPr="005C6E4E" w14:paraId="0C9CA4EB" w14:textId="77777777" w:rsidTr="00911789">
        <w:tc>
          <w:tcPr>
            <w:tcW w:w="3708" w:type="dxa"/>
          </w:tcPr>
          <w:p w14:paraId="03250ADD" w14:textId="77777777" w:rsidR="00394FF9" w:rsidRPr="005C6E4E" w:rsidRDefault="00394FF9" w:rsidP="00E7262F">
            <w:r w:rsidRPr="005C6E4E">
              <w:t>customer with a bad credit card</w:t>
            </w:r>
          </w:p>
        </w:tc>
        <w:tc>
          <w:tcPr>
            <w:tcW w:w="3690" w:type="dxa"/>
          </w:tcPr>
          <w:p w14:paraId="3F1E6886" w14:textId="10B09029" w:rsidR="00394FF9" w:rsidRPr="005C6E4E" w:rsidRDefault="00394FF9" w:rsidP="00E7262F">
            <w:r>
              <w:t>user</w:t>
            </w:r>
          </w:p>
        </w:tc>
      </w:tr>
      <w:tr w:rsidR="00911789" w:rsidRPr="005C6E4E" w14:paraId="66D7110E" w14:textId="77777777" w:rsidTr="00911789">
        <w:tc>
          <w:tcPr>
            <w:tcW w:w="3708" w:type="dxa"/>
          </w:tcPr>
          <w:p w14:paraId="706F7361" w14:textId="77777777" w:rsidR="00911789" w:rsidRPr="005C6E4E" w:rsidRDefault="00911789" w:rsidP="00911789">
            <w:r w:rsidRPr="005C6E4E">
              <w:t>marketing person</w:t>
            </w:r>
          </w:p>
        </w:tc>
        <w:tc>
          <w:tcPr>
            <w:tcW w:w="3690" w:type="dxa"/>
          </w:tcPr>
          <w:p w14:paraId="7EAA504A" w14:textId="4ED62D3D" w:rsidR="00911789" w:rsidRPr="005C6E4E" w:rsidRDefault="00911789" w:rsidP="00911789">
            <w:r>
              <w:t>admin</w:t>
            </w:r>
          </w:p>
        </w:tc>
      </w:tr>
      <w:tr w:rsidR="00911789" w:rsidRPr="005C6E4E" w14:paraId="52AE7D4E" w14:textId="77777777" w:rsidTr="00911789">
        <w:tc>
          <w:tcPr>
            <w:tcW w:w="3708" w:type="dxa"/>
          </w:tcPr>
          <w:p w14:paraId="63B62EC2" w14:textId="77777777" w:rsidR="00911789" w:rsidRPr="005C6E4E" w:rsidRDefault="00911789" w:rsidP="00911789">
            <w:r w:rsidRPr="005C6E4E">
              <w:t>guest</w:t>
            </w:r>
          </w:p>
        </w:tc>
        <w:tc>
          <w:tcPr>
            <w:tcW w:w="3690" w:type="dxa"/>
          </w:tcPr>
          <w:p w14:paraId="5F2CBF29" w14:textId="5F1F9A2F" w:rsidR="00911789" w:rsidRPr="005C6E4E" w:rsidRDefault="00911789" w:rsidP="00911789">
            <w:r>
              <w:t>guest</w:t>
            </w:r>
          </w:p>
        </w:tc>
      </w:tr>
      <w:tr w:rsidR="00911789" w:rsidRPr="005C6E4E" w14:paraId="4B974EE4" w14:textId="77777777" w:rsidTr="00911789">
        <w:tc>
          <w:tcPr>
            <w:tcW w:w="3708" w:type="dxa"/>
          </w:tcPr>
          <w:p w14:paraId="0B0A0B61" w14:textId="77777777" w:rsidR="00911789" w:rsidRPr="005C6E4E" w:rsidRDefault="00911789" w:rsidP="00911789">
            <w:r w:rsidRPr="005C6E4E">
              <w:t>unknown user</w:t>
            </w:r>
          </w:p>
        </w:tc>
        <w:tc>
          <w:tcPr>
            <w:tcW w:w="3690" w:type="dxa"/>
          </w:tcPr>
          <w:p w14:paraId="1B634D40" w14:textId="4B890225" w:rsidR="00911789" w:rsidRPr="005C6E4E" w:rsidRDefault="00911789" w:rsidP="00911789">
            <w:r>
              <w:t>guest</w:t>
            </w:r>
          </w:p>
        </w:tc>
      </w:tr>
      <w:tr w:rsidR="00911789" w:rsidRPr="005C6E4E" w14:paraId="72C38C71" w14:textId="77777777" w:rsidTr="00911789">
        <w:tc>
          <w:tcPr>
            <w:tcW w:w="3708" w:type="dxa"/>
          </w:tcPr>
          <w:p w14:paraId="06BA54FA" w14:textId="77777777" w:rsidR="00911789" w:rsidRPr="005C6E4E" w:rsidRDefault="00911789" w:rsidP="00911789">
            <w:r w:rsidRPr="005C6E4E">
              <w:t>administrator</w:t>
            </w:r>
          </w:p>
        </w:tc>
        <w:tc>
          <w:tcPr>
            <w:tcW w:w="3690" w:type="dxa"/>
          </w:tcPr>
          <w:p w14:paraId="355AAD9F" w14:textId="64CCAA14" w:rsidR="00911789" w:rsidRPr="005C6E4E" w:rsidRDefault="00911789" w:rsidP="00911789">
            <w:r>
              <w:t>admin</w:t>
            </w:r>
          </w:p>
        </w:tc>
      </w:tr>
      <w:tr w:rsidR="00394FF9" w:rsidRPr="005C6E4E" w14:paraId="7F559C6C" w14:textId="77777777" w:rsidTr="00911789">
        <w:tc>
          <w:tcPr>
            <w:tcW w:w="3708" w:type="dxa"/>
          </w:tcPr>
          <w:p w14:paraId="52EFC987" w14:textId="77777777" w:rsidR="00394FF9" w:rsidRPr="005C6E4E" w:rsidRDefault="00394FF9" w:rsidP="00E7262F">
            <w:r w:rsidRPr="005C6E4E">
              <w:t>programmer</w:t>
            </w:r>
          </w:p>
        </w:tc>
        <w:tc>
          <w:tcPr>
            <w:tcW w:w="3690" w:type="dxa"/>
          </w:tcPr>
          <w:p w14:paraId="54133142" w14:textId="32961534" w:rsidR="00394FF9" w:rsidRPr="005C6E4E" w:rsidRDefault="00911789" w:rsidP="00E7262F">
            <w:r>
              <w:t>programmer</w:t>
            </w:r>
          </w:p>
        </w:tc>
      </w:tr>
      <w:tr w:rsidR="00394FF9" w:rsidRPr="005C6E4E" w14:paraId="649FB933" w14:textId="77777777" w:rsidTr="00911789">
        <w:tc>
          <w:tcPr>
            <w:tcW w:w="3708" w:type="dxa"/>
          </w:tcPr>
          <w:p w14:paraId="125EC736" w14:textId="77777777" w:rsidR="00394FF9" w:rsidRPr="005C6E4E" w:rsidRDefault="00394FF9" w:rsidP="00E7262F">
            <w:r w:rsidRPr="005C6E4E">
              <w:t>hacker</w:t>
            </w:r>
          </w:p>
        </w:tc>
        <w:tc>
          <w:tcPr>
            <w:tcW w:w="3690" w:type="dxa"/>
          </w:tcPr>
          <w:p w14:paraId="590D0C5A" w14:textId="2926C7CA" w:rsidR="00394FF9" w:rsidRPr="005C6E4E" w:rsidRDefault="00911789" w:rsidP="00E7262F">
            <w:r>
              <w:t>black listed / honey pot</w:t>
            </w:r>
          </w:p>
        </w:tc>
      </w:tr>
      <w:tr w:rsidR="00394FF9" w:rsidRPr="005C6E4E" w14:paraId="4939A252" w14:textId="77777777" w:rsidTr="00911789">
        <w:tc>
          <w:tcPr>
            <w:tcW w:w="3708" w:type="dxa"/>
          </w:tcPr>
          <w:p w14:paraId="5E90D7EE" w14:textId="77777777" w:rsidR="00394FF9" w:rsidRPr="005C6E4E" w:rsidRDefault="00394FF9" w:rsidP="00E7262F">
            <w:r w:rsidRPr="005C6E4E">
              <w:t>search engine</w:t>
            </w:r>
          </w:p>
        </w:tc>
        <w:tc>
          <w:tcPr>
            <w:tcW w:w="3690" w:type="dxa"/>
          </w:tcPr>
          <w:p w14:paraId="75B8AFB5" w14:textId="351DF200" w:rsidR="00394FF9" w:rsidRPr="005C6E4E" w:rsidRDefault="00911789" w:rsidP="00E7262F">
            <w:r>
              <w:t>guest</w:t>
            </w:r>
          </w:p>
        </w:tc>
      </w:tr>
    </w:tbl>
    <w:p w14:paraId="43150F76" w14:textId="77777777" w:rsidR="00394FF9" w:rsidRDefault="00394FF9" w:rsidP="00394FF9"/>
    <w:p w14:paraId="1401DC04" w14:textId="77777777" w:rsidR="007E4BCA" w:rsidRDefault="007E4BCA"/>
    <w:sectPr w:rsidR="007E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F9"/>
    <w:rsid w:val="00394FF9"/>
    <w:rsid w:val="007B66BD"/>
    <w:rsid w:val="007E4BCA"/>
    <w:rsid w:val="00911789"/>
    <w:rsid w:val="00D94FD7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DB6F"/>
  <w15:chartTrackingRefBased/>
  <w15:docId w15:val="{365865B7-A788-4BE8-9D54-73020A3B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F9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qFormat/>
    <w:rsid w:val="00394FF9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rsid w:val="00394FF9"/>
    <w:rPr>
      <w:rFonts w:ascii="Verdana" w:eastAsia="Times New Roman" w:hAnsi="Verdana" w:cs="Times New Roman"/>
      <w:b/>
      <w:spacing w:val="40"/>
      <w:szCs w:val="18"/>
      <w:shd w:val="pct10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</cp:revision>
  <dcterms:created xsi:type="dcterms:W3CDTF">2020-10-15T20:18:00Z</dcterms:created>
  <dcterms:modified xsi:type="dcterms:W3CDTF">2020-10-15T20:39:00Z</dcterms:modified>
</cp:coreProperties>
</file>