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2FC00728" w:rsidR="00453B22" w:rsidRDefault="005517F1" w:rsidP="009A5050">
      <w:pPr>
        <w:pStyle w:val="Heading2"/>
      </w:pPr>
      <w:bookmarkStart w:id="1" w:name="_Hlk508383632"/>
      <w:r>
        <w:t>&lt;ID&gt; &lt;</w:t>
      </w:r>
      <w:r w:rsidR="009A5050">
        <w:t>system/business use case</w:t>
      </w:r>
      <w:r>
        <w:t xml:space="preserve"> name</w:t>
      </w:r>
      <w:r w:rsidR="009A5050">
        <w:t xml:space="preserve"> &gt;</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64870659" w:rsidR="005517F1" w:rsidRPr="005517F1" w:rsidRDefault="00377565" w:rsidP="005517F1">
      <w:r>
        <w:t>This is a</w:t>
      </w:r>
      <w:r w:rsidR="005517F1" w:rsidRPr="005517F1">
        <w:t xml:space="preserve"> description</w:t>
      </w:r>
      <w:r>
        <w:t xml:space="preserve"> that can serve as an informal use case…</w:t>
      </w:r>
    </w:p>
    <w:p w14:paraId="16CF4294" w14:textId="77777777" w:rsidR="003C1911" w:rsidRDefault="003C1911" w:rsidP="005517F1">
      <w:pPr>
        <w:pStyle w:val="Heading4"/>
      </w:pPr>
      <w:r w:rsidRPr="009A5050">
        <w:t>Actors</w:t>
      </w:r>
      <w:r w:rsidR="009A5050">
        <w:t xml:space="preserve">: </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77777777"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during the course of events.</w:t>
      </w:r>
      <w:r w:rsidR="004236DD">
        <w:t xml:space="preserve"> These can also be called interfaces.</w:t>
      </w:r>
    </w:p>
    <w:p w14:paraId="71069AC7" w14:textId="77777777" w:rsidR="003C1911" w:rsidRPr="009A5050" w:rsidRDefault="003C1911" w:rsidP="005517F1">
      <w:pPr>
        <w:pStyle w:val="Heading4"/>
      </w:pPr>
      <w:r w:rsidRPr="00AF4EBF">
        <w:t>Type</w:t>
      </w:r>
      <w:r w:rsidR="00AF4EBF">
        <w:t xml:space="preserve">: </w:t>
      </w:r>
    </w:p>
    <w:p w14:paraId="256CB177" w14:textId="62975328" w:rsidR="003C1911" w:rsidRDefault="003C1911" w:rsidP="005517F1">
      <w:pPr>
        <w:pStyle w:val="notes"/>
      </w:pPr>
      <w:r w:rsidRPr="009A5050">
        <w:t>Options are: system</w:t>
      </w:r>
      <w:r w:rsidR="00AF4EBF">
        <w:t xml:space="preserve"> | </w:t>
      </w:r>
      <w:r w:rsidRPr="009A5050">
        <w:t>business</w:t>
      </w:r>
      <w:r w:rsidR="008B5D1B">
        <w:t xml:space="preserve"> | </w:t>
      </w:r>
      <w:r w:rsidR="00732599">
        <w:t>distributed (business tasks interspersed with system tasks)</w:t>
      </w:r>
      <w:r w:rsidR="00416BAD">
        <w:t>. Include the system name if several are used.</w:t>
      </w:r>
    </w:p>
    <w:p w14:paraId="55E0EEBB" w14:textId="77777777" w:rsidR="004236DD" w:rsidRPr="004236DD" w:rsidRDefault="004236DD" w:rsidP="005517F1">
      <w:pPr>
        <w:pStyle w:val="Heading4"/>
      </w:pPr>
      <w:r w:rsidRPr="004236DD">
        <w:t>Pre-conditions</w:t>
      </w:r>
      <w:r>
        <w:t xml:space="preserve">: </w:t>
      </w:r>
    </w:p>
    <w:p w14:paraId="3133673B" w14:textId="55A55F0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2"/>
    <w:p w14:paraId="1C0C2079" w14:textId="77777777" w:rsidR="004236DD" w:rsidRPr="009A5050" w:rsidRDefault="004236DD" w:rsidP="004236DD">
      <w:pPr>
        <w:pStyle w:val="Heading3"/>
      </w:pPr>
      <w:r>
        <w:t>Scope info</w:t>
      </w:r>
    </w:p>
    <w:p w14:paraId="184673DD" w14:textId="77777777" w:rsidR="004236DD" w:rsidRPr="009A5050" w:rsidRDefault="004236DD" w:rsidP="005517F1">
      <w:pPr>
        <w:pStyle w:val="Heading4"/>
      </w:pPr>
      <w:r w:rsidRPr="00AF4EBF">
        <w:t>Level</w:t>
      </w:r>
      <w:r>
        <w:t xml:space="preserve">: </w:t>
      </w:r>
    </w:p>
    <w:p w14:paraId="61D797B6" w14:textId="1217DB8A" w:rsidR="004236DD" w:rsidRPr="009A5050" w:rsidRDefault="004236DD" w:rsidP="005517F1">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7777777" w:rsidR="00453B22" w:rsidRPr="009A5050" w:rsidRDefault="00453B22" w:rsidP="005517F1">
      <w:pPr>
        <w:pStyle w:val="Heading4"/>
      </w:pPr>
      <w:r w:rsidRPr="00AF4EBF">
        <w:t>Author</w:t>
      </w:r>
      <w:r w:rsidR="00AF4EBF">
        <w:t>:</w:t>
      </w:r>
      <w:r w:rsidRPr="009A5050">
        <w:t xml:space="preserve"> </w:t>
      </w:r>
    </w:p>
    <w:p w14:paraId="2815ECD8" w14:textId="77777777" w:rsidR="00453B22" w:rsidRPr="009A5050" w:rsidRDefault="00453B22" w:rsidP="005517F1">
      <w:pPr>
        <w:pStyle w:val="Heading4"/>
      </w:pPr>
      <w:r w:rsidRPr="00AF4EBF">
        <w:t>Date created</w:t>
      </w:r>
      <w:r w:rsidR="00AF4EBF">
        <w:t>:</w:t>
      </w:r>
      <w:r w:rsidR="002E4D2A" w:rsidRPr="009A5050">
        <w:t xml:space="preserve"> </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77777777" w:rsidR="00453B22" w:rsidRDefault="00453B22" w:rsidP="005517F1">
      <w:pPr>
        <w:pStyle w:val="Heading4"/>
      </w:pPr>
      <w:r w:rsidRPr="00B51404">
        <w:t>Design constraints</w:t>
      </w:r>
      <w:r w:rsidR="00B51404">
        <w:t>:</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77777777" w:rsidR="00B15383" w:rsidRDefault="00B15383" w:rsidP="005517F1">
      <w:pPr>
        <w:pStyle w:val="Heading4"/>
      </w:pPr>
      <w:r w:rsidRPr="00B51404">
        <w:t>Priority</w:t>
      </w:r>
      <w:r w:rsidR="00B51404">
        <w:t>:</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77777777" w:rsidR="00453B22" w:rsidRDefault="00453B22" w:rsidP="005517F1">
      <w:pPr>
        <w:pStyle w:val="Heading4"/>
      </w:pPr>
      <w:r w:rsidRPr="004C62BA">
        <w:t>Value to sponsor</w:t>
      </w:r>
      <w:r w:rsidR="004C62BA">
        <w:t xml:space="preserve">: </w:t>
      </w:r>
    </w:p>
    <w:p w14:paraId="7F4243DA" w14:textId="77777777" w:rsidR="004C62BA" w:rsidRDefault="004C62BA" w:rsidP="005517F1">
      <w:pPr>
        <w:pStyle w:val="notes"/>
      </w:pPr>
      <w:r>
        <w:t>Value must be specified by the requirement that it is supporting for the business.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lastRenderedPageBreak/>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C417AEE" w14:textId="77777777" w:rsidR="001B1938" w:rsidRDefault="001B1938" w:rsidP="001B1938">
      <w:pPr>
        <w:pStyle w:val="ListParagraph"/>
        <w:numPr>
          <w:ilvl w:val="0"/>
          <w:numId w:val="28"/>
        </w:numPr>
        <w:spacing w:after="120"/>
      </w:pPr>
      <w:r>
        <w:t>The use case starts when the actor …</w:t>
      </w:r>
    </w:p>
    <w:p w14:paraId="5715E775" w14:textId="77777777" w:rsidR="001B1938" w:rsidRDefault="001B1938" w:rsidP="001B1938">
      <w:pPr>
        <w:pStyle w:val="ListParagraph"/>
        <w:numPr>
          <w:ilvl w:val="0"/>
          <w:numId w:val="28"/>
        </w:numPr>
        <w:spacing w:after="120"/>
      </w:pPr>
      <w:r>
        <w:t xml:space="preserve"> The system responds by … The actor does something else.</w:t>
      </w:r>
    </w:p>
    <w:p w14:paraId="7E5D5C07" w14:textId="77777777" w:rsidR="001B1938" w:rsidRDefault="001B1938" w:rsidP="001B1938">
      <w:pPr>
        <w:pStyle w:val="ListParagraph"/>
        <w:numPr>
          <w:ilvl w:val="0"/>
          <w:numId w:val="28"/>
        </w:numPr>
        <w:spacing w:after="120"/>
      </w:pPr>
      <w:r>
        <w:t xml:space="preserve"> The system validates something… The actor responds</w:t>
      </w:r>
    </w:p>
    <w:p w14:paraId="5EA0614B" w14:textId="62C02E43" w:rsidR="001B1938" w:rsidRDefault="001B1938" w:rsidP="001B1938">
      <w:pPr>
        <w:pStyle w:val="ListParagraph"/>
        <w:numPr>
          <w:ilvl w:val="1"/>
          <w:numId w:val="28"/>
        </w:numPr>
        <w:spacing w:after="120"/>
      </w:pPr>
      <w:r w:rsidRPr="00D502E1">
        <w:rPr>
          <w:b/>
          <w:bCs/>
        </w:rPr>
        <w:t>RULE</w:t>
      </w:r>
      <w:r w:rsidR="00CE3C74">
        <w:rPr>
          <w:b/>
          <w:bCs/>
        </w:rPr>
        <w:t>#1</w:t>
      </w:r>
      <w:r w:rsidRPr="00D502E1">
        <w:rPr>
          <w:b/>
          <w:bCs/>
        </w:rPr>
        <w:t xml:space="preserve"> – Name:</w:t>
      </w:r>
      <w:r>
        <w:t xml:space="preserve">  The conditions that must be met for the validation.</w:t>
      </w:r>
    </w:p>
    <w:p w14:paraId="49C151B0" w14:textId="17416F6D" w:rsidR="001B1938" w:rsidRDefault="001B1938" w:rsidP="001B1938">
      <w:pPr>
        <w:pStyle w:val="ListParagraph"/>
        <w:numPr>
          <w:ilvl w:val="1"/>
          <w:numId w:val="28"/>
        </w:numPr>
        <w:spacing w:after="120"/>
      </w:pPr>
      <w:r w:rsidRPr="00D502E1">
        <w:rPr>
          <w:b/>
          <w:bCs/>
        </w:rPr>
        <w:t>RULE</w:t>
      </w:r>
      <w:r w:rsidR="00CE3C74">
        <w:rPr>
          <w:b/>
          <w:bCs/>
        </w:rPr>
        <w:t>#2</w:t>
      </w:r>
      <w:r w:rsidRPr="00D502E1">
        <w:rPr>
          <w:b/>
          <w:bCs/>
        </w:rPr>
        <w:t xml:space="preserve"> – Name:</w:t>
      </w:r>
      <w:r>
        <w:t xml:space="preserve">  The conditions that must be met for another validation.</w:t>
      </w:r>
    </w:p>
    <w:p w14:paraId="1867A5CE" w14:textId="4623E732" w:rsidR="001B1938" w:rsidRDefault="001B1938" w:rsidP="001B1938">
      <w:pPr>
        <w:pStyle w:val="ListParagraph"/>
        <w:numPr>
          <w:ilvl w:val="0"/>
          <w:numId w:val="28"/>
        </w:numPr>
        <w:spacing w:after="120"/>
      </w:pPr>
      <w:r>
        <w:t xml:space="preserve">The system responds by </w:t>
      </w:r>
      <w:r w:rsidR="00204110">
        <w:t>displaying a &lt;description&gt; screen (D#1).</w:t>
      </w:r>
      <w:r>
        <w:t xml:space="preserve"> The actor does something else.</w:t>
      </w:r>
    </w:p>
    <w:p w14:paraId="5B5093A5" w14:textId="2406B836" w:rsidR="001B1938" w:rsidRDefault="001B1938" w:rsidP="001B1938">
      <w:pPr>
        <w:pStyle w:val="ListParagraph"/>
        <w:numPr>
          <w:ilvl w:val="0"/>
          <w:numId w:val="28"/>
        </w:numPr>
        <w:spacing w:after="120"/>
      </w:pPr>
      <w:r>
        <w:t xml:space="preserve">The system </w:t>
      </w:r>
      <w:r w:rsidR="00CE3C74">
        <w:t>prompts the actor to &lt;description&gt; (T#1).</w:t>
      </w:r>
      <w:r w:rsidR="00CE3C74" w:rsidRPr="00CE3C74">
        <w:t xml:space="preserve"> </w:t>
      </w:r>
      <w:r w:rsidR="00CE3C74">
        <w:t xml:space="preserve">The actor enters </w:t>
      </w:r>
      <w:r w:rsidR="00CE3C74" w:rsidRPr="00AF40EA">
        <w:rPr>
          <w:b/>
          <w:bCs/>
        </w:rPr>
        <w:t>&lt;entity&gt;*</w:t>
      </w:r>
      <w:r w:rsidR="00CE3C74">
        <w:t xml:space="preserve"> data.</w:t>
      </w:r>
    </w:p>
    <w:p w14:paraId="30D5BE12" w14:textId="4CE424B7" w:rsidR="008F228D" w:rsidRPr="008F228D" w:rsidRDefault="008F228D" w:rsidP="001B1938">
      <w:pPr>
        <w:pStyle w:val="ListParagraph"/>
        <w:numPr>
          <w:ilvl w:val="0"/>
          <w:numId w:val="28"/>
        </w:numPr>
        <w:spacing w:after="120"/>
        <w:rPr>
          <w:b/>
          <w:bCs/>
        </w:rPr>
      </w:pPr>
      <w:r w:rsidRPr="008F228D">
        <w:rPr>
          <w:b/>
          <w:bCs/>
        </w:rPr>
        <w:t>&lt;&lt;include&gt;&gt; ID#-Use case name</w:t>
      </w:r>
    </w:p>
    <w:p w14:paraId="631D14B3" w14:textId="2C1F9AF3" w:rsidR="00CE3C74" w:rsidRDefault="00CE3C74" w:rsidP="001B1938">
      <w:pPr>
        <w:pStyle w:val="ListParagraph"/>
        <w:numPr>
          <w:ilvl w:val="0"/>
          <w:numId w:val="28"/>
        </w:numPr>
        <w:spacing w:after="120"/>
      </w:pPr>
      <w:r>
        <w:t>The system displays a report of &lt;description&gt; (R#1). The actor does something.</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&lt;Name&gt; (&lt;number(s) in course of events where this could occur&gt;) – &lt;description of what to do and where to return in the course of events&gt;</w:t>
      </w:r>
    </w:p>
    <w:p w14:paraId="1143859C" w14:textId="48DC1973" w:rsidR="002E360A" w:rsidRPr="002E360A" w:rsidRDefault="00245A96" w:rsidP="00245A96">
      <w:pPr>
        <w:pStyle w:val="ListParagraph"/>
        <w:numPr>
          <w:ilvl w:val="0"/>
          <w:numId w:val="36"/>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4" w:name="_Hlk499056893"/>
      <w:r>
        <w:t>&lt;Name&gt; (&lt;number(s) in course of events where this could occur&gt;) – &lt;description of what to do and where to return in the course of events&gt;</w:t>
      </w:r>
    </w:p>
    <w:bookmarkEnd w:id="4"/>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MoSCow – must have, should have, could have instead of min and max conditions.</w:t>
      </w:r>
      <w:bookmarkStart w:id="5" w:name="_GoBack"/>
      <w:bookmarkEnd w:id="5"/>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lastRenderedPageBreak/>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5F444EF1" w:rsidR="00024D65" w:rsidRDefault="00024D65" w:rsidP="005B4FD0">
      <w:pPr>
        <w:pStyle w:val="ListParagraph"/>
        <w:numPr>
          <w:ilvl w:val="0"/>
          <w:numId w:val="42"/>
        </w:numPr>
      </w:pPr>
    </w:p>
    <w:bookmarkEnd w:id="0"/>
    <w:p w14:paraId="5A954FDC" w14:textId="77777777" w:rsidR="005B4FD0" w:rsidRPr="009A5050" w:rsidRDefault="005B4FD0" w:rsidP="005B4FD0"/>
    <w:sectPr w:rsidR="005B4FD0"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58D92" w14:textId="77777777" w:rsidR="00083FCD" w:rsidRDefault="00083FCD" w:rsidP="009A5050">
      <w:r>
        <w:separator/>
      </w:r>
    </w:p>
  </w:endnote>
  <w:endnote w:type="continuationSeparator" w:id="0">
    <w:p w14:paraId="693A89C6" w14:textId="77777777" w:rsidR="00083FCD" w:rsidRDefault="00083FCD"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52AD709D" w:rsidR="00DB3011" w:rsidRPr="00AF4EBF" w:rsidRDefault="00083FCD"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DB3011" w:rsidRPr="00AF4EBF">
          <w:t>Midwestern College</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740B47">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E5071" w14:textId="77777777" w:rsidR="00083FCD" w:rsidRDefault="00083FCD" w:rsidP="009A5050">
      <w:r>
        <w:separator/>
      </w:r>
    </w:p>
  </w:footnote>
  <w:footnote w:type="continuationSeparator" w:id="0">
    <w:p w14:paraId="05913C94" w14:textId="77777777" w:rsidR="00083FCD" w:rsidRDefault="00083FCD"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0"/>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422ED1"/>
    <w:rsid w:val="004B5BD8"/>
    <w:rsid w:val="005B225E"/>
    <w:rsid w:val="00971316"/>
    <w:rsid w:val="00AB4098"/>
    <w:rsid w:val="00BA2F4F"/>
    <w:rsid w:val="00C4596C"/>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EC0B2-486E-49E7-B04E-8D05518D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 Case</vt:lpstr>
    </vt:vector>
  </TitlesOfParts>
  <Company>Midwestern College</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48</cp:revision>
  <dcterms:created xsi:type="dcterms:W3CDTF">2017-11-23T02:25:00Z</dcterms:created>
  <dcterms:modified xsi:type="dcterms:W3CDTF">2018-09-28T14:24:00Z</dcterms:modified>
</cp:coreProperties>
</file>