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5E8CF93" w:rsidR="00453B22" w:rsidRDefault="00805FE4" w:rsidP="009A5050">
      <w:pPr>
        <w:pStyle w:val="Heading2"/>
      </w:pPr>
      <w:bookmarkStart w:id="1" w:name="_Hlk508383632"/>
      <w:r>
        <w:t>INQ-1</w:t>
      </w:r>
      <w:r w:rsidR="005517F1">
        <w:t xml:space="preserve"> </w:t>
      </w:r>
      <w:r>
        <w:t>View claims</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47BA7535" w:rsidR="005517F1" w:rsidRPr="005517F1" w:rsidRDefault="00805FE4" w:rsidP="005517F1">
      <w:r>
        <w:t>System displays aggregated data from Risk Management claims.</w:t>
      </w:r>
    </w:p>
    <w:p w14:paraId="16CF4294" w14:textId="388831F3" w:rsidR="003C1911" w:rsidRDefault="003C1911" w:rsidP="005517F1">
      <w:pPr>
        <w:pStyle w:val="Heading4"/>
      </w:pPr>
      <w:r w:rsidRPr="009A5050">
        <w:t>Actors</w:t>
      </w:r>
      <w:r w:rsidR="009A5050">
        <w:t xml:space="preserve">: </w:t>
      </w:r>
      <w:r w:rsidR="00F717F9">
        <w:t>Inquiry Insurance</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54CFACE3"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F717F9">
        <w:t>Risk Management</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w:t>
      </w:r>
      <w:proofErr w:type="gramStart"/>
      <w:r w:rsidR="009A5050">
        <w:t>during the course of</w:t>
      </w:r>
      <w:proofErr w:type="gramEnd"/>
      <w:r w:rsidR="009A5050">
        <w:t xml:space="preserve"> events.</w:t>
      </w:r>
      <w:r w:rsidR="004236DD">
        <w:t xml:space="preserve"> These can also be called interfaces.</w:t>
      </w:r>
    </w:p>
    <w:p w14:paraId="71069AC7" w14:textId="2BA02FBD" w:rsidR="003C1911" w:rsidRPr="009A5050" w:rsidRDefault="003C1911" w:rsidP="005517F1">
      <w:pPr>
        <w:pStyle w:val="Heading4"/>
      </w:pPr>
      <w:r w:rsidRPr="00AF4EBF">
        <w:t>Type</w:t>
      </w:r>
      <w:r w:rsidR="00AF4EBF">
        <w:t xml:space="preserve">: </w:t>
      </w:r>
      <w:r w:rsidR="00F717F9">
        <w:t>System</w:t>
      </w:r>
    </w:p>
    <w:p w14:paraId="256CB177" w14:textId="62975328" w:rsidR="003C1911" w:rsidRDefault="003C1911" w:rsidP="005517F1">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55E0EEBB" w14:textId="473FBC19" w:rsidR="004236DD" w:rsidRPr="004236DD" w:rsidRDefault="004236DD" w:rsidP="005517F1">
      <w:pPr>
        <w:pStyle w:val="Heading4"/>
      </w:pPr>
      <w:r w:rsidRPr="004236DD">
        <w:t>Pre-conditions</w:t>
      </w:r>
      <w:r>
        <w:t>:</w:t>
      </w:r>
      <w:r w:rsidR="00F717F9">
        <w:t xml:space="preserve"> One claim must exist</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2C2D8370" w:rsidR="004236DD" w:rsidRPr="009A5050" w:rsidRDefault="004236DD" w:rsidP="005517F1">
      <w:pPr>
        <w:pStyle w:val="Heading4"/>
      </w:pPr>
      <w:r w:rsidRPr="00AF4EBF">
        <w:t>Level</w:t>
      </w:r>
      <w:r>
        <w:t xml:space="preserve">: </w:t>
      </w:r>
      <w:r w:rsidR="00F717F9">
        <w:t>Goal</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68F9E46D" w:rsidR="00453B22" w:rsidRPr="009A5050" w:rsidRDefault="00453B22" w:rsidP="005517F1">
      <w:pPr>
        <w:pStyle w:val="Heading4"/>
      </w:pPr>
      <w:r w:rsidRPr="00AF4EBF">
        <w:t>Author</w:t>
      </w:r>
      <w:r w:rsidR="00AF4EBF">
        <w:t>:</w:t>
      </w:r>
      <w:r w:rsidRPr="009A5050">
        <w:t xml:space="preserve"> </w:t>
      </w:r>
      <w:r w:rsidR="00F717F9">
        <w:t>You guys</w:t>
      </w:r>
    </w:p>
    <w:p w14:paraId="2815ECD8" w14:textId="490DD18E" w:rsidR="00453B22" w:rsidRPr="009A5050" w:rsidRDefault="00453B22" w:rsidP="005517F1">
      <w:pPr>
        <w:pStyle w:val="Heading4"/>
      </w:pPr>
      <w:r w:rsidRPr="00AF4EBF">
        <w:t>Date created</w:t>
      </w:r>
      <w:r w:rsidR="00AF4EBF">
        <w:t>:</w:t>
      </w:r>
      <w:r w:rsidR="002E4D2A" w:rsidRPr="009A5050">
        <w:t xml:space="preserve"> </w:t>
      </w:r>
      <w:r w:rsidR="00F717F9">
        <w:t>1/16/19</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77777777" w:rsidR="00453B22" w:rsidRDefault="00453B22" w:rsidP="005517F1">
      <w:pPr>
        <w:pStyle w:val="Heading4"/>
      </w:pPr>
      <w:r w:rsidRPr="00B51404">
        <w:t>Design constraints</w:t>
      </w:r>
      <w:r w:rsidR="00B51404">
        <w:t>:</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675B547A" w:rsidR="00B15383" w:rsidRDefault="00B15383" w:rsidP="005517F1">
      <w:pPr>
        <w:pStyle w:val="Heading4"/>
      </w:pPr>
      <w:r w:rsidRPr="00B51404">
        <w:t>Priority</w:t>
      </w:r>
      <w:r w:rsidR="00B51404">
        <w:t>:</w:t>
      </w:r>
      <w:r w:rsidR="00F717F9">
        <w:t xml:space="preserve"> </w:t>
      </w:r>
      <w:r w:rsidR="00793D39">
        <w:t>2*1</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29F77EAF" w:rsidR="00453B22" w:rsidRDefault="00453B22" w:rsidP="005517F1">
      <w:pPr>
        <w:pStyle w:val="Heading4"/>
      </w:pPr>
      <w:r w:rsidRPr="004C62BA">
        <w:t>Value to sponsor</w:t>
      </w:r>
      <w:r w:rsidR="004C62BA">
        <w:t xml:space="preserve">: </w:t>
      </w:r>
      <w:r w:rsidR="00793D39">
        <w:t>Processing time is decreased on Inquiry system for aggregate reports.</w:t>
      </w:r>
    </w:p>
    <w:p w14:paraId="7F4243DA" w14:textId="77777777" w:rsidR="004C62BA" w:rsidRDefault="004C62BA" w:rsidP="005517F1">
      <w:pPr>
        <w:pStyle w:val="notes"/>
      </w:pPr>
      <w:r>
        <w:t>Value must be specified by the requirement that it is supporting for the business.</w:t>
      </w:r>
    </w:p>
    <w:p w14:paraId="2C320EB0" w14:textId="064A7542" w:rsidR="004C62BA" w:rsidRDefault="004C62BA" w:rsidP="005517F1">
      <w:pPr>
        <w:pStyle w:val="Heading4"/>
      </w:pPr>
      <w:r w:rsidRPr="004C62BA">
        <w:t>Sponsor</w:t>
      </w:r>
      <w:r>
        <w:t>:</w:t>
      </w:r>
      <w:r w:rsidR="00EF5E1C">
        <w:t xml:space="preserve"> </w:t>
      </w:r>
      <w:r w:rsidR="00793D39">
        <w:t>Greg</w:t>
      </w:r>
    </w:p>
    <w:p w14:paraId="176A3F98" w14:textId="77777777" w:rsidR="008758AE" w:rsidRPr="009A5050" w:rsidRDefault="004C62BA" w:rsidP="005517F1">
      <w:pPr>
        <w:pStyle w:val="notes"/>
      </w:pPr>
      <w:r>
        <w:lastRenderedPageBreak/>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631D14B3" w14:textId="79535750" w:rsidR="00CE3C74" w:rsidRDefault="001B1938" w:rsidP="00793D39">
      <w:pPr>
        <w:pStyle w:val="ListParagraph"/>
        <w:numPr>
          <w:ilvl w:val="0"/>
          <w:numId w:val="28"/>
        </w:numPr>
        <w:spacing w:after="120"/>
      </w:pPr>
      <w:r>
        <w:t>The use case starts when the actor</w:t>
      </w:r>
      <w:r w:rsidR="00793D39">
        <w:t xml:space="preserve"> selects View Aggregate Claims.</w:t>
      </w:r>
    </w:p>
    <w:p w14:paraId="0D497E45" w14:textId="4CCDDEE7" w:rsidR="00793D39" w:rsidRDefault="00793D39" w:rsidP="00793D39">
      <w:pPr>
        <w:pStyle w:val="ListParagraph"/>
        <w:numPr>
          <w:ilvl w:val="0"/>
          <w:numId w:val="28"/>
        </w:numPr>
        <w:spacing w:after="120"/>
      </w:pPr>
      <w:r>
        <w:t xml:space="preserve">The system </w:t>
      </w:r>
      <w:r w:rsidR="00C92ED5">
        <w:t xml:space="preserve">prompts actor for </w:t>
      </w:r>
      <w:r w:rsidR="00C92ED5" w:rsidRPr="00C92ED5">
        <w:rPr>
          <w:b/>
          <w:bCs/>
        </w:rPr>
        <w:t>*Claim</w:t>
      </w:r>
      <w:r w:rsidR="00C92ED5">
        <w:t xml:space="preserve"> information</w:t>
      </w:r>
      <w:r w:rsidR="00C92ED5">
        <w:rPr>
          <w:b/>
          <w:bCs/>
        </w:rPr>
        <w:t xml:space="preserve">. </w:t>
      </w:r>
      <w:r w:rsidR="00C92ED5">
        <w:t xml:space="preserve"> The actor selects claim criteria.</w:t>
      </w:r>
    </w:p>
    <w:p w14:paraId="54B9BBFF" w14:textId="271FB055" w:rsidR="00C92ED5" w:rsidRDefault="00C92ED5" w:rsidP="00793D39">
      <w:pPr>
        <w:pStyle w:val="ListParagraph"/>
        <w:numPr>
          <w:ilvl w:val="0"/>
          <w:numId w:val="28"/>
        </w:numPr>
        <w:spacing w:after="120"/>
      </w:pPr>
      <w:r>
        <w:t>The system displays Claim Aggregate report (R#1).</w:t>
      </w:r>
      <w:r w:rsidR="00BC45D0">
        <w:t xml:space="preserve"> The actor requests to close report.</w:t>
      </w:r>
    </w:p>
    <w:p w14:paraId="05BC7F61" w14:textId="367AF045" w:rsidR="00BC45D0" w:rsidRDefault="00BC45D0" w:rsidP="00793D39">
      <w:pPr>
        <w:pStyle w:val="ListParagraph"/>
        <w:numPr>
          <w:ilvl w:val="0"/>
          <w:numId w:val="28"/>
        </w:numPr>
        <w:spacing w:after="120"/>
      </w:pPr>
      <w:r>
        <w:t>The system displays main menu (</w:t>
      </w:r>
      <w:r w:rsidR="00CE2BC8">
        <w:t>D</w:t>
      </w:r>
      <w:r>
        <w:t>#1).</w:t>
      </w:r>
      <w:bookmarkStart w:id="4" w:name="_GoBack"/>
      <w:bookmarkEnd w:id="4"/>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76A3A19" w14:textId="69A3E2D9" w:rsidR="00245A96" w:rsidRDefault="00245A96" w:rsidP="00245A96">
      <w:pPr>
        <w:pStyle w:val="ListParagraph"/>
        <w:numPr>
          <w:ilvl w:val="0"/>
          <w:numId w:val="36"/>
        </w:numPr>
      </w:pPr>
      <w:r>
        <w:t>&lt;Name&gt; (&lt;number(s) in course of events where this could occur&gt;) – &lt;description of what to do and where to return in the course of events&gt;</w:t>
      </w:r>
    </w:p>
    <w:p w14:paraId="1143859C" w14:textId="48DC1973" w:rsidR="002E360A" w:rsidRPr="002E360A" w:rsidRDefault="00245A96" w:rsidP="00245A96">
      <w:pPr>
        <w:pStyle w:val="ListParagraph"/>
        <w:numPr>
          <w:ilvl w:val="0"/>
          <w:numId w:val="36"/>
        </w:numPr>
      </w:pPr>
      <w:r>
        <w:t>&lt;Name&gt; (&lt;number(s) in course of events where this could occur&gt;) – &lt;description of what to do and where to return in the course of events&gt;</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77777777"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5F444EF1" w:rsidR="00024D65" w:rsidRDefault="00024D65" w:rsidP="005B4FD0">
      <w:pPr>
        <w:pStyle w:val="ListParagraph"/>
        <w:numPr>
          <w:ilvl w:val="0"/>
          <w:numId w:val="42"/>
        </w:numPr>
      </w:pPr>
    </w:p>
    <w:bookmarkEnd w:id="0"/>
    <w:p w14:paraId="5A954FDC" w14:textId="39FD8347" w:rsidR="005B4FD0" w:rsidRDefault="00C92ED5" w:rsidP="00C92ED5">
      <w:pPr>
        <w:pStyle w:val="Heading1"/>
      </w:pPr>
      <w:r>
        <w:lastRenderedPageBreak/>
        <w:t>Data Dictionary</w:t>
      </w:r>
    </w:p>
    <w:p w14:paraId="0C445EC8" w14:textId="24629CBE" w:rsidR="00C92ED5" w:rsidRDefault="00C92ED5" w:rsidP="00C92ED5">
      <w:pPr>
        <w:rPr>
          <w:b/>
          <w:bCs/>
        </w:rPr>
      </w:pPr>
      <w:r w:rsidRPr="00C92ED5">
        <w:rPr>
          <w:b/>
          <w:bCs/>
        </w:rPr>
        <w:t xml:space="preserve">Claim </w:t>
      </w:r>
    </w:p>
    <w:p w14:paraId="7623FD70" w14:textId="73BBD5D0" w:rsidR="00C92ED5" w:rsidRDefault="00C92ED5" w:rsidP="00C92ED5">
      <w:pPr>
        <w:pStyle w:val="ListParagraph"/>
        <w:numPr>
          <w:ilvl w:val="0"/>
          <w:numId w:val="44"/>
        </w:numPr>
        <w:rPr>
          <w:b/>
          <w:bCs/>
        </w:rPr>
      </w:pPr>
      <w:r w:rsidRPr="00C92ED5">
        <w:rPr>
          <w:b/>
          <w:bCs/>
        </w:rPr>
        <w:t>Claim Criteria</w:t>
      </w:r>
    </w:p>
    <w:p w14:paraId="0806898C" w14:textId="1B287278" w:rsidR="00C92ED5" w:rsidRPr="00C92ED5" w:rsidRDefault="00C92ED5" w:rsidP="00C92ED5">
      <w:pPr>
        <w:pStyle w:val="ListParagraph"/>
        <w:numPr>
          <w:ilvl w:val="0"/>
          <w:numId w:val="44"/>
        </w:numPr>
        <w:rPr>
          <w:b/>
          <w:bCs/>
        </w:rPr>
      </w:pPr>
      <w:r>
        <w:t>other fields</w:t>
      </w:r>
    </w:p>
    <w:p w14:paraId="43DB7ABF" w14:textId="77777777" w:rsidR="00C92ED5" w:rsidRDefault="00C92ED5" w:rsidP="00C92ED5">
      <w:pPr>
        <w:rPr>
          <w:b/>
          <w:bCs/>
        </w:rPr>
      </w:pPr>
      <w:r w:rsidRPr="00C92ED5">
        <w:rPr>
          <w:b/>
          <w:bCs/>
        </w:rPr>
        <w:t>Claim Criteria</w:t>
      </w:r>
    </w:p>
    <w:p w14:paraId="5600BB6A" w14:textId="77777777" w:rsidR="00C92ED5" w:rsidRDefault="00C92ED5" w:rsidP="00C92ED5">
      <w:pPr>
        <w:pStyle w:val="ListParagraph"/>
        <w:numPr>
          <w:ilvl w:val="0"/>
          <w:numId w:val="42"/>
        </w:numPr>
      </w:pPr>
      <w:r>
        <w:t>Type</w:t>
      </w:r>
    </w:p>
    <w:p w14:paraId="7522BD07" w14:textId="77777777" w:rsidR="00C92ED5" w:rsidRDefault="00C92ED5" w:rsidP="00C92ED5">
      <w:pPr>
        <w:pStyle w:val="ListParagraph"/>
        <w:numPr>
          <w:ilvl w:val="0"/>
          <w:numId w:val="42"/>
        </w:numPr>
      </w:pPr>
      <w:r>
        <w:t>Policy in years</w:t>
      </w:r>
    </w:p>
    <w:p w14:paraId="2FEFD8F6" w14:textId="370C3FFD" w:rsidR="00A365DB" w:rsidRDefault="00C92ED5" w:rsidP="00D53AFD">
      <w:pPr>
        <w:pStyle w:val="ListParagraph"/>
        <w:numPr>
          <w:ilvl w:val="0"/>
          <w:numId w:val="42"/>
        </w:numPr>
      </w:pPr>
      <w:r>
        <w:t>Status</w:t>
      </w:r>
    </w:p>
    <w:p w14:paraId="4FBE2E8C" w14:textId="4E0C8FB8" w:rsidR="00A365DB" w:rsidRDefault="00A365DB" w:rsidP="00C92ED5">
      <w:pPr>
        <w:pStyle w:val="Heading1"/>
      </w:pPr>
      <w:r>
        <w:t>Designs</w:t>
      </w:r>
    </w:p>
    <w:p w14:paraId="52F25E09" w14:textId="5CECB670" w:rsidR="00A365DB" w:rsidRDefault="00A365DB" w:rsidP="00A365DB">
      <w:pPr>
        <w:pStyle w:val="Heading2"/>
      </w:pPr>
      <w:r>
        <w:t>D#1 – Main menu</w:t>
      </w:r>
    </w:p>
    <w:p w14:paraId="001FC327" w14:textId="065843AA" w:rsidR="003E11BE" w:rsidRPr="003E11BE" w:rsidRDefault="003E11BE" w:rsidP="003E11BE">
      <w:r>
        <w:t>image here</w:t>
      </w:r>
    </w:p>
    <w:p w14:paraId="64747ED1" w14:textId="52C0F685" w:rsidR="00C92ED5" w:rsidRDefault="00C92ED5" w:rsidP="00C92ED5">
      <w:pPr>
        <w:pStyle w:val="Heading1"/>
      </w:pPr>
      <w:r>
        <w:t>Reports</w:t>
      </w:r>
    </w:p>
    <w:p w14:paraId="554CC9F9" w14:textId="4DF18A50" w:rsidR="00C92ED5" w:rsidRDefault="00C92ED5" w:rsidP="00C92ED5">
      <w:pPr>
        <w:pStyle w:val="Heading2"/>
      </w:pPr>
      <w:r>
        <w:t>R#1 Claim Aggregate Report</w:t>
      </w:r>
    </w:p>
    <w:tbl>
      <w:tblPr>
        <w:tblStyle w:val="TableGrid"/>
        <w:tblW w:w="10255" w:type="dxa"/>
        <w:tblLayout w:type="fixed"/>
        <w:tblLook w:val="04A0" w:firstRow="1" w:lastRow="0" w:firstColumn="1" w:lastColumn="0" w:noHBand="0" w:noVBand="1"/>
      </w:tblPr>
      <w:tblGrid>
        <w:gridCol w:w="1281"/>
        <w:gridCol w:w="1282"/>
        <w:gridCol w:w="1282"/>
        <w:gridCol w:w="1282"/>
        <w:gridCol w:w="1282"/>
        <w:gridCol w:w="1282"/>
        <w:gridCol w:w="1282"/>
        <w:gridCol w:w="1282"/>
      </w:tblGrid>
      <w:tr w:rsidR="00A50519" w:rsidRPr="00A50519" w14:paraId="38BEC5B6" w14:textId="77777777" w:rsidTr="0052449A">
        <w:tc>
          <w:tcPr>
            <w:tcW w:w="10255" w:type="dxa"/>
            <w:gridSpan w:val="8"/>
          </w:tcPr>
          <w:p w14:paraId="77E57918" w14:textId="77777777" w:rsidR="00A50519" w:rsidRPr="00A50519" w:rsidRDefault="00A50519" w:rsidP="00A50519">
            <w:pPr>
              <w:spacing w:line="276" w:lineRule="auto"/>
              <w:rPr>
                <w:b/>
                <w:bCs/>
              </w:rPr>
            </w:pPr>
            <w:r w:rsidRPr="00A50519">
              <w:rPr>
                <w:b/>
                <w:bCs/>
              </w:rPr>
              <w:t xml:space="preserve">Header info </w:t>
            </w:r>
          </w:p>
          <w:p w14:paraId="39637CFD" w14:textId="77777777" w:rsidR="00A50519" w:rsidRPr="00A50519" w:rsidRDefault="00A50519" w:rsidP="00A50519">
            <w:pPr>
              <w:spacing w:line="276" w:lineRule="auto"/>
              <w:rPr>
                <w:b/>
                <w:bCs/>
              </w:rPr>
            </w:pPr>
          </w:p>
        </w:tc>
      </w:tr>
      <w:tr w:rsidR="00A50519" w:rsidRPr="00A50519" w14:paraId="2A5C565C" w14:textId="77777777" w:rsidTr="0052449A">
        <w:tc>
          <w:tcPr>
            <w:tcW w:w="1281" w:type="dxa"/>
            <w:shd w:val="clear" w:color="auto" w:fill="F2F2F2" w:themeFill="background1" w:themeFillShade="F2"/>
          </w:tcPr>
          <w:p w14:paraId="09B39BC1" w14:textId="77777777" w:rsidR="00A50519" w:rsidRPr="00A50519" w:rsidRDefault="00A50519" w:rsidP="00A50519">
            <w:pPr>
              <w:spacing w:line="276" w:lineRule="auto"/>
            </w:pPr>
            <w:r w:rsidRPr="00A50519">
              <w:t>Sort 1</w:t>
            </w:r>
          </w:p>
          <w:p w14:paraId="4A6AFD46" w14:textId="77777777" w:rsidR="00A50519" w:rsidRPr="00A50519" w:rsidRDefault="00A50519" w:rsidP="00A50519">
            <w:pPr>
              <w:spacing w:line="276" w:lineRule="auto"/>
            </w:pPr>
            <w:r w:rsidRPr="00A50519">
              <w:t>Header with page break</w:t>
            </w:r>
          </w:p>
        </w:tc>
        <w:tc>
          <w:tcPr>
            <w:tcW w:w="1282" w:type="dxa"/>
            <w:shd w:val="clear" w:color="auto" w:fill="F2F2F2" w:themeFill="background1" w:themeFillShade="F2"/>
          </w:tcPr>
          <w:p w14:paraId="05834F2F" w14:textId="77777777" w:rsidR="00A50519" w:rsidRPr="00A50519" w:rsidRDefault="00A50519" w:rsidP="00A50519">
            <w:pPr>
              <w:spacing w:line="276" w:lineRule="auto"/>
            </w:pPr>
            <w:r w:rsidRPr="00A50519">
              <w:t>Sort 2</w:t>
            </w:r>
          </w:p>
          <w:p w14:paraId="19816F01" w14:textId="77777777" w:rsidR="00A50519" w:rsidRPr="00A50519" w:rsidRDefault="00A50519" w:rsidP="00A50519">
            <w:pPr>
              <w:spacing w:line="276" w:lineRule="auto"/>
            </w:pPr>
            <w:r w:rsidRPr="00A50519">
              <w:t>Header</w:t>
            </w:r>
          </w:p>
          <w:p w14:paraId="158C444B" w14:textId="77777777" w:rsidR="00A50519" w:rsidRPr="00A50519" w:rsidRDefault="00A50519" w:rsidP="00A50519">
            <w:pPr>
              <w:spacing w:line="276" w:lineRule="auto"/>
            </w:pPr>
          </w:p>
        </w:tc>
        <w:tc>
          <w:tcPr>
            <w:tcW w:w="1282" w:type="dxa"/>
            <w:shd w:val="clear" w:color="auto" w:fill="F2F2F2" w:themeFill="background1" w:themeFillShade="F2"/>
          </w:tcPr>
          <w:p w14:paraId="4124BD4C" w14:textId="77777777" w:rsidR="00A50519" w:rsidRPr="00A50519" w:rsidRDefault="00A50519" w:rsidP="00A50519">
            <w:pPr>
              <w:spacing w:line="276" w:lineRule="auto"/>
            </w:pPr>
            <w:r w:rsidRPr="00A50519">
              <w:t>Sort 3</w:t>
            </w:r>
          </w:p>
          <w:p w14:paraId="397EF476" w14:textId="77777777" w:rsidR="00A50519" w:rsidRPr="00A50519" w:rsidRDefault="00A50519" w:rsidP="00A50519">
            <w:pPr>
              <w:spacing w:line="276" w:lineRule="auto"/>
            </w:pPr>
            <w:r w:rsidRPr="00A50519">
              <w:t>Ascending</w:t>
            </w:r>
          </w:p>
        </w:tc>
        <w:tc>
          <w:tcPr>
            <w:tcW w:w="1282" w:type="dxa"/>
            <w:shd w:val="clear" w:color="auto" w:fill="F2F2F2" w:themeFill="background1" w:themeFillShade="F2"/>
          </w:tcPr>
          <w:p w14:paraId="56752344" w14:textId="77777777" w:rsidR="00A50519" w:rsidRPr="00A50519" w:rsidRDefault="00A50519" w:rsidP="00A50519">
            <w:pPr>
              <w:spacing w:line="276" w:lineRule="auto"/>
            </w:pPr>
            <w:r w:rsidRPr="00A50519">
              <w:t>Sort 4</w:t>
            </w:r>
          </w:p>
        </w:tc>
        <w:tc>
          <w:tcPr>
            <w:tcW w:w="1282" w:type="dxa"/>
            <w:shd w:val="clear" w:color="auto" w:fill="F2F2F2" w:themeFill="background1" w:themeFillShade="F2"/>
          </w:tcPr>
          <w:p w14:paraId="66D6BDB8" w14:textId="77777777" w:rsidR="00A50519" w:rsidRPr="00A50519" w:rsidRDefault="00A50519" w:rsidP="00A50519">
            <w:pPr>
              <w:spacing w:line="276" w:lineRule="auto"/>
            </w:pPr>
          </w:p>
        </w:tc>
        <w:tc>
          <w:tcPr>
            <w:tcW w:w="1282" w:type="dxa"/>
            <w:shd w:val="clear" w:color="auto" w:fill="F2F2F2" w:themeFill="background1" w:themeFillShade="F2"/>
          </w:tcPr>
          <w:p w14:paraId="573929C3" w14:textId="77777777" w:rsidR="00A50519" w:rsidRPr="00A50519" w:rsidRDefault="00A50519" w:rsidP="00A50519">
            <w:pPr>
              <w:spacing w:line="276" w:lineRule="auto"/>
            </w:pPr>
          </w:p>
        </w:tc>
        <w:tc>
          <w:tcPr>
            <w:tcW w:w="1282" w:type="dxa"/>
            <w:shd w:val="clear" w:color="auto" w:fill="F2F2F2" w:themeFill="background1" w:themeFillShade="F2"/>
          </w:tcPr>
          <w:p w14:paraId="47040996" w14:textId="77777777" w:rsidR="00A50519" w:rsidRPr="00A50519" w:rsidRDefault="00A50519" w:rsidP="00A50519">
            <w:pPr>
              <w:spacing w:line="276" w:lineRule="auto"/>
            </w:pPr>
          </w:p>
        </w:tc>
        <w:tc>
          <w:tcPr>
            <w:tcW w:w="1282" w:type="dxa"/>
            <w:shd w:val="clear" w:color="auto" w:fill="F2F2F2" w:themeFill="background1" w:themeFillShade="F2"/>
          </w:tcPr>
          <w:p w14:paraId="00F0A0FA" w14:textId="77777777" w:rsidR="00A50519" w:rsidRPr="00A50519" w:rsidRDefault="00A50519" w:rsidP="00A50519">
            <w:pPr>
              <w:spacing w:line="276" w:lineRule="auto"/>
            </w:pPr>
          </w:p>
        </w:tc>
      </w:tr>
      <w:tr w:rsidR="00A50519" w:rsidRPr="00A50519" w14:paraId="163191C6" w14:textId="77777777" w:rsidTr="0052449A">
        <w:tc>
          <w:tcPr>
            <w:tcW w:w="1281" w:type="dxa"/>
          </w:tcPr>
          <w:p w14:paraId="3369E276" w14:textId="77777777" w:rsidR="00A50519" w:rsidRPr="00A50519" w:rsidRDefault="00A50519" w:rsidP="00A50519">
            <w:pPr>
              <w:spacing w:line="276" w:lineRule="auto"/>
              <w:rPr>
                <w:b/>
                <w:bCs/>
              </w:rPr>
            </w:pPr>
            <w:r w:rsidRPr="00A50519">
              <w:rPr>
                <w:b/>
                <w:bCs/>
              </w:rPr>
              <w:t>Field 1</w:t>
            </w:r>
          </w:p>
          <w:p w14:paraId="0021A273" w14:textId="77777777" w:rsidR="00A50519" w:rsidRPr="00A50519" w:rsidRDefault="00A50519" w:rsidP="00A50519">
            <w:pPr>
              <w:spacing w:line="276" w:lineRule="auto"/>
              <w:rPr>
                <w:b/>
                <w:bCs/>
              </w:rPr>
            </w:pPr>
          </w:p>
        </w:tc>
        <w:tc>
          <w:tcPr>
            <w:tcW w:w="1282" w:type="dxa"/>
          </w:tcPr>
          <w:p w14:paraId="2561BBE1" w14:textId="77777777" w:rsidR="00A50519" w:rsidRPr="00A50519" w:rsidRDefault="00A50519" w:rsidP="00A50519">
            <w:pPr>
              <w:spacing w:line="276" w:lineRule="auto"/>
              <w:rPr>
                <w:b/>
                <w:bCs/>
              </w:rPr>
            </w:pPr>
            <w:r w:rsidRPr="00A50519">
              <w:rPr>
                <w:b/>
                <w:bCs/>
              </w:rPr>
              <w:t>Field 2</w:t>
            </w:r>
          </w:p>
        </w:tc>
        <w:tc>
          <w:tcPr>
            <w:tcW w:w="1282" w:type="dxa"/>
          </w:tcPr>
          <w:p w14:paraId="31717B5F" w14:textId="77777777" w:rsidR="00A50519" w:rsidRPr="00A50519" w:rsidRDefault="00A50519" w:rsidP="00A50519">
            <w:pPr>
              <w:spacing w:line="276" w:lineRule="auto"/>
              <w:rPr>
                <w:b/>
                <w:bCs/>
              </w:rPr>
            </w:pPr>
            <w:r w:rsidRPr="00A50519">
              <w:rPr>
                <w:b/>
                <w:bCs/>
              </w:rPr>
              <w:t>Field 3</w:t>
            </w:r>
          </w:p>
        </w:tc>
        <w:tc>
          <w:tcPr>
            <w:tcW w:w="1282" w:type="dxa"/>
          </w:tcPr>
          <w:p w14:paraId="6996C6CF" w14:textId="77777777" w:rsidR="00A50519" w:rsidRPr="00A50519" w:rsidRDefault="00A50519" w:rsidP="00A50519">
            <w:pPr>
              <w:spacing w:line="276" w:lineRule="auto"/>
              <w:rPr>
                <w:b/>
                <w:bCs/>
              </w:rPr>
            </w:pPr>
            <w:r w:rsidRPr="00A50519">
              <w:rPr>
                <w:b/>
                <w:bCs/>
              </w:rPr>
              <w:t>Field 4</w:t>
            </w:r>
          </w:p>
        </w:tc>
        <w:tc>
          <w:tcPr>
            <w:tcW w:w="1282" w:type="dxa"/>
          </w:tcPr>
          <w:p w14:paraId="5855ECD8" w14:textId="77777777" w:rsidR="00A50519" w:rsidRPr="00A50519" w:rsidRDefault="00A50519" w:rsidP="00A50519">
            <w:pPr>
              <w:spacing w:line="276" w:lineRule="auto"/>
              <w:rPr>
                <w:b/>
                <w:bCs/>
              </w:rPr>
            </w:pPr>
            <w:r w:rsidRPr="00A50519">
              <w:rPr>
                <w:b/>
                <w:bCs/>
              </w:rPr>
              <w:t>Field 5</w:t>
            </w:r>
          </w:p>
        </w:tc>
        <w:tc>
          <w:tcPr>
            <w:tcW w:w="1282" w:type="dxa"/>
          </w:tcPr>
          <w:p w14:paraId="736C035E" w14:textId="77777777" w:rsidR="00A50519" w:rsidRPr="00A50519" w:rsidRDefault="00A50519" w:rsidP="00A50519">
            <w:pPr>
              <w:spacing w:line="276" w:lineRule="auto"/>
              <w:rPr>
                <w:b/>
                <w:bCs/>
              </w:rPr>
            </w:pPr>
            <w:r w:rsidRPr="00A50519">
              <w:rPr>
                <w:b/>
                <w:bCs/>
              </w:rPr>
              <w:t>Field 6</w:t>
            </w:r>
          </w:p>
        </w:tc>
        <w:tc>
          <w:tcPr>
            <w:tcW w:w="1282" w:type="dxa"/>
          </w:tcPr>
          <w:p w14:paraId="11CA1261" w14:textId="77777777" w:rsidR="00A50519" w:rsidRPr="00A50519" w:rsidRDefault="00A50519" w:rsidP="00A50519">
            <w:pPr>
              <w:spacing w:line="276" w:lineRule="auto"/>
              <w:rPr>
                <w:b/>
                <w:bCs/>
              </w:rPr>
            </w:pPr>
            <w:r w:rsidRPr="00A50519">
              <w:rPr>
                <w:b/>
                <w:bCs/>
              </w:rPr>
              <w:t>Field 7</w:t>
            </w:r>
          </w:p>
        </w:tc>
        <w:tc>
          <w:tcPr>
            <w:tcW w:w="1282" w:type="dxa"/>
          </w:tcPr>
          <w:p w14:paraId="102FD601" w14:textId="77777777" w:rsidR="00A50519" w:rsidRPr="00A50519" w:rsidRDefault="00A50519" w:rsidP="00A50519">
            <w:pPr>
              <w:spacing w:line="276" w:lineRule="auto"/>
              <w:rPr>
                <w:b/>
                <w:bCs/>
              </w:rPr>
            </w:pPr>
            <w:r w:rsidRPr="00A50519">
              <w:rPr>
                <w:b/>
                <w:bCs/>
              </w:rPr>
              <w:t>Field 8</w:t>
            </w:r>
          </w:p>
        </w:tc>
      </w:tr>
      <w:tr w:rsidR="00A50519" w:rsidRPr="00A50519" w14:paraId="2CD4B10E" w14:textId="77777777" w:rsidTr="0052449A">
        <w:tc>
          <w:tcPr>
            <w:tcW w:w="1281" w:type="dxa"/>
            <w:shd w:val="clear" w:color="auto" w:fill="F2F2F2" w:themeFill="background1" w:themeFillShade="F2"/>
          </w:tcPr>
          <w:p w14:paraId="06B20F42" w14:textId="77777777" w:rsidR="00A50519" w:rsidRPr="00A50519" w:rsidRDefault="00A50519" w:rsidP="00A50519">
            <w:pPr>
              <w:spacing w:line="276" w:lineRule="auto"/>
            </w:pPr>
            <w:r w:rsidRPr="00A50519">
              <w:t xml:space="preserve">Formatting to </w:t>
            </w:r>
            <w:proofErr w:type="gramStart"/>
            <w:r w:rsidRPr="00A50519">
              <w:t>apply  -</w:t>
            </w:r>
            <w:proofErr w:type="gramEnd"/>
            <w:r w:rsidRPr="00A50519">
              <w:t xml:space="preserve"> </w:t>
            </w:r>
          </w:p>
        </w:tc>
        <w:tc>
          <w:tcPr>
            <w:tcW w:w="1282" w:type="dxa"/>
            <w:shd w:val="clear" w:color="auto" w:fill="F2F2F2" w:themeFill="background1" w:themeFillShade="F2"/>
          </w:tcPr>
          <w:p w14:paraId="77FFFE89" w14:textId="77777777" w:rsidR="00A50519" w:rsidRPr="00A50519" w:rsidRDefault="00A50519" w:rsidP="00A50519">
            <w:pPr>
              <w:spacing w:line="276" w:lineRule="auto"/>
            </w:pPr>
            <w:r w:rsidRPr="00A50519">
              <w:t xml:space="preserve">Links to </w:t>
            </w:r>
            <w:r w:rsidRPr="00A50519">
              <w:br/>
              <w:t>detail - screen</w:t>
            </w:r>
          </w:p>
        </w:tc>
        <w:tc>
          <w:tcPr>
            <w:tcW w:w="1282" w:type="dxa"/>
            <w:shd w:val="clear" w:color="auto" w:fill="F2F2F2" w:themeFill="background1" w:themeFillShade="F2"/>
          </w:tcPr>
          <w:p w14:paraId="32D4CA60" w14:textId="77777777" w:rsidR="00A50519" w:rsidRPr="00A50519" w:rsidRDefault="00A50519" w:rsidP="00A50519">
            <w:pPr>
              <w:spacing w:line="276" w:lineRule="auto"/>
            </w:pPr>
          </w:p>
        </w:tc>
        <w:tc>
          <w:tcPr>
            <w:tcW w:w="1282" w:type="dxa"/>
            <w:shd w:val="clear" w:color="auto" w:fill="F2F2F2" w:themeFill="background1" w:themeFillShade="F2"/>
          </w:tcPr>
          <w:p w14:paraId="2864A16A" w14:textId="77777777" w:rsidR="00A50519" w:rsidRPr="00A50519" w:rsidRDefault="00A50519" w:rsidP="00A50519">
            <w:pPr>
              <w:spacing w:line="276" w:lineRule="auto"/>
            </w:pPr>
          </w:p>
        </w:tc>
        <w:tc>
          <w:tcPr>
            <w:tcW w:w="1282" w:type="dxa"/>
            <w:shd w:val="clear" w:color="auto" w:fill="F2F2F2" w:themeFill="background1" w:themeFillShade="F2"/>
          </w:tcPr>
          <w:p w14:paraId="37911F7F" w14:textId="77777777" w:rsidR="00A50519" w:rsidRPr="00A50519" w:rsidRDefault="00A50519" w:rsidP="00A50519">
            <w:pPr>
              <w:spacing w:line="276" w:lineRule="auto"/>
            </w:pPr>
          </w:p>
        </w:tc>
        <w:tc>
          <w:tcPr>
            <w:tcW w:w="1282" w:type="dxa"/>
            <w:shd w:val="clear" w:color="auto" w:fill="F2F2F2" w:themeFill="background1" w:themeFillShade="F2"/>
          </w:tcPr>
          <w:p w14:paraId="5572299F" w14:textId="77777777" w:rsidR="00A50519" w:rsidRPr="00A50519" w:rsidRDefault="00A50519" w:rsidP="00A50519">
            <w:pPr>
              <w:spacing w:line="276" w:lineRule="auto"/>
            </w:pPr>
          </w:p>
        </w:tc>
        <w:tc>
          <w:tcPr>
            <w:tcW w:w="1282" w:type="dxa"/>
            <w:shd w:val="clear" w:color="auto" w:fill="F2F2F2" w:themeFill="background1" w:themeFillShade="F2"/>
          </w:tcPr>
          <w:p w14:paraId="17B3947A" w14:textId="77777777" w:rsidR="00A50519" w:rsidRPr="00A50519" w:rsidRDefault="00A50519" w:rsidP="00A50519">
            <w:pPr>
              <w:spacing w:line="276" w:lineRule="auto"/>
            </w:pPr>
          </w:p>
        </w:tc>
        <w:tc>
          <w:tcPr>
            <w:tcW w:w="1282" w:type="dxa"/>
            <w:shd w:val="clear" w:color="auto" w:fill="F2F2F2" w:themeFill="background1" w:themeFillShade="F2"/>
          </w:tcPr>
          <w:p w14:paraId="5F53CC62" w14:textId="77777777" w:rsidR="00A50519" w:rsidRPr="00A50519" w:rsidRDefault="00A50519" w:rsidP="00A50519">
            <w:pPr>
              <w:spacing w:line="276" w:lineRule="auto"/>
            </w:pPr>
          </w:p>
        </w:tc>
      </w:tr>
      <w:tr w:rsidR="00A50519" w:rsidRPr="00A50519" w14:paraId="349CE908" w14:textId="77777777" w:rsidTr="0052449A">
        <w:tc>
          <w:tcPr>
            <w:tcW w:w="1281" w:type="dxa"/>
            <w:shd w:val="clear" w:color="auto" w:fill="F2F2F2" w:themeFill="background1" w:themeFillShade="F2"/>
          </w:tcPr>
          <w:p w14:paraId="76993DAD" w14:textId="77777777" w:rsidR="00A50519" w:rsidRPr="00A50519" w:rsidRDefault="00A50519" w:rsidP="00A50519">
            <w:pPr>
              <w:spacing w:line="276" w:lineRule="auto"/>
            </w:pPr>
            <w:r w:rsidRPr="00A50519">
              <w:t xml:space="preserve">Total on </w:t>
            </w:r>
            <w:r w:rsidRPr="00A50519">
              <w:br/>
              <w:t>Sort 1</w:t>
            </w:r>
          </w:p>
        </w:tc>
        <w:tc>
          <w:tcPr>
            <w:tcW w:w="1282" w:type="dxa"/>
            <w:shd w:val="clear" w:color="auto" w:fill="F2F2F2" w:themeFill="background1" w:themeFillShade="F2"/>
          </w:tcPr>
          <w:p w14:paraId="6FDFFCA6" w14:textId="77777777" w:rsidR="00A50519" w:rsidRPr="00A50519" w:rsidRDefault="00A50519" w:rsidP="00A50519">
            <w:pPr>
              <w:spacing w:line="276" w:lineRule="auto"/>
            </w:pPr>
          </w:p>
        </w:tc>
        <w:tc>
          <w:tcPr>
            <w:tcW w:w="1282" w:type="dxa"/>
            <w:shd w:val="clear" w:color="auto" w:fill="F2F2F2" w:themeFill="background1" w:themeFillShade="F2"/>
          </w:tcPr>
          <w:p w14:paraId="7EEC4E3C" w14:textId="77777777" w:rsidR="00A50519" w:rsidRPr="00A50519" w:rsidRDefault="00A50519" w:rsidP="00A50519">
            <w:pPr>
              <w:spacing w:line="276" w:lineRule="auto"/>
            </w:pPr>
            <w:r w:rsidRPr="00A50519">
              <w:t xml:space="preserve">Total on </w:t>
            </w:r>
            <w:r w:rsidRPr="00A50519">
              <w:br/>
              <w:t>Sort2, Sort 3</w:t>
            </w:r>
          </w:p>
        </w:tc>
        <w:tc>
          <w:tcPr>
            <w:tcW w:w="1282" w:type="dxa"/>
            <w:shd w:val="clear" w:color="auto" w:fill="F2F2F2" w:themeFill="background1" w:themeFillShade="F2"/>
          </w:tcPr>
          <w:p w14:paraId="4A823D38" w14:textId="77777777" w:rsidR="00A50519" w:rsidRPr="00A50519" w:rsidRDefault="00A50519" w:rsidP="00A50519">
            <w:pPr>
              <w:spacing w:line="276" w:lineRule="auto"/>
            </w:pPr>
          </w:p>
        </w:tc>
        <w:tc>
          <w:tcPr>
            <w:tcW w:w="1282" w:type="dxa"/>
            <w:shd w:val="clear" w:color="auto" w:fill="F2F2F2" w:themeFill="background1" w:themeFillShade="F2"/>
          </w:tcPr>
          <w:p w14:paraId="01737D11" w14:textId="77777777" w:rsidR="00A50519" w:rsidRPr="00A50519" w:rsidRDefault="00A50519" w:rsidP="00A50519">
            <w:pPr>
              <w:spacing w:line="276" w:lineRule="auto"/>
            </w:pPr>
          </w:p>
        </w:tc>
        <w:tc>
          <w:tcPr>
            <w:tcW w:w="1282" w:type="dxa"/>
            <w:shd w:val="clear" w:color="auto" w:fill="F2F2F2" w:themeFill="background1" w:themeFillShade="F2"/>
          </w:tcPr>
          <w:p w14:paraId="4691A1FC" w14:textId="77777777" w:rsidR="00A50519" w:rsidRPr="00A50519" w:rsidRDefault="00A50519" w:rsidP="00A50519">
            <w:pPr>
              <w:spacing w:line="276" w:lineRule="auto"/>
            </w:pPr>
          </w:p>
        </w:tc>
        <w:tc>
          <w:tcPr>
            <w:tcW w:w="1282" w:type="dxa"/>
            <w:shd w:val="clear" w:color="auto" w:fill="F2F2F2" w:themeFill="background1" w:themeFillShade="F2"/>
          </w:tcPr>
          <w:p w14:paraId="5C000BD9" w14:textId="77777777" w:rsidR="00A50519" w:rsidRPr="00A50519" w:rsidRDefault="00A50519" w:rsidP="00A50519">
            <w:pPr>
              <w:spacing w:line="276" w:lineRule="auto"/>
            </w:pPr>
            <w:r w:rsidRPr="00A50519">
              <w:t>Total on All</w:t>
            </w:r>
          </w:p>
        </w:tc>
        <w:tc>
          <w:tcPr>
            <w:tcW w:w="1282" w:type="dxa"/>
            <w:shd w:val="clear" w:color="auto" w:fill="F2F2F2" w:themeFill="background1" w:themeFillShade="F2"/>
          </w:tcPr>
          <w:p w14:paraId="08D37E32" w14:textId="77777777" w:rsidR="00A50519" w:rsidRPr="00A50519" w:rsidRDefault="00A50519" w:rsidP="00A50519">
            <w:pPr>
              <w:spacing w:line="276" w:lineRule="auto"/>
            </w:pPr>
            <w:r w:rsidRPr="00A50519">
              <w:t>Total on All</w:t>
            </w:r>
            <w:r w:rsidRPr="00A50519">
              <w:br/>
              <w:t>Average All</w:t>
            </w:r>
          </w:p>
        </w:tc>
      </w:tr>
      <w:tr w:rsidR="00A50519" w:rsidRPr="00A50519" w14:paraId="47C11A44" w14:textId="77777777" w:rsidTr="0052449A">
        <w:tc>
          <w:tcPr>
            <w:tcW w:w="10255" w:type="dxa"/>
            <w:gridSpan w:val="8"/>
          </w:tcPr>
          <w:p w14:paraId="02A49979" w14:textId="77777777" w:rsidR="00A50519" w:rsidRPr="00A50519" w:rsidRDefault="00A50519" w:rsidP="00A50519">
            <w:pPr>
              <w:spacing w:line="276" w:lineRule="auto"/>
              <w:rPr>
                <w:b/>
                <w:bCs/>
              </w:rPr>
            </w:pPr>
            <w:r w:rsidRPr="00A50519">
              <w:rPr>
                <w:b/>
                <w:bCs/>
              </w:rPr>
              <w:t>Footer info</w:t>
            </w:r>
          </w:p>
          <w:p w14:paraId="7FA067F5" w14:textId="77777777" w:rsidR="00A50519" w:rsidRPr="00A50519" w:rsidRDefault="00A50519" w:rsidP="00A50519">
            <w:pPr>
              <w:spacing w:line="276" w:lineRule="auto"/>
              <w:rPr>
                <w:b/>
                <w:bCs/>
              </w:rPr>
            </w:pPr>
          </w:p>
        </w:tc>
      </w:tr>
    </w:tbl>
    <w:p w14:paraId="46540E42" w14:textId="77777777" w:rsidR="00C92ED5" w:rsidRPr="00C92ED5" w:rsidRDefault="00C92ED5" w:rsidP="00C92ED5"/>
    <w:sectPr w:rsidR="00C92ED5" w:rsidRPr="00C92ED5"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73542" w14:textId="77777777" w:rsidR="00042D9C" w:rsidRDefault="00042D9C" w:rsidP="009A5050">
      <w:r>
        <w:separator/>
      </w:r>
    </w:p>
  </w:endnote>
  <w:endnote w:type="continuationSeparator" w:id="0">
    <w:p w14:paraId="5C61F9A2" w14:textId="77777777" w:rsidR="00042D9C" w:rsidRDefault="00042D9C"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63F28" w14:textId="26D03964" w:rsidR="00DB3011" w:rsidRPr="00AF4EBF" w:rsidRDefault="00042D9C"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3D39">
          <w:t>PCG</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3A112A">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D458C" w14:textId="77777777" w:rsidR="00042D9C" w:rsidRDefault="00042D9C" w:rsidP="009A5050">
      <w:r>
        <w:separator/>
      </w:r>
    </w:p>
  </w:footnote>
  <w:footnote w:type="continuationSeparator" w:id="0">
    <w:p w14:paraId="21AE0FA4" w14:textId="77777777" w:rsidR="00042D9C" w:rsidRDefault="00042D9C"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092E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E3C6D"/>
    <w:multiLevelType w:val="hybridMultilevel"/>
    <w:tmpl w:val="CC1A8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D1CCC"/>
    <w:multiLevelType w:val="hybridMultilevel"/>
    <w:tmpl w:val="F7BEE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9"/>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1"/>
  </w:num>
  <w:num w:numId="14">
    <w:abstractNumId w:val="7"/>
  </w:num>
  <w:num w:numId="15">
    <w:abstractNumId w:val="18"/>
  </w:num>
  <w:num w:numId="16">
    <w:abstractNumId w:val="39"/>
  </w:num>
  <w:num w:numId="17">
    <w:abstractNumId w:val="41"/>
  </w:num>
  <w:num w:numId="18">
    <w:abstractNumId w:val="26"/>
  </w:num>
  <w:num w:numId="19">
    <w:abstractNumId w:val="42"/>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40"/>
  </w:num>
  <w:num w:numId="27">
    <w:abstractNumId w:val="6"/>
  </w:num>
  <w:num w:numId="28">
    <w:abstractNumId w:val="25"/>
  </w:num>
  <w:num w:numId="29">
    <w:abstractNumId w:val="37"/>
  </w:num>
  <w:num w:numId="30">
    <w:abstractNumId w:val="4"/>
  </w:num>
  <w:num w:numId="31">
    <w:abstractNumId w:val="30"/>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32"/>
  </w:num>
  <w:num w:numId="35">
    <w:abstractNumId w:val="23"/>
  </w:num>
  <w:num w:numId="36">
    <w:abstractNumId w:val="35"/>
  </w:num>
  <w:num w:numId="37">
    <w:abstractNumId w:val="16"/>
  </w:num>
  <w:num w:numId="38">
    <w:abstractNumId w:val="36"/>
  </w:num>
  <w:num w:numId="39">
    <w:abstractNumId w:val="1"/>
  </w:num>
  <w:num w:numId="40">
    <w:abstractNumId w:val="38"/>
  </w:num>
  <w:num w:numId="41">
    <w:abstractNumId w:val="14"/>
  </w:num>
  <w:num w:numId="42">
    <w:abstractNumId w:val="10"/>
  </w:num>
  <w:num w:numId="43">
    <w:abstractNumId w:val="33"/>
  </w:num>
  <w:num w:numId="44">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2D9C"/>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3322"/>
    <w:rsid w:val="00396112"/>
    <w:rsid w:val="003A112A"/>
    <w:rsid w:val="003A3EB4"/>
    <w:rsid w:val="003B424E"/>
    <w:rsid w:val="003C1911"/>
    <w:rsid w:val="003C2883"/>
    <w:rsid w:val="003C4369"/>
    <w:rsid w:val="003C51CC"/>
    <w:rsid w:val="003C65D7"/>
    <w:rsid w:val="003D2236"/>
    <w:rsid w:val="003D4C66"/>
    <w:rsid w:val="003E11BE"/>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3D39"/>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05FE4"/>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365DB"/>
    <w:rsid w:val="00A40836"/>
    <w:rsid w:val="00A446A4"/>
    <w:rsid w:val="00A50519"/>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255C4"/>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5D0"/>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92ED5"/>
    <w:rsid w:val="00CA0003"/>
    <w:rsid w:val="00CA134F"/>
    <w:rsid w:val="00CA29E3"/>
    <w:rsid w:val="00CB34D0"/>
    <w:rsid w:val="00CB458B"/>
    <w:rsid w:val="00CC578F"/>
    <w:rsid w:val="00CD27D2"/>
    <w:rsid w:val="00CE2BC8"/>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42B0D"/>
    <w:rsid w:val="00D4443F"/>
    <w:rsid w:val="00D505CE"/>
    <w:rsid w:val="00D519F7"/>
    <w:rsid w:val="00D52302"/>
    <w:rsid w:val="00D53AFD"/>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5F32"/>
    <w:rsid w:val="00F50BB2"/>
    <w:rsid w:val="00F71632"/>
    <w:rsid w:val="00F717F9"/>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24405E"/>
    <w:rsid w:val="002E254F"/>
    <w:rsid w:val="002F3725"/>
    <w:rsid w:val="00343C35"/>
    <w:rsid w:val="00422ED1"/>
    <w:rsid w:val="004B5BD8"/>
    <w:rsid w:val="005B225E"/>
    <w:rsid w:val="00971316"/>
    <w:rsid w:val="00AB4098"/>
    <w:rsid w:val="00B220F1"/>
    <w:rsid w:val="00BA2F4F"/>
    <w:rsid w:val="00D20FD4"/>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9A1C-2DDD-4109-A40F-DAB997F63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Use Case</vt:lpstr>
    </vt:vector>
  </TitlesOfParts>
  <Company>PCG</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Doug Hoff</cp:lastModifiedBy>
  <cp:revision>7</cp:revision>
  <dcterms:created xsi:type="dcterms:W3CDTF">2019-01-16T20:08:00Z</dcterms:created>
  <dcterms:modified xsi:type="dcterms:W3CDTF">2019-01-16T22:02:00Z</dcterms:modified>
</cp:coreProperties>
</file>