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57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fa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5731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Plano de Testes da Plataforma de Projetos Institucionais</w:t>
      </w:r>
    </w:p>
    <w:p>
      <w:pPr>
        <w:spacing w:before="160" w:after="480"/>
        <w:jc w:val="center"/>
      </w:pPr>
      <w:r>
        <w:rPr>
          <w:b/>
          <w:sz w:val="30"/>
        </w:rPr>
        <w:t>Roteiro de validação funcional no ambiente de produção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Plataforma de Projetos Institucionais PROPEG UFAC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Versão do roteiro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2.1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Data de referência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16 de setembro de 2026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Produção no Render com dados temporários de amostra</w:t>
            </w:r>
          </w:p>
        </w:tc>
      </w:tr>
    </w:tbl>
    <w:p/>
    <w:p>
      <w:pPr>
        <w:jc w:val="both"/>
      </w:pPr>
      <w:r>
        <w:t>Este documento orienta a validação manual da plataforma publicada no Render, desde o cadastro e o login até a criação, tramitação, execução, finalização e consulta de projetos. Os casos utilizam dados temporários de amostra e cobrem os perfis Coordenador, Aluno, Gestor e o acesso restrito do Centro Acadêmico. As operações realizadas alteram o banco de produção e devem permanecer limitadas às contas e aos registros descritos neste roteiro.</w:t>
      </w:r>
    </w:p>
    <w:p>
      <w:r>
        <w:br w:type="page"/>
      </w:r>
    </w:p>
    <w:p>
      <w:pPr>
        <w:pStyle w:val="Heading1"/>
      </w:pPr>
      <w:r>
        <w:t>Como usar este roteiro</w:t>
      </w:r>
    </w:p>
    <w:p>
      <w:r>
        <w:t>Execute os casos na ordem sugerida quando quiser validar um fluxo completo. Casos isolados podem ser repetidos após recriar a base. Registre evidências em captura de tela e anote o resultado como Aprovado, Reprovado ou Bloqueado.</w:t>
      </w:r>
    </w:p>
    <w:p>
      <w:pPr>
        <w:ind w:left="403" w:hanging="317"/>
      </w:pPr>
      <w:r>
        <w:t>•  Acesse https://propeg-plataforma.onrender.com/projetos/.</w:t>
      </w:r>
    </w:p>
    <w:p>
      <w:pPr>
        <w:ind w:left="403" w:hanging="317"/>
      </w:pPr>
      <w:r>
        <w:t>•  Use somente as contas e os projetos de amostra identificados neste documento.</w:t>
      </w:r>
    </w:p>
    <w:p>
      <w:pPr>
        <w:ind w:left="403" w:hanging="317"/>
      </w:pPr>
      <w:r>
        <w:t>•  Antes de cada fluxo completo, escolha um projeto de amostra que ainda não tenha sido alterado ou crie um novo projeto com uma das contas de coordenador.</w:t>
      </w:r>
    </w:p>
    <w:p>
      <w:pPr>
        <w:ind w:left="403" w:hanging="317"/>
      </w:pPr>
      <w:r>
        <w:t>•  Para testar envio de e-mail, substitua temporariamente o e-mail de uma conta de amostra por uma caixa postal que você controle.</w:t>
      </w:r>
    </w:p>
    <w:p>
      <w:pPr>
        <w:ind w:left="403" w:hanging="317"/>
      </w:pPr>
      <w:r>
        <w:t>•  Use um navegador atualizado e, para responsividade, teste também uma largura próxima de 390 px.</w:t>
      </w:r>
    </w:p>
    <w:p>
      <w:pPr>
        <w:ind w:left="403" w:hanging="317"/>
      </w:pPr>
      <w:r>
        <w:t>•  As credenciais abaixo são temporárias e devem ser removidas ao fim da validação.</w:t>
      </w:r>
    </w:p>
    <w:p>
      <w:pPr>
        <w:pStyle w:val="Heading2"/>
      </w:pPr>
      <w:r>
        <w:t>Critérios gerais de aprovação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Critério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Aprovado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 comportamento observado corresponde integralmente ao resultado esperado.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Reprovado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Há divergência funcional, mensagem incorreta, falha visual ou permissão indevida.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 teste não pôde continuar por indisponibilidade externa ou ausência de arquivo necessário.</w:t>
            </w:r>
          </w:p>
        </w:tc>
      </w:tr>
    </w:tbl>
    <w:p/>
    <w:p>
      <w:pPr>
        <w:pStyle w:val="Heading1"/>
      </w:pPr>
      <w:r>
        <w:t>Credenciais da amostra em produção</w:t>
      </w:r>
    </w:p>
    <w:p>
      <w:r>
        <w:t>O CPF pode ser digitado com ou sem pontuação. As senhas diferem por perfil para facilitar a execução dos testes e não devem ser reutilizadas em contas pessoais ou institucionais.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20"/>
        <w:gridCol w:w="2520"/>
        <w:gridCol w:w="2520"/>
        <w:gridCol w:w="2520"/>
      </w:tblGrid>
      <w:tr>
        <w:trPr>
          <w:cantSplit w:val="true"/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Perfil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Nome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CPF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Senha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Coordenador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Ana Souza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100.000.001-08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Coordenador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Bruno Lima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100.000.002-80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Coord@2026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Coordenador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Carla Mendes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100.000.003-61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Coord@2026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Diego Alves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100.000.004-42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Aluno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Elisa Rocha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100.000.005-23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Aluno@2026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Felipe Nunes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100.000.006-04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Aluno@2026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Gabriela Costa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100.000.007-95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Gestor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Henrique Silva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100.000.008-76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Gestor@2026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Isabela Martins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100.000.009-57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Gestor@2026</w:t>
            </w:r>
          </w:p>
        </w:tc>
      </w:tr>
    </w:tbl>
    <w:p/>
    <w:p>
      <w:pPr>
        <w:pStyle w:val="Heading1"/>
      </w:pPr>
      <w:r>
        <w:t>Caminhos do ambiente de produção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URL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Entrada e autenticação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Consulta pública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https://propeg-plataforma.onrender.com/projetos/consulta/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Ajuda da plataforma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https://propeg-plataforma.onrender.com/projetos/ajuda/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Painel do coordenador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https://propeg-plataforma.onrender.com/projetos/telaprincipal/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Projetos do coordenador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https://propeg-plataforma.onrender.com/projetos/projetos/meusprojetos/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Projetos do aluno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https://propeg-plataforma.onrender.com/projetos/aluno/projetos/meusprojetos/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Painel do gestor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https://propeg-plataforma.onrender.com/projetos/gestor/dashboard/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Usuários para o gestor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https://propeg-plataforma.onrender.com/projetos/gestor/usuarios/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Histórico de projetos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https://propeg-plataforma.onrender.com/projetos/gestor/projetos/historico/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Gestão de editais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https://propeg-plataforma.onrender.com/projetos/gestor/editais/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Relatórios para o gestor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https://propeg-plataforma.onrender.com/projetos/gestor/relatorios/</w:t>
            </w:r>
          </w:p>
        </w:tc>
      </w:tr>
      <w:tr>
        <w:trPr>
          <w:cantSplit w:val="true"/>
        </w:trPr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Administração Django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https://propeg-plataforma.onrender.com/admin/</w:t>
            </w:r>
          </w:p>
        </w:tc>
      </w:tr>
    </w:tbl>
    <w:p/>
    <w:p>
      <w:r>
        <w:t>As rotas autenticadas redirecionam para a tela inicial quando a sessão não possui o perfil necessário. O painel Django usa a conta administrativa configurada no Render; as contas de gestor desta amostra devem ser usadas na própria plataforma.</w:t>
      </w:r>
    </w:p>
    <w:p>
      <w:pPr>
        <w:pStyle w:val="Heading1"/>
      </w:pPr>
      <w:r>
        <w:t>Projetos disponíveis para consulta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20"/>
        <w:gridCol w:w="2520"/>
        <w:gridCol w:w="2520"/>
        <w:gridCol w:w="2520"/>
      </w:tblGrid>
      <w:tr>
        <w:trPr>
          <w:cantSplit w:val="true"/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Coordenador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Projeto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Situação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Ana Souza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Plataforma Aberta de Indicadores Acadêmicos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Agência de Fomento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Rascunho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Ana Souza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Inclusão Digital para Comunidades do Acre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UFAC sem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Aguardando Centro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Ana Souza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Laboratório de Dados para Gestão Universitária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com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Submetido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Bruno Lima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Saúde Mental e Permanência Estudantil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Agência de Fomento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Aprovado com ética pendente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Bruno Lima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Memória Social e Patrimônio Cultural Acreano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com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Em andamento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Bruno Lima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Cartografia Participativa em Comunidades Urbanas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UFAC sem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Reprovado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Carla Mendes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Manejo Sustentável de Sistemas Agroflorestais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sem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Aguardando finalização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Carla Mendes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Monitoramento da Biodiversidade no Campus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Agência de Fomento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Finalizado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Carla Mendes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Educação Ambiental em Escolas Públicas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UFAC com financiamento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Encerrado sem conclusão</w:t>
            </w:r>
          </w:p>
        </w:tc>
      </w:tr>
    </w:tbl>
    <w:p/>
    <w:p>
      <w:pPr>
        <w:pStyle w:val="Heading1"/>
      </w:pPr>
      <w:r>
        <w:t>Dados auxiliares para os testes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Link restrito do Centro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https://propeg-plataforma.onrender.com/projetos/centro/aprovacao/demo-centro-ufac-2026/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Validade do link do Centro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Uso único; expira em 7 dias (168 horas) após a emissão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Edital aberto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Edital DEMO nº 1 do ano corrente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PDF nativamente digital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Arquivo local output/pdf/projeto_teste_preenchimento_automatico.pdf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Imagem para anexos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Arquivo local static/imagens/imagem-exemplo.jpeg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E-mail de recebimento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Substituir o e-mail de uma conta de amostra por uma caixa postal controlada pelo testador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Centro fictício local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TESTE LUNAR 20260916 - CENTRO ACADÊMICO FICTÍCIO (SOMENTE TESTE LOCAL - NÃO USAR EM PRODUÇÃO); e-mail d.moura250304@gmail.com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CPF válido para membro manual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529.982.247-25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Centro sugerido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CCET - Centro Acadêmico de Ciências Exatas e Tecnológicas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Curso sugerido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Bacharelado em Sistemas de Informação</w:t>
            </w:r>
          </w:p>
        </w:tc>
      </w:tr>
      <w:tr>
        <w:trPr>
          <w:cantSplit w:val="true"/>
        </w:trPr>
        <w:tc>
          <w:tcPr>
            <w:tcW w:type="dxa" w:w="30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ODS sugeridos</w:t>
            </w:r>
          </w:p>
        </w:tc>
        <w:tc>
          <w:tcPr>
            <w:tcW w:type="dxa" w:w="66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ODS 4 Educação de Qualidade e ODS 9 Indústria Inovação e Infraestrutura</w:t>
            </w:r>
          </w:p>
        </w:tc>
      </w:tr>
    </w:tbl>
    <w:p/>
    <w:p>
      <w:pPr>
        <w:pStyle w:val="Heading2"/>
      </w:pPr>
      <w:r>
        <w:t>Dados para criar um projeto durante a validação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Valor sugerido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Título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Sistema de Indicadores para Gestão Acadêmica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Período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01/10/2026 a 30/09/2027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Valor de fomento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R$ 50.000,00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Agência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CNPq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Resumo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Projeto aplicado ao apoio de decisões acadêmicas por meio da organização e análise de indicadores.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Introdução e justificativa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 gestão acadêmica produz dados que podem apoiar decisões, desde que tratados com segurança e transparência.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Objetivo geral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Desenvolver e avaliar um protótipo de apoio à gestão acadêmica.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Objetivos específicos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Mapear processos; estruturar dados; desenvolver o protótipo; avaliar resultados.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Metodologia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Pesquisa aplicada, levantamento de requisitos, prototipação iterativa e avaliação com usuários.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Resultados esperados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Protótipo funcional, documentação técnica e relatório de avaliação.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Referências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UNIVERSIDADE FEDERAL DO ACRE. Documentos institucionais. 2026.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Palavras-chave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indicadores, gestão acadêmica, inovação</w:t>
            </w:r>
          </w:p>
        </w:tc>
      </w:tr>
      <w:tr>
        <w:trPr>
          <w:cantSplit w:val="true"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Membro manual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Marina Externa; CPF 529.982.247-25; Estudante Graduação; 8 h semanais; 192 h totais</w:t>
            </w:r>
          </w:p>
        </w:tc>
      </w:tr>
    </w:tbl>
    <w:p/>
    <w:p>
      <w:pPr>
        <w:pStyle w:val="Heading1"/>
        <w:keepNext/>
      </w:pPr>
      <w:r>
        <w:t>Casos de teste de acesso e cadastro</w:t>
      </w:r>
    </w:p>
    <w:p>
      <w:pPr>
        <w:keepNext/>
      </w:pPr>
      <w:r>
        <w:t>Estes casos validam a entrada no sistema, a criação de contas e a recuperação de acesso.</w:t>
      </w:r>
    </w:p>
    <w:p>
      <w:pPr>
        <w:pStyle w:val="Heading3"/>
        <w:keepNext/>
        <w:keepLines/>
      </w:pPr>
      <w:r>
        <w:t>CT-ACC-001  Abrir a página inicial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Implantação do Render disponível e sessão encerrada.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Acessar a URL inicial.</w:t>
      </w:r>
    </w:p>
    <w:p>
      <w:pPr>
        <w:keepLines/>
        <w:ind w:left="403" w:hanging="317"/>
      </w:pPr>
      <w:r>
        <w:t>2.  Verificar os painéis de login, cadastro, recuperação de senha e consulta pública.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página carrega sem autenticação.</w:t>
      </w:r>
    </w:p>
    <w:p>
      <w:pPr>
        <w:keepLines/>
        <w:ind w:left="403" w:hanging="317"/>
      </w:pPr>
      <w:r>
        <w:t>•  Os controles são legíveis e não há sobreposição ou rolagem horizontal indevida.</w:t>
      </w:r>
    </w:p>
    <w:p/>
    <w:p>
      <w:pPr>
        <w:pStyle w:val="Heading3"/>
        <w:keepNext/>
        <w:keepLines/>
      </w:pPr>
      <w:r>
        <w:t>CT-ACC-002  Cadastrar usuário com máscara automática de CPF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CPF válido ainda não cadastrado.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52998224725; perfil Aluno; e-mail novo e senha forte.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Criar uma conta.</w:t>
      </w:r>
    </w:p>
    <w:p>
      <w:pPr>
        <w:keepLines/>
        <w:ind w:left="403" w:hanging="317"/>
      </w:pPr>
      <w:r>
        <w:t>2.  Digitar os 11 números do CPF sem pontuação.</w:t>
      </w:r>
    </w:p>
    <w:p>
      <w:pPr>
        <w:keepLines/>
        <w:ind w:left="403" w:hanging="317"/>
      </w:pPr>
      <w:r>
        <w:t>3.  Preencher os demais campos e confirmar o cadastro.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máscara surge durante a digitação no formato 000.000.000-00.</w:t>
      </w:r>
    </w:p>
    <w:p>
      <w:pPr>
        <w:keepLines/>
        <w:ind w:left="403" w:hanging="317"/>
      </w:pPr>
      <w:r>
        <w:t>•  A conta é criada ativa e o sistema orienta o login.</w:t>
      </w:r>
    </w:p>
    <w:p/>
    <w:p>
      <w:pPr>
        <w:pStyle w:val="Heading3"/>
        <w:keepNext/>
        <w:keepLines/>
      </w:pPr>
      <w:r>
        <w:t>CT-ACC-003  Rejeitar CPF inválido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 de cadastro aberta.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111.111.111-11.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Preencher os demais campos válidos.</w:t>
      </w:r>
    </w:p>
    <w:p>
      <w:pPr>
        <w:keepLines/>
        <w:ind w:left="403" w:hanging="317"/>
      </w:pPr>
      <w:r>
        <w:t>2.  Informar o CPF inválido.</w:t>
      </w:r>
    </w:p>
    <w:p>
      <w:pPr>
        <w:keepLines/>
        <w:ind w:left="403" w:hanging="317"/>
      </w:pPr>
      <w:r>
        <w:t>3.  Confirmar o cadastro.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cadastro não é salvo.</w:t>
      </w:r>
    </w:p>
    <w:p>
      <w:pPr>
        <w:keepLines/>
        <w:ind w:left="403" w:hanging="317"/>
      </w:pPr>
      <w:r>
        <w:t>•  Uma mensagem informa que o CPF é inválido.</w:t>
      </w:r>
    </w:p>
    <w:p/>
    <w:p>
      <w:pPr>
        <w:pStyle w:val="Heading3"/>
        <w:keepNext/>
        <w:keepLines/>
      </w:pPr>
      <w:r>
        <w:t>CT-ACC-004  Impedir CPF ou e-mail duplicado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ou e-mail de Ana Souza.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criar nova conta reutilizando o CPF existente.</w:t>
      </w:r>
    </w:p>
    <w:p>
      <w:pPr>
        <w:keepLines/>
        <w:ind w:left="403" w:hanging="317"/>
      </w:pPr>
      <w:r>
        <w:t>2.  Repetir o teste reutilizando apenas o e-mail existente.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As duas tentativas são rejeitadas sem criar usuários duplicados.</w:t>
      </w:r>
    </w:p>
    <w:p>
      <w:pPr>
        <w:keepLines/>
        <w:ind w:left="403" w:hanging="317"/>
      </w:pPr>
      <w:r>
        <w:t>•  O campo responsável apresenta mensagem de validação.</w:t>
      </w:r>
    </w:p>
    <w:p/>
    <w:p>
      <w:pPr>
        <w:pStyle w:val="Heading3"/>
        <w:keepNext/>
        <w:keepLines/>
      </w:pPr>
      <w:r>
        <w:t>CT-ACC-005  Autenticar os três perfis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Aluno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Usar uma credencial de cada perfil da tabela.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Entrar como Coordenador e observar a tela principal.</w:t>
      </w:r>
    </w:p>
    <w:p>
      <w:pPr>
        <w:keepLines/>
        <w:ind w:left="403" w:hanging="317"/>
      </w:pPr>
      <w:r>
        <w:t>2.  Sair e repetir como Aluno.</w:t>
      </w:r>
    </w:p>
    <w:p>
      <w:pPr>
        <w:keepLines/>
        <w:ind w:left="403" w:hanging="317"/>
      </w:pPr>
      <w:r>
        <w:t>3.  Sair e repetir como Gestor.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Cada credencial é aceita.</w:t>
      </w:r>
    </w:p>
    <w:p>
      <w:pPr>
        <w:keepLines/>
        <w:ind w:left="403" w:hanging="317"/>
      </w:pPr>
      <w:r>
        <w:t>•  Menus, atalhos e painel inicial mudam conforme o perfil.</w:t>
      </w:r>
    </w:p>
    <w:p/>
    <w:p>
      <w:pPr>
        <w:pStyle w:val="Heading3"/>
        <w:keepNext/>
        <w:keepLines/>
      </w:pPr>
      <w:r>
        <w:t>CT-ACC-006  Rejeitar senha incorreta e CPF inexistente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 de login aberta.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entrar com CPF existente e senha incorreta.</w:t>
      </w:r>
    </w:p>
    <w:p>
      <w:pPr>
        <w:keepLines/>
        <w:ind w:left="403" w:hanging="317"/>
      </w:pPr>
      <w:r>
        <w:t>2.  Tentar entrar com CPF válido não cadastrado.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acesso é negado nas duas tentativas.</w:t>
      </w:r>
    </w:p>
    <w:p>
      <w:pPr>
        <w:keepLines/>
        <w:ind w:left="403" w:hanging="317"/>
      </w:pPr>
      <w:r>
        <w:t>•  A mensagem não revela detalhes sensíveis da conta.</w:t>
      </w:r>
    </w:p>
    <w:p/>
    <w:p>
      <w:pPr>
        <w:pStyle w:val="Heading3"/>
        <w:keepNext/>
        <w:keepLines/>
      </w:pPr>
      <w:r>
        <w:t>CT-ACC-007  Validar a opção manter login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Conta ativa.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Entrar sem marcar Lembrar-me e encerrar o navegador.</w:t>
      </w:r>
    </w:p>
    <w:p>
      <w:pPr>
        <w:keepLines/>
        <w:ind w:left="403" w:hanging="317"/>
      </w:pPr>
      <w:r>
        <w:t>2.  Repetir marcando Lembrar-me.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Sem a opção, a sessão expira ao fechar o navegador.</w:t>
      </w:r>
    </w:p>
    <w:p>
      <w:pPr>
        <w:keepLines/>
        <w:ind w:left="403" w:hanging="317"/>
      </w:pPr>
      <w:r>
        <w:t>•  Com a opção, a sessão é configurada para até 30 dias.</w:t>
      </w:r>
    </w:p>
    <w:p/>
    <w:p>
      <w:pPr>
        <w:pStyle w:val="Heading3"/>
        <w:keepNext/>
        <w:keepLines/>
      </w:pPr>
      <w:r>
        <w:t>CT-ACC-008  Solicitar redefinição de senha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E-mail transacional do Render configurado e conta de amostra apontando para uma caixa postal controlada.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CPF de um usuário ativo.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Esqueceu a senha.</w:t>
      </w:r>
    </w:p>
    <w:p>
      <w:pPr>
        <w:keepLines/>
        <w:ind w:left="403" w:hanging="317"/>
      </w:pPr>
      <w:r>
        <w:t>2.  Informar o CPF e enviar.</w:t>
      </w:r>
    </w:p>
    <w:p>
      <w:pPr>
        <w:keepLines/>
        <w:ind w:left="403" w:hanging="317"/>
      </w:pPr>
      <w:r>
        <w:t>3.  Abrir o link recebido e definir uma nova senha.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mensagem de resposta não confirma se o CPF existe.</w:t>
      </w:r>
    </w:p>
    <w:p>
      <w:pPr>
        <w:keepLines/>
        <w:ind w:left="403" w:hanging="317"/>
      </w:pPr>
      <w:r>
        <w:t>•  O link válido permite alterar a senha e autenticar com o novo valor.</w:t>
      </w:r>
    </w:p>
    <w:p/>
    <w:p>
      <w:pPr>
        <w:pStyle w:val="Heading3"/>
        <w:keepNext/>
        <w:keepLines/>
      </w:pPr>
      <w:r>
        <w:t>CT-ACC-009  Encerrar sessão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autenticado.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Clicar em Sair.</w:t>
      </w:r>
    </w:p>
    <w:p>
      <w:pPr>
        <w:keepLines/>
        <w:ind w:left="403" w:hanging="317"/>
      </w:pPr>
      <w:r>
        <w:t>2.  Tentar abrir diretamente uma URL autenticada.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sessão é encerrada.</w:t>
      </w:r>
    </w:p>
    <w:p>
      <w:pPr>
        <w:keepLines/>
        <w:ind w:left="403" w:hanging="317"/>
      </w:pPr>
      <w:r>
        <w:t>•  A rota protegida redireciona para o acesso.</w:t>
      </w:r>
    </w:p>
    <w:p/>
    <w:p>
      <w:pPr>
        <w:pStyle w:val="Heading3"/>
        <w:keepNext/>
        <w:keepLines/>
      </w:pPr>
      <w:r>
        <w:t>CT-ACC-010  Consultar o guia e a seção sobre o sistema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 autenticado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autenticado.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a tela Ajuda.</w:t>
      </w:r>
    </w:p>
    <w:p>
      <w:pPr>
        <w:keepLines/>
        <w:ind w:left="403" w:hanging="317"/>
      </w:pPr>
      <w:r>
        <w:t>2.  Percorrer as seções do guia.</w:t>
      </w:r>
    </w:p>
    <w:p>
      <w:pPr>
        <w:keepLines/>
        <w:ind w:left="403" w:hanging="317"/>
      </w:pPr>
      <w:r>
        <w:t>3.  Abrir a seção Sobre o Sistema e os Desenvolvedores.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guia apresenta os três tipos de projeto e os fluxos atuais.</w:t>
      </w:r>
    </w:p>
    <w:p>
      <w:pPr>
        <w:keepLines/>
        <w:ind w:left="403" w:hanging="317"/>
      </w:pPr>
      <w:r>
        <w:t>•  Douglas Moura Araújo e Áleks Sebastian de Freitas Araújo são identificados como desenvolvedores.</w:t>
      </w:r>
    </w:p>
    <w:p/>
    <w:p>
      <w:pPr>
        <w:pStyle w:val="Heading1"/>
        <w:keepNext/>
      </w:pPr>
      <w:r>
        <w:t>Casos de teste de perfil</w:t>
      </w:r>
    </w:p>
    <w:p>
      <w:pPr>
        <w:keepNext/>
      </w:pPr>
      <w:r>
        <w:t>Validação dos dados pessoais e vínculos institucionais.</w:t>
      </w:r>
    </w:p>
    <w:p>
      <w:pPr>
        <w:pStyle w:val="Heading3"/>
        <w:keepNext/>
        <w:keepLines/>
      </w:pPr>
      <w:r>
        <w:t>CT-PER-001  Completar o perfil do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Ana Souza.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Meu Perfil e Editar.</w:t>
      </w:r>
    </w:p>
    <w:p>
      <w:pPr>
        <w:keepLines/>
        <w:ind w:left="403" w:hanging="317"/>
      </w:pPr>
      <w:r>
        <w:t>2.  Preencher dados pessoais, titulação, SIAPE, Lattes e Centro Acadêmico.</w:t>
      </w:r>
    </w:p>
    <w:p>
      <w:pPr>
        <w:keepLines/>
        <w:ind w:left="403" w:hanging="317"/>
      </w:pPr>
      <w:r>
        <w:t>3.  Salvar e reabrir o perfil.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Os dados válidos são persistidos.</w:t>
      </w:r>
    </w:p>
    <w:p>
      <w:pPr>
        <w:keepLines/>
        <w:ind w:left="403" w:hanging="317"/>
      </w:pPr>
      <w:r>
        <w:t>•  Centro e demais seleções exibem os valores salvos.</w:t>
      </w:r>
    </w:p>
    <w:p/>
    <w:p>
      <w:pPr>
        <w:pStyle w:val="Heading3"/>
        <w:keepNext/>
        <w:keepLines/>
      </w:pPr>
      <w:r>
        <w:t>CT-PER-002  Restringir o regime de trabalho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 de edição do perfil aberta.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Regime de Trabalho.</w:t>
      </w:r>
    </w:p>
    <w:p>
      <w:pPr>
        <w:keepLines/>
        <w:ind w:left="403" w:hanging="317"/>
      </w:pPr>
      <w:r>
        <w:t>2.  Verificar todas as opções.</w:t>
      </w:r>
    </w:p>
    <w:p>
      <w:pPr>
        <w:keepLines/>
        <w:ind w:left="403" w:hanging="317"/>
      </w:pPr>
      <w:r>
        <w:t>3.  Salvar sucessivamente 20h, 40h e DE.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Somente 20h, 40h e DE Dedicação Exclusiva aparecem.</w:t>
      </w:r>
    </w:p>
    <w:p>
      <w:pPr>
        <w:keepLines/>
        <w:ind w:left="403" w:hanging="317"/>
      </w:pPr>
      <w:r>
        <w:t>•  Não é possível digitar um valor livre.</w:t>
      </w:r>
    </w:p>
    <w:p/>
    <w:p>
      <w:pPr>
        <w:pStyle w:val="Heading3"/>
        <w:keepNext/>
        <w:keepLines/>
      </w:pPr>
      <w:r>
        <w:t>CT-PER-003  Editar o perfil do aluno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Diego Alves.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a edição de perfil.</w:t>
      </w:r>
    </w:p>
    <w:p>
      <w:pPr>
        <w:keepLines/>
        <w:ind w:left="403" w:hanging="317"/>
      </w:pPr>
      <w:r>
        <w:t>2.  Selecionar curso de graduação e vínculo de pós-graduação, se aplicável.</w:t>
      </w:r>
    </w:p>
    <w:p>
      <w:pPr>
        <w:keepLines/>
        <w:ind w:left="403" w:hanging="317"/>
      </w:pPr>
      <w:r>
        <w:t>3.  Salvar e verificar o resumo do perfil.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lista apresenta os cursos do catálogo UFAC.</w:t>
      </w:r>
    </w:p>
    <w:p>
      <w:pPr>
        <w:keepLines/>
        <w:ind w:left="403" w:hanging="317"/>
      </w:pPr>
      <w:r>
        <w:t>•  Curso, matrícula e demais dados ficam disponíveis no perfil.</w:t>
      </w:r>
    </w:p>
    <w:p/>
    <w:p>
      <w:pPr>
        <w:pStyle w:val="Heading3"/>
        <w:keepNext/>
        <w:keepLines/>
      </w:pPr>
      <w:r>
        <w:t>CT-PER-004  Validar centros e cursos vinculados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uma seleção de centro.</w:t>
      </w:r>
    </w:p>
    <w:p>
      <w:pPr>
        <w:keepLines/>
        <w:ind w:left="403" w:hanging="317"/>
      </w:pPr>
      <w:r>
        <w:t>2.  Confirmar os oito centros acadêmicos.</w:t>
      </w:r>
    </w:p>
    <w:p>
      <w:pPr>
        <w:keepLines/>
        <w:ind w:left="403" w:hanging="317"/>
      </w:pPr>
      <w:r>
        <w:t>3.  Na criação de projeto, selecionar CCET e abrir a lista de cursos.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Não aparecem centros genéricos ou de teste.</w:t>
      </w:r>
    </w:p>
    <w:p>
      <w:pPr>
        <w:keepLines/>
        <w:ind w:left="403" w:hanging="317"/>
      </w:pPr>
      <w:r>
        <w:t>•  Após escolher CCET, somente os quatro cursos vinculados ao centro são oferecidos.</w:t>
      </w:r>
    </w:p>
    <w:p/>
    <w:p>
      <w:pPr>
        <w:pStyle w:val="Heading1"/>
        <w:keepNext/>
      </w:pPr>
      <w:r>
        <w:t>Casos de teste do coordenador</w:t>
      </w:r>
    </w:p>
    <w:p>
      <w:pPr>
        <w:keepNext/>
      </w:pPr>
      <w:r>
        <w:t>Os testes percorrem as cinco etapas atuais do cadastro e as ações posteriores à submissão.</w:t>
      </w:r>
    </w:p>
    <w:p>
      <w:pPr>
        <w:pStyle w:val="Heading3"/>
        <w:keepNext/>
        <w:keepLines/>
      </w:pPr>
      <w:r>
        <w:t>CT-COO-001  Consultar painel e projetos do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Ana Souza.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Tela Principal.</w:t>
      </w:r>
    </w:p>
    <w:p>
      <w:pPr>
        <w:keepLines/>
        <w:ind w:left="403" w:hanging="317"/>
      </w:pPr>
      <w:r>
        <w:t>2.  Abrir Meus Projetos e alternar entre as abas de situação.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Métricas e projetos pertencem ao coordenador autenticado.</w:t>
      </w:r>
    </w:p>
    <w:p>
      <w:pPr>
        <w:keepLines/>
        <w:ind w:left="403" w:hanging="317"/>
      </w:pPr>
      <w:r>
        <w:t>•  O rascunho, o projeto aguardando Centro e o projeto submetido aparecem nas abas corretas.</w:t>
      </w:r>
    </w:p>
    <w:p/>
    <w:p>
      <w:pPr>
        <w:pStyle w:val="Heading3"/>
        <w:keepNext/>
        <w:keepLines/>
      </w:pPr>
      <w:r>
        <w:t>CT-COO-002  Escolher entre rascunho e novo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Ana Souza possui um rascunho.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Clicar em Criar Novo Projeto.</w:t>
      </w:r>
    </w:p>
    <w:p>
      <w:pPr>
        <w:keepLines/>
        <w:ind w:left="403" w:hanging="317"/>
      </w:pPr>
      <w:r>
        <w:t>2.  Verificar o alerta e as ações.</w:t>
      </w:r>
    </w:p>
    <w:p>
      <w:pPr>
        <w:keepLines/>
        <w:ind w:left="403" w:hanging="317"/>
      </w:pPr>
      <w:r>
        <w:t>3.  Selecionar Iniciar um novo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caixa informativa mantém altura proporcional ao conteúdo.</w:t>
      </w:r>
    </w:p>
    <w:p>
      <w:pPr>
        <w:keepLines/>
        <w:ind w:left="403" w:hanging="317"/>
      </w:pPr>
      <w:r>
        <w:t>•  O sistema informa que o novo projeto não usará os rascunhos existentes e solicita confirmação.</w:t>
      </w:r>
    </w:p>
    <w:p/>
    <w:p>
      <w:pPr>
        <w:pStyle w:val="Heading3"/>
        <w:keepNext/>
        <w:keepLines/>
      </w:pPr>
      <w:r>
        <w:t>CT-COO-003  Criar projeto de Agência de Fomento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Novo projeto iniciado.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Dados sugeridos neste documento; CNPq; R$ 50.000,00.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Projeto Aprovado Agência de Fomento.</w:t>
      </w:r>
    </w:p>
    <w:p>
      <w:pPr>
        <w:keepLines/>
        <w:ind w:left="403" w:hanging="317"/>
      </w:pPr>
      <w:r>
        <w:t>2.  Preencher a Etapa 1.</w:t>
      </w:r>
    </w:p>
    <w:p>
      <w:pPr>
        <w:keepLines/>
        <w:ind w:left="403" w:hanging="317"/>
      </w:pPr>
      <w:r>
        <w:t>3.  Anexar comprovante PDF ou imagem e avançar.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Agência e comprovante tornam-se obrigatórios.</w:t>
      </w:r>
    </w:p>
    <w:p>
      <w:pPr>
        <w:keepLines/>
        <w:ind w:left="403" w:hanging="317"/>
      </w:pPr>
      <w:r>
        <w:t>•  Edital UFAC e fluxo do Centro não são exigidos.</w:t>
      </w:r>
    </w:p>
    <w:p/>
    <w:p>
      <w:pPr>
        <w:pStyle w:val="Heading3"/>
        <w:keepNext/>
        <w:keepLines/>
      </w:pPr>
      <w:r>
        <w:t>CT-COO-004  Validar arquivo da Agência de Fomento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Tipo Agência de Fomento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Passar o mouse no ícone de ajuda do comprovante.</w:t>
      </w:r>
    </w:p>
    <w:p>
      <w:pPr>
        <w:keepLines/>
        <w:ind w:left="403" w:hanging="317"/>
      </w:pPr>
      <w:r>
        <w:t>2.  Tentar enviar arquivo TXT.</w:t>
      </w:r>
    </w:p>
    <w:p>
      <w:pPr>
        <w:keepLines/>
        <w:ind w:left="403" w:hanging="317"/>
      </w:pPr>
      <w:r>
        <w:t>3.  Enviar PDF, PNG ou JPG.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apoio informa os formatos permitidos.</w:t>
      </w:r>
    </w:p>
    <w:p>
      <w:pPr>
        <w:keepLines/>
        <w:ind w:left="403" w:hanging="317"/>
      </w:pPr>
      <w:r>
        <w:t>•  TXT é rejeitado e PDF ou imagem é aceito.</w:t>
      </w:r>
    </w:p>
    <w:p/>
    <w:p>
      <w:pPr>
        <w:pStyle w:val="Heading3"/>
        <w:keepNext/>
        <w:keepLines/>
      </w:pPr>
      <w:r>
        <w:t>CT-COO-005  Criar projeto UFAC sem financiamento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Novo projeto iniciado.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UFAC Sem Financiamento Fluxo Contínuo.</w:t>
      </w:r>
    </w:p>
    <w:p>
      <w:pPr>
        <w:keepLines/>
        <w:ind w:left="403" w:hanging="317"/>
      </w:pPr>
      <w:r>
        <w:t>2.  Escolher um centro com e-mail e preencher as etapas.</w:t>
      </w:r>
    </w:p>
    <w:p>
      <w:pPr>
        <w:keepLines/>
        <w:ind w:left="403" w:hanging="317"/>
      </w:pPr>
      <w:r>
        <w:t>3.  Submeter 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Ata não é exigida do coordenador durante o cadastro.</w:t>
      </w:r>
    </w:p>
    <w:p>
      <w:pPr>
        <w:keepLines/>
        <w:ind w:left="403" w:hanging="317"/>
      </w:pPr>
      <w:r>
        <w:t>•  O projeto fica Aguardando deliberação do Centro Acadêmico e não passa imediatamente ao gestor.</w:t>
      </w:r>
    </w:p>
    <w:p/>
    <w:p>
      <w:pPr>
        <w:pStyle w:val="Heading3"/>
        <w:keepNext/>
        <w:keepLines/>
      </w:pPr>
      <w:r>
        <w:t>CT-COO-006  Criar projeto UFAC com financiamento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Edital DEMO aberto.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UFAC Com Financiamento.</w:t>
      </w:r>
    </w:p>
    <w:p>
      <w:pPr>
        <w:keepLines/>
        <w:ind w:left="403" w:hanging="317"/>
      </w:pPr>
      <w:r>
        <w:t>2.  Tentar avançar sem edital.</w:t>
      </w:r>
    </w:p>
    <w:p>
      <w:pPr>
        <w:keepLines/>
        <w:ind w:left="403" w:hanging="317"/>
      </w:pPr>
      <w:r>
        <w:t>3.  Selecionar o edital aberto e concluir a Etapa 1.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avanço sem edital é bloqueado.</w:t>
      </w:r>
    </w:p>
    <w:p>
      <w:pPr>
        <w:keepLines/>
        <w:ind w:left="403" w:hanging="317"/>
      </w:pPr>
      <w:r>
        <w:t>•  Somente editais abertos podem ser escolhidos.</w:t>
      </w:r>
    </w:p>
    <w:p/>
    <w:p>
      <w:pPr>
        <w:pStyle w:val="Heading3"/>
        <w:keepNext/>
        <w:keepLines/>
      </w:pPr>
      <w:r>
        <w:t>CT-COO-007  Declarar aprovação ética definitiva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Na Etapa 1, marcar que o projeto envolve aspectos éticos.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Comprovante de aprovação.</w:t>
      </w:r>
    </w:p>
    <w:p>
      <w:pPr>
        <w:keepLines/>
        <w:ind w:left="403" w:hanging="317"/>
      </w:pPr>
      <w:r>
        <w:t>2.  Anexar PDF ou imagem.</w:t>
      </w:r>
    </w:p>
    <w:p>
      <w:pPr>
        <w:keepLines/>
        <w:ind w:left="403" w:hanging="317"/>
      </w:pPr>
      <w:r>
        <w:t>3.  Concluir a etapa.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Tipo ético, situação e arquivo correspondente são exigidos.</w:t>
      </w:r>
    </w:p>
    <w:p>
      <w:pPr>
        <w:keepLines/>
        <w:ind w:left="403" w:hanging="317"/>
      </w:pPr>
      <w:r>
        <w:t>•  Os detalhes exibem visualmente que a aprovação definitiva foi anexada.</w:t>
      </w:r>
    </w:p>
    <w:p/>
    <w:p>
      <w:pPr>
        <w:pStyle w:val="Heading3"/>
        <w:keepNext/>
        <w:keepLines/>
      </w:pPr>
      <w:r>
        <w:t>CT-COO-008  Declarar submissão ética e prazo de 90 dias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Na Etapa 1, marcar que o projeto envolve aspectos éticos.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Comprovante de submissão.</w:t>
      </w:r>
    </w:p>
    <w:p>
      <w:pPr>
        <w:keepLines/>
        <w:ind w:left="403" w:hanging="317"/>
      </w:pPr>
      <w:r>
        <w:t>2.  Ler o aviso azul exibido abaixo da seleção.</w:t>
      </w:r>
    </w:p>
    <w:p>
      <w:pPr>
        <w:keepLines/>
        <w:ind w:left="403" w:hanging="317"/>
      </w:pPr>
      <w:r>
        <w:t>3.  Anexar o comprovante, submeter e abrir os detalhes do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aviso explica o prazo de 90 dias, os alertas e o bloqueio até a aprovação definitiva.</w:t>
      </w:r>
    </w:p>
    <w:p>
      <w:pPr>
        <w:keepLines/>
        <w:ind w:left="403" w:hanging="317"/>
      </w:pPr>
      <w:r>
        <w:t>•  A pendência e os dias restantes aparecem para coordenador e gestor.</w:t>
      </w:r>
    </w:p>
    <w:p/>
    <w:p>
      <w:pPr>
        <w:pStyle w:val="Heading3"/>
        <w:keepNext/>
        <w:keepLines/>
      </w:pPr>
      <w:r>
        <w:t>CT-COO-009  Preencher manualmente a Etapa 2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Usar os textos sugeridos no início do documento.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Preencher todas as seções sem enviar documento.</w:t>
      </w:r>
    </w:p>
    <w:p>
      <w:pPr>
        <w:keepLines/>
        <w:ind w:left="403" w:hanging="317"/>
      </w:pPr>
      <w:r>
        <w:t>2.  Digitar texto suficiente para ultrapassar a altura inicial.</w:t>
      </w:r>
    </w:p>
    <w:p>
      <w:pPr>
        <w:keepLines/>
        <w:ind w:left="403" w:hanging="317"/>
      </w:pPr>
      <w:r>
        <w:t>3.  Avançar.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documento é opcional.</w:t>
      </w:r>
    </w:p>
    <w:p>
      <w:pPr>
        <w:keepLines/>
        <w:ind w:left="403" w:hanging="317"/>
      </w:pPr>
      <w:r>
        <w:t>•  As caixas quebram linha, crescem com o conteúdo e preservam os valores.</w:t>
      </w:r>
    </w:p>
    <w:p/>
    <w:p>
      <w:pPr>
        <w:pStyle w:val="Heading3"/>
        <w:keepNext/>
        <w:keepLines/>
      </w:pPr>
      <w:r>
        <w:t>CT-COO-010  Preencher automaticamente a Etapa 2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Arquivo local output/pdf/projeto_teste_preenchimento_automatico.pdf.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Enviar o PDF nativamente digital.</w:t>
      </w:r>
    </w:p>
    <w:p>
      <w:pPr>
        <w:keepLines/>
        <w:ind w:left="403" w:hanging="317"/>
      </w:pPr>
      <w:r>
        <w:t>2.  Confirmar o preenchimento automático.</w:t>
      </w:r>
    </w:p>
    <w:p>
      <w:pPr>
        <w:keepLines/>
        <w:ind w:left="403" w:hanging="317"/>
      </w:pPr>
      <w:r>
        <w:t>3.  Revisar todas as seções.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sistema pergunta antes de alterar os campos.</w:t>
      </w:r>
    </w:p>
    <w:p>
      <w:pPr>
        <w:keepLines/>
        <w:ind w:left="403" w:hanging="317"/>
      </w:pPr>
      <w:r>
        <w:t>•  Resumo, introdução, objetivos, metodologia, resultados e referências são preenchidos conforme as seções identificadas.</w:t>
      </w:r>
    </w:p>
    <w:p/>
    <w:p>
      <w:pPr>
        <w:pStyle w:val="Heading3"/>
        <w:keepNext/>
        <w:keepLines/>
      </w:pPr>
      <w:r>
        <w:t>CT-COO-011  Rejeitar documento digitalizado sem texto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Enviar um PDF composto apenas por imagem digitalizada.</w:t>
      </w:r>
    </w:p>
    <w:p>
      <w:pPr>
        <w:keepLines/>
        <w:ind w:left="403" w:hanging="317"/>
      </w:pPr>
      <w:r>
        <w:t>2.  Solicitar o preenchimento automático.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sistema não inventa conteúdo.</w:t>
      </w:r>
    </w:p>
    <w:p>
      <w:pPr>
        <w:keepLines/>
        <w:ind w:left="403" w:hanging="317"/>
      </w:pPr>
      <w:r>
        <w:t>•  Uma mensagem orienta o uso de arquivo nativamente digital com texto selecionável.</w:t>
      </w:r>
    </w:p>
    <w:p/>
    <w:p>
      <w:pPr>
        <w:pStyle w:val="Heading3"/>
        <w:keepNext/>
        <w:keepLines/>
      </w:pPr>
      <w:r>
        <w:t>CT-COO-012  Aplicar limite e remover arquivo na Etapa 2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2 com documento anexado.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Observar o contador de caracteres.</w:t>
      </w:r>
    </w:p>
    <w:p>
      <w:pPr>
        <w:keepLines/>
        <w:ind w:left="403" w:hanging="317"/>
      </w:pPr>
      <w:r>
        <w:t>2.  Tentar exceder 4.000 caracteres.</w:t>
      </w:r>
    </w:p>
    <w:p>
      <w:pPr>
        <w:keepLines/>
        <w:ind w:left="403" w:hanging="317"/>
      </w:pPr>
      <w:r>
        <w:t>3.  Excluir o documento enviado.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limite de 4.000 é visível e respeitado.</w:t>
      </w:r>
    </w:p>
    <w:p>
      <w:pPr>
        <w:keepLines/>
        <w:ind w:left="403" w:hanging="317"/>
      </w:pPr>
      <w:r>
        <w:t>•  A exclusão solicita confirmação e remove o arquivo da interface.</w:t>
      </w:r>
    </w:p>
    <w:p/>
    <w:p>
      <w:pPr>
        <w:pStyle w:val="Heading3"/>
        <w:keepNext/>
        <w:keepLines/>
      </w:pPr>
      <w:r>
        <w:t>CT-COO-013  Adicionar usuário existente à equipe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3.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Usuário do sistema.</w:t>
      </w:r>
    </w:p>
    <w:p>
      <w:pPr>
        <w:keepLines/>
        <w:ind w:left="403" w:hanging="317"/>
      </w:pPr>
      <w:r>
        <w:t>2.  Buscar Diego por nome, curso e CPF em tentativas separadas.</w:t>
      </w:r>
    </w:p>
    <w:p>
      <w:pPr>
        <w:keepLines/>
        <w:ind w:left="403" w:hanging="317"/>
      </w:pPr>
      <w:r>
        <w:t>3.  Selecionar o resultado e informar cargas horárias.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busca encontra o mesmo usuário pelos três critérios.</w:t>
      </w:r>
    </w:p>
    <w:p>
      <w:pPr>
        <w:keepLines/>
        <w:ind w:left="403" w:hanging="317"/>
      </w:pPr>
      <w:r>
        <w:t>•  Nome e CPF são preenchidos e o membro pode ser salvo sem duplicação.</w:t>
      </w:r>
    </w:p>
    <w:p/>
    <w:p>
      <w:pPr>
        <w:pStyle w:val="Heading3"/>
        <w:keepNext/>
        <w:keepLines/>
      </w:pPr>
      <w:r>
        <w:t>CT-COO-014  Adicionar membro manual à equipe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3.</w:t>
      </w:r>
    </w:p>
    <w:p>
      <w:pPr>
        <w:keepNext/>
        <w:keepLines/>
        <w:spacing w:after="80"/>
      </w:pPr>
      <w:r>
        <w:rPr>
          <w:b/>
        </w:rPr>
        <w:t xml:space="preserve">Dados de teste: </w:t>
      </w:r>
      <w:r>
        <w:t>Marina Externa; CPF 52998224725; 8 h semanais; 192 h totais.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Preenchimento manual.</w:t>
      </w:r>
    </w:p>
    <w:p>
      <w:pPr>
        <w:keepLines/>
        <w:ind w:left="403" w:hanging="317"/>
      </w:pPr>
      <w:r>
        <w:t>2.  Digitar os dados e observar o CPF.</w:t>
      </w:r>
    </w:p>
    <w:p>
      <w:pPr>
        <w:keepLines/>
        <w:ind w:left="403" w:hanging="317"/>
      </w:pPr>
      <w:r>
        <w:t>3.  Testar todas as funções disponíveis e salvar uma delas.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CPF recebe máscara automaticamente.</w:t>
      </w:r>
    </w:p>
    <w:p>
      <w:pPr>
        <w:keepLines/>
        <w:ind w:left="403" w:hanging="317"/>
      </w:pPr>
      <w:r>
        <w:t>•  As sete funções previstas estão disponíveis e o membro é salvo.</w:t>
      </w:r>
    </w:p>
    <w:p/>
    <w:p>
      <w:pPr>
        <w:pStyle w:val="Heading3"/>
        <w:keepNext/>
        <w:keepLines/>
      </w:pPr>
      <w:r>
        <w:t>CT-COO-015  Validar a tabela da equipe em telas menores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Etapa 3 com três ou mais linhas.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Reduzir a janela para aproximadamente 390 px.</w:t>
      </w:r>
    </w:p>
    <w:p>
      <w:pPr>
        <w:keepLines/>
        <w:ind w:left="403" w:hanging="317"/>
      </w:pPr>
      <w:r>
        <w:t>2.  Percorrer os campos e remover uma linha.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tabela não ultrapassa a região branca.</w:t>
      </w:r>
    </w:p>
    <w:p>
      <w:pPr>
        <w:keepLines/>
        <w:ind w:left="403" w:hanging="317"/>
      </w:pPr>
      <w:r>
        <w:t>•  O conteúdo permanece acessível por adaptação ou rolagem interna controlada.</w:t>
      </w:r>
    </w:p>
    <w:p/>
    <w:p>
      <w:pPr>
        <w:pStyle w:val="Heading3"/>
        <w:keepNext/>
        <w:keepLines/>
      </w:pPr>
      <w:r>
        <w:t>CT-COO-016  Selecionar vínculos com ODS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na etapa de ODS.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Selecionar ODS 4 e ODS 9.</w:t>
      </w:r>
    </w:p>
    <w:p>
      <w:pPr>
        <w:keepLines/>
        <w:ind w:left="403" w:hanging="317"/>
      </w:pPr>
      <w:r>
        <w:t>2.  Salvar rascunho, sair e retomar.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As seleções são persistidas.</w:t>
      </w:r>
    </w:p>
    <w:p>
      <w:pPr>
        <w:keepLines/>
        <w:ind w:left="403" w:hanging="317"/>
      </w:pPr>
      <w:r>
        <w:t>•  Os ODS aparecem na revisão e nos detalhes do projeto.</w:t>
      </w:r>
    </w:p>
    <w:p/>
    <w:p>
      <w:pPr>
        <w:pStyle w:val="Heading3"/>
        <w:keepNext/>
        <w:keepLines/>
      </w:pPr>
      <w:r>
        <w:t>CT-COO-017  Revisar e submeter o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Etapas obrigatórias preenchidas.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a revisão final.</w:t>
      </w:r>
    </w:p>
    <w:p>
      <w:pPr>
        <w:keepLines/>
        <w:ind w:left="403" w:hanging="317"/>
      </w:pPr>
      <w:r>
        <w:t>2.  Conferir tipo, conteúdo, equipe e ODS.</w:t>
      </w:r>
    </w:p>
    <w:p>
      <w:pPr>
        <w:keepLines/>
        <w:ind w:left="403" w:hanging="317"/>
      </w:pPr>
      <w:r>
        <w:t>3.  Submeter.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revisão resume os dados das etapas.</w:t>
      </w:r>
    </w:p>
    <w:p>
      <w:pPr>
        <w:keepLines/>
        <w:ind w:left="403" w:hanging="317"/>
      </w:pPr>
      <w:r>
        <w:t>•  O status e o destino da submissão seguem o tipo escolhido.</w:t>
      </w:r>
    </w:p>
    <w:p/>
    <w:p>
      <w:pPr>
        <w:pStyle w:val="Heading3"/>
        <w:keepNext/>
        <w:keepLines/>
      </w:pPr>
      <w:r>
        <w:t>CT-COO-018  Gerar relatório de submissão com anexos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submetido com PDF e imagem em Anexos.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relatório automático.</w:t>
      </w:r>
    </w:p>
    <w:p>
      <w:pPr>
        <w:keepLines/>
        <w:ind w:left="403" w:hanging="317"/>
      </w:pPr>
      <w:r>
        <w:t>2.  Conferir capa, logo, seções, equipe e ODS.</w:t>
      </w:r>
    </w:p>
    <w:p>
      <w:pPr>
        <w:keepLines/>
        <w:ind w:left="403" w:hanging="317"/>
      </w:pPr>
      <w:r>
        <w:t>3.  Verificar imagens, páginas de PDF e links dos arquivos originais.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PDF segue a apresentação institucional e contém os dados do projeto.</w:t>
      </w:r>
    </w:p>
    <w:p>
      <w:pPr>
        <w:keepLines/>
        <w:ind w:left="403" w:hanging="317"/>
      </w:pPr>
      <w:r>
        <w:t>•  Anexos válidos são incorporados e permanecem acessíveis por link.</w:t>
      </w:r>
    </w:p>
    <w:p/>
    <w:p>
      <w:pPr>
        <w:pStyle w:val="Heading3"/>
        <w:keepNext/>
        <w:keepLines/>
      </w:pPr>
      <w:r>
        <w:t>CT-COO-019  Salvar retomar e excluir rascunho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Novo projeto parcialmente preenchido.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Salvar como rascunho e sair.</w:t>
      </w:r>
    </w:p>
    <w:p>
      <w:pPr>
        <w:keepLines/>
        <w:ind w:left="403" w:hanging="317"/>
      </w:pPr>
      <w:r>
        <w:t>2.  Retomar pela aba Rascunhos.</w:t>
      </w:r>
    </w:p>
    <w:p>
      <w:pPr>
        <w:keepLines/>
        <w:ind w:left="403" w:hanging="317"/>
      </w:pPr>
      <w:r>
        <w:t>3.  Excluir o rascunho após confirmar a 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Os dados permanecem ao retomar.</w:t>
      </w:r>
    </w:p>
    <w:p>
      <w:pPr>
        <w:keepLines/>
        <w:ind w:left="403" w:hanging="317"/>
      </w:pPr>
      <w:r>
        <w:t>•  Somente o rascunho selecionado é removido.</w:t>
      </w:r>
    </w:p>
    <w:p/>
    <w:p>
      <w:pPr>
        <w:pStyle w:val="Heading3"/>
        <w:keepNext/>
        <w:keepLines/>
      </w:pPr>
      <w:r>
        <w:t>CT-COO-020  Iniciar projeto aprovado e validar bloqueio ético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Saúde Mental e Permanência Estudantil.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iniciar com aprovação ética pendente.</w:t>
      </w:r>
    </w:p>
    <w:p>
      <w:pPr>
        <w:keepLines/>
        <w:ind w:left="403" w:hanging="317"/>
      </w:pPr>
      <w:r>
        <w:t>2.  Anexar a aprovação definitiva.</w:t>
      </w:r>
    </w:p>
    <w:p>
      <w:pPr>
        <w:keepLines/>
        <w:ind w:left="403" w:hanging="317"/>
      </w:pPr>
      <w:r>
        <w:t>3.  Tentar iniciar novamente.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primeira tentativa é bloqueada com orientação.</w:t>
      </w:r>
    </w:p>
    <w:p>
      <w:pPr>
        <w:keepLines/>
        <w:ind w:left="403" w:hanging="317"/>
      </w:pPr>
      <w:r>
        <w:t>•  Após o comprovante aprovado, o início pode ser confirmado e a equipe é notificada.</w:t>
      </w:r>
    </w:p>
    <w:p/>
    <w:p>
      <w:pPr>
        <w:pStyle w:val="Heading3"/>
        <w:keepNext/>
        <w:keepLines/>
      </w:pPr>
      <w:r>
        <w:t>CT-COO-021  Enviar relatórios e gerar certificados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projeto Em andamento ou Aguardando finalização.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Enviar relatório parcial com evidências.</w:t>
      </w:r>
    </w:p>
    <w:p>
      <w:pPr>
        <w:keepLines/>
        <w:ind w:left="403" w:hanging="317"/>
      </w:pPr>
      <w:r>
        <w:t>2.  Enviar relatório final.</w:t>
      </w:r>
    </w:p>
    <w:p>
      <w:pPr>
        <w:keepLines/>
        <w:ind w:left="403" w:hanging="317"/>
      </w:pPr>
      <w:r>
        <w:t>3.  Abrir Certificados e gerar para coordenador e membros.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Relatórios e evidências ficam associados ao projeto.</w:t>
      </w:r>
    </w:p>
    <w:p>
      <w:pPr>
        <w:keepLines/>
        <w:ind w:left="403" w:hanging="317"/>
      </w:pPr>
      <w:r>
        <w:t>•  O relatório final conduz ao fluxo de finalização e os certificados exibem os dados corretos.</w:t>
      </w:r>
    </w:p>
    <w:p/>
    <w:p>
      <w:pPr>
        <w:pStyle w:val="Heading3"/>
        <w:keepNext/>
        <w:keepLines/>
      </w:pPr>
      <w:r>
        <w:t>CT-COO-022  Confirmar a remoção da imagem de capa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Abrir a Etapa 1 de um projeto novo ou histórico.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Percorrer todas as seções da Etapa 1.</w:t>
      </w:r>
    </w:p>
    <w:p>
      <w:pPr>
        <w:keepLines/>
        <w:ind w:left="403" w:hanging="317"/>
      </w:pPr>
      <w:r>
        <w:t>2.  Revisar a etapa final e os detalhes após salvar.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Nenhum campo de imagem de capa é exibido.</w:t>
      </w:r>
    </w:p>
    <w:p>
      <w:pPr>
        <w:keepLines/>
        <w:ind w:left="403" w:hanging="317"/>
      </w:pPr>
      <w:r>
        <w:t>•  O projeto funciona normalmente sem solicitar ou exibir capa personalizada.</w:t>
      </w:r>
    </w:p>
    <w:p/>
    <w:p>
      <w:pPr>
        <w:pStyle w:val="Heading1"/>
        <w:keepNext/>
      </w:pPr>
      <w:r>
        <w:t>Casos de teste do Centro Acadêmico</w:t>
      </w:r>
    </w:p>
    <w:p>
      <w:pPr>
        <w:keepNext/>
      </w:pPr>
      <w:r>
        <w:t>O link é temporário, restrito e de uso único.</w:t>
      </w:r>
    </w:p>
    <w:p>
      <w:pPr>
        <w:pStyle w:val="Heading3"/>
        <w:keepNext/>
        <w:keepLines/>
      </w:pPr>
      <w:r>
        <w:t>CT-CEN-001  Abrir o link restrito do Centro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um projeto temporário local ou outro token criado para o teste. Não consumir o link público de demonstração em verificações comuns.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link em janela anônima, sem autenticação.</w:t>
      </w:r>
    </w:p>
    <w:p>
      <w:pPr>
        <w:keepLines/>
        <w:ind w:left="403" w:hanging="317"/>
      </w:pPr>
      <w:r>
        <w:t>2.  Conferir o resumo do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acesso exibe apenas as informações necessárias.</w:t>
      </w:r>
    </w:p>
    <w:p>
      <w:pPr>
        <w:keepLines/>
        <w:ind w:left="403" w:hanging="317"/>
      </w:pPr>
      <w:r>
        <w:t>•  Menus e funções internas da plataforma não ficam disponíveis.</w:t>
      </w:r>
    </w:p>
    <w:p/>
    <w:p>
      <w:pPr>
        <w:pStyle w:val="Heading3"/>
        <w:keepNext/>
        <w:keepLines/>
      </w:pPr>
      <w:r>
        <w:t>CT-CEN-002  Visualizar o documento do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do Centro ativo.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Clicar para visualizar o projeto.</w:t>
      </w:r>
    </w:p>
    <w:p>
      <w:pPr>
        <w:keepLines/>
        <w:ind w:left="403" w:hanging="317"/>
      </w:pPr>
      <w:r>
        <w:t>2.  Voltar ao formulário de deliberação.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documento pode ser consultado pelo token.</w:t>
      </w:r>
    </w:p>
    <w:p>
      <w:pPr>
        <w:keepLines/>
        <w:ind w:left="403" w:hanging="317"/>
      </w:pPr>
      <w:r>
        <w:t>•  Nenhum outro projeto pode ser acessado pelo mesmo link.</w:t>
      </w:r>
    </w:p>
    <w:p/>
    <w:p>
      <w:pPr>
        <w:pStyle w:val="Heading3"/>
        <w:keepNext/>
        <w:keepLines/>
      </w:pPr>
      <w:r>
        <w:t>CT-CEN-003  Validar campos obrigatórios da deliberação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do Centro ativo.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Enviar sem nome, cargo, resultado, confirmação ou ata.</w:t>
      </w:r>
    </w:p>
    <w:p>
      <w:pPr>
        <w:keepLines/>
        <w:ind w:left="403" w:hanging="317"/>
      </w:pPr>
      <w:r>
        <w:t>2.  Tentar anexar formato não permitido.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Campos ausentes são indicados.</w:t>
      </w:r>
    </w:p>
    <w:p>
      <w:pPr>
        <w:keepLines/>
        <w:ind w:left="403" w:hanging="317"/>
      </w:pPr>
      <w:r>
        <w:t>•  Somente PDF, PNG, JPG ou JPEG são aceitos para a ata.</w:t>
      </w:r>
    </w:p>
    <w:p/>
    <w:p>
      <w:pPr>
        <w:pStyle w:val="Heading3"/>
        <w:keepNext/>
        <w:keepLines/>
      </w:pPr>
      <w:r>
        <w:t>CT-CEN-004  Registrar a ata e encaminhar à PROPEG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ativo e arquivo de teste disponível.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Informar nome e cargo.</w:t>
      </w:r>
    </w:p>
    <w:p>
      <w:pPr>
        <w:keepLines/>
        <w:ind w:left="403" w:hanging="317"/>
      </w:pPr>
      <w:r>
        <w:t>2.  Selecionar Aprovado, confirmar a deliberação, anexar a ata e enviar.</w:t>
      </w:r>
    </w:p>
    <w:p>
      <w:pPr>
        <w:keepLines/>
        <w:ind w:left="403" w:hanging="317"/>
      </w:pPr>
      <w:r>
        <w:t>3.  Abrir os detalhes do projeto com o coordenador ou gestor e consultar a ata em Anexos.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ata fica vinculada ao projeto e pode ser aberta em Anexos.</w:t>
      </w:r>
    </w:p>
    <w:p>
      <w:pPr>
        <w:keepLines/>
        <w:ind w:left="403" w:hanging="317"/>
      </w:pPr>
      <w:r>
        <w:t>•  Quando aprovado, o projeto muda de Aguardando deliberação do Centro Acadêmico para Submetido, segue automaticamente à gestão e o token é marcado como utilizado.</w:t>
      </w:r>
    </w:p>
    <w:p>
      <w:pPr>
        <w:keepLines/>
        <w:ind w:left="403" w:hanging="317"/>
      </w:pPr>
      <w:r>
        <w:t>•  O coordenador recebe a notificação prevista.</w:t>
      </w:r>
    </w:p>
    <w:p/>
    <w:p>
      <w:pPr>
        <w:pStyle w:val="Heading3"/>
        <w:keepNext/>
        <w:keepLines/>
      </w:pPr>
      <w:r>
        <w:t>CT-CEN-005  Impedir reutilização ou acesso expirado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Token utilizado no caso anterior ou token expirado.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novamente o mesmo link.</w:t>
      </w:r>
    </w:p>
    <w:p>
      <w:pPr>
        <w:keepLines/>
        <w:ind w:left="403" w:hanging="317"/>
      </w:pPr>
      <w:r>
        <w:t>2.  Tentar enviar outra ata.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projeto não é reaberto para alteração.</w:t>
      </w:r>
    </w:p>
    <w:p>
      <w:pPr>
        <w:keepLines/>
        <w:ind w:left="403" w:hanging="317"/>
      </w:pPr>
      <w:r>
        <w:t>•  A página informa que o link foi utilizado, expirou ou foi invalidado.</w:t>
      </w:r>
    </w:p>
    <w:p/>
    <w:p>
      <w:pPr>
        <w:pStyle w:val="Heading3"/>
        <w:keepNext/>
        <w:keepLines/>
      </w:pPr>
      <w:r>
        <w:t>CT-CEN-006  Enviar ata quando o navegador informa origem opaca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Token local válido e cliente configurado para enviar o cabeçalho HTTP Origin: null, sem Referer.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link público sem autenticação.</w:t>
      </w:r>
    </w:p>
    <w:p>
      <w:pPr>
        <w:keepLines/>
        <w:ind w:left="403" w:hanging="317"/>
      </w:pPr>
      <w:r>
        <w:t>2.  Preencher nome, cargo e confirmação, anexar uma ata válida e enviar com Origin: null.</w:t>
      </w:r>
    </w:p>
    <w:p>
      <w:pPr>
        <w:keepLines/>
        <w:ind w:left="403" w:hanging="317"/>
      </w:pPr>
      <w:r>
        <w:t>3.  Reabrir o mesmo link e consultar o projeto no perfil autorizado.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envio não é recusado pela verificação CSRF.</w:t>
      </w:r>
    </w:p>
    <w:p>
      <w:pPr>
        <w:keepLines/>
        <w:ind w:left="403" w:hanging="317"/>
      </w:pPr>
      <w:r>
        <w:t>•  A ata é salva, o token é consumido uma única vez e o projeto passa para Submetido.</w:t>
      </w:r>
    </w:p>
    <w:p>
      <w:pPr>
        <w:keepLines/>
        <w:ind w:left="403" w:hanging="317"/>
      </w:pPr>
      <w:r>
        <w:t>•  O segundo acesso informa que o link está indisponível.</w:t>
      </w:r>
    </w:p>
    <w:p/>
    <w:p>
      <w:pPr>
        <w:pStyle w:val="Heading3"/>
        <w:keepNext/>
        <w:keepLines/>
      </w:pPr>
      <w:r>
        <w:t>CT-CEN-007  Registrar reprovação pelo Centro Acadêmico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Responsável do Centro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Token local válido para um projeto que aguarda deliberação.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Informar nome e cargo.</w:t>
      </w:r>
    </w:p>
    <w:p>
      <w:pPr>
        <w:keepLines/>
        <w:ind w:left="403" w:hanging="317"/>
      </w:pPr>
      <w:r>
        <w:t>2.  Selecionar Reprovado, confirmar a deliberação e anexar a ata.</w:t>
      </w:r>
    </w:p>
    <w:p>
      <w:pPr>
        <w:keepLines/>
        <w:ind w:left="403" w:hanging="317"/>
      </w:pPr>
      <w:r>
        <w:t>3.  Abrir os detalhes com o gestor e o coordenador.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projeto passa para Reprovado e não entra na fila de análise pendente da PROPEG.</w:t>
      </w:r>
    </w:p>
    <w:p>
      <w:pPr>
        <w:keepLines/>
        <w:ind w:left="403" w:hanging="317"/>
      </w:pPr>
      <w:r>
        <w:t>•  A ata, o resultado e as notificações ficam registrados; o token não pode ser reutilizado.</w:t>
      </w:r>
    </w:p>
    <w:p/>
    <w:p>
      <w:pPr>
        <w:pStyle w:val="Heading1"/>
        <w:keepNext/>
      </w:pPr>
      <w:r>
        <w:t>Casos de teste do gestor</w:t>
      </w:r>
    </w:p>
    <w:p>
      <w:pPr>
        <w:keepNext/>
      </w:pPr>
      <w:r>
        <w:t>Validação das rotinas administrativas, de decisão e de auditoria.</w:t>
      </w:r>
    </w:p>
    <w:p>
      <w:pPr>
        <w:pStyle w:val="Heading3"/>
        <w:keepNext/>
        <w:keepLines/>
      </w:pPr>
      <w:r>
        <w:t>CT-GES-001  Consultar o painel do gestor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Gabriela Costa.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Painel do Gestor.</w:t>
      </w:r>
    </w:p>
    <w:p>
      <w:pPr>
        <w:keepLines/>
        <w:ind w:left="403" w:hanging="317"/>
      </w:pPr>
      <w:r>
        <w:t>2.  Conferir métricas e projetos que aguardam 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Os totais refletem os dados de amostra em produção.</w:t>
      </w:r>
    </w:p>
    <w:p>
      <w:pPr>
        <w:keepLines/>
        <w:ind w:left="403" w:hanging="317"/>
      </w:pPr>
      <w:r>
        <w:t>•  A navegação permite acessar usuários, projetos, relatórios e editais.</w:t>
      </w:r>
    </w:p>
    <w:p/>
    <w:p>
      <w:pPr>
        <w:pStyle w:val="Heading3"/>
        <w:keepNext/>
        <w:keepLines/>
      </w:pPr>
      <w:r>
        <w:t>CT-GES-002  Pesquisar e consultar usuários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Gerenciar Usuários.</w:t>
      </w:r>
    </w:p>
    <w:p>
      <w:pPr>
        <w:keepLines/>
        <w:ind w:left="403" w:hanging="317"/>
      </w:pPr>
      <w:r>
        <w:t>2.  Pesquisar por nome, CPF e perfil.</w:t>
      </w:r>
    </w:p>
    <w:p>
      <w:pPr>
        <w:keepLines/>
        <w:ind w:left="403" w:hanging="317"/>
      </w:pPr>
      <w:r>
        <w:t>3.  Abrir os detalhes de um resultado.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Os filtros retornam usuários compatíveis.</w:t>
      </w:r>
    </w:p>
    <w:p>
      <w:pPr>
        <w:keepLines/>
        <w:ind w:left="403" w:hanging="317"/>
      </w:pPr>
      <w:r>
        <w:t>•  Detalhes pessoais e institucionais aparecem conforme o cadastro.</w:t>
      </w:r>
    </w:p>
    <w:p/>
    <w:p>
      <w:pPr>
        <w:pStyle w:val="Heading3"/>
        <w:keepNext/>
        <w:keepLines/>
      </w:pPr>
      <w:r>
        <w:t>CT-GES-003  Ativar inativar e editar usuário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de amostra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Usar a ação de inativar e confirmar.</w:t>
      </w:r>
    </w:p>
    <w:p>
      <w:pPr>
        <w:keepLines/>
        <w:ind w:left="403" w:hanging="317"/>
      </w:pPr>
      <w:r>
        <w:t>2.  Tentar login com a conta.</w:t>
      </w:r>
    </w:p>
    <w:p>
      <w:pPr>
        <w:keepLines/>
        <w:ind w:left="403" w:hanging="317"/>
      </w:pPr>
      <w:r>
        <w:t>3.  Reativar e editar os campos permitidos.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Conta inativa não autentica.</w:t>
      </w:r>
    </w:p>
    <w:p>
      <w:pPr>
        <w:keepLines/>
        <w:ind w:left="403" w:hanging="317"/>
      </w:pPr>
      <w:r>
        <w:t>•  A reativação e a edição ficam registradas e o usuário é notificado.</w:t>
      </w:r>
    </w:p>
    <w:p/>
    <w:p>
      <w:pPr>
        <w:pStyle w:val="Heading3"/>
        <w:keepNext/>
        <w:keepLines/>
      </w:pPr>
      <w:r>
        <w:t>CT-GES-004  Excluir usuário sem vínculos e proteger usuário vinculado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Criar uma conta temporária sem projetos; manter os usuários de amostra vinculados.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Excluir a conta temporária após confirmar.</w:t>
      </w:r>
    </w:p>
    <w:p>
      <w:pPr>
        <w:keepLines/>
        <w:ind w:left="403" w:hanging="317"/>
      </w:pPr>
      <w:r>
        <w:t>2.  Tentar excluir coordenador ou aluno com projeto.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conta sem vínculos é excluída.</w:t>
      </w:r>
    </w:p>
    <w:p>
      <w:pPr>
        <w:keepLines/>
        <w:ind w:left="403" w:hanging="317"/>
      </w:pPr>
      <w:r>
        <w:t>•  Vínculos protegidos impedem exclusão inconsistente e geram orientação.</w:t>
      </w:r>
    </w:p>
    <w:p/>
    <w:p>
      <w:pPr>
        <w:pStyle w:val="Heading3"/>
        <w:keepNext/>
        <w:keepLines/>
      </w:pPr>
      <w:r>
        <w:t>CT-GES-005  Analisar detalhes de projeto submetido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Laboratório de Dados para Gestão Universitária.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os detalhes.</w:t>
      </w:r>
    </w:p>
    <w:p>
      <w:pPr>
        <w:keepLines/>
        <w:ind w:left="403" w:hanging="317"/>
      </w:pPr>
      <w:r>
        <w:t>2.  Conferir tipo, edital, conteúdo, equipe, ODS, anexos e auditoria.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Todas as informações necessárias à decisão estão disponíveis.</w:t>
      </w:r>
    </w:p>
    <w:p>
      <w:pPr>
        <w:keepLines/>
        <w:ind w:left="403" w:hanging="317"/>
      </w:pPr>
      <w:r>
        <w:t>•  O edital e o total de submissões podem ser consultados.</w:t>
      </w:r>
    </w:p>
    <w:p/>
    <w:p>
      <w:pPr>
        <w:pStyle w:val="Heading3"/>
        <w:keepNext/>
        <w:keepLines/>
      </w:pPr>
      <w:r>
        <w:t>CT-GES-006  Aprovar projeto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submetido sem pendências.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Clicar em Aprovar.</w:t>
      </w:r>
    </w:p>
    <w:p>
      <w:pPr>
        <w:keepLines/>
        <w:ind w:left="403" w:hanging="317"/>
      </w:pPr>
      <w:r>
        <w:t>2.  Ler o apoio de confirmação e confirmar.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status muda para Aprovado.</w:t>
      </w:r>
    </w:p>
    <w:p>
      <w:pPr>
        <w:keepLines/>
        <w:ind w:left="403" w:hanging="317"/>
      </w:pPr>
      <w:r>
        <w:t>•  Coordenador recebe notificação interna e e-mail.</w:t>
      </w:r>
    </w:p>
    <w:p/>
    <w:p>
      <w:pPr>
        <w:pStyle w:val="Heading3"/>
        <w:keepNext/>
        <w:keepLines/>
      </w:pPr>
      <w:r>
        <w:t>CT-GES-007  Reprovar projeto e permitir ressubmissão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 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submetido.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Reprovar e informar a justificativa, quando solicitada.</w:t>
      </w:r>
    </w:p>
    <w:p>
      <w:pPr>
        <w:keepLines/>
        <w:ind w:left="403" w:hanging="317"/>
      </w:pPr>
      <w:r>
        <w:t>2.  Entrar como coordenador e abrir o projeto.</w:t>
      </w:r>
    </w:p>
    <w:p>
      <w:pPr>
        <w:keepLines/>
        <w:ind w:left="403" w:hanging="317"/>
      </w:pPr>
      <w:r>
        <w:t>3.  Editar e ressubmeter.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status muda para Reprovado e o coordenador é notificado.</w:t>
      </w:r>
    </w:p>
    <w:p>
      <w:pPr>
        <w:keepLines/>
        <w:ind w:left="403" w:hanging="317"/>
      </w:pPr>
      <w:r>
        <w:t>•  O coordenador consegue corrigir e reenviar o projeto.</w:t>
      </w:r>
    </w:p>
    <w:p/>
    <w:p>
      <w:pPr>
        <w:pStyle w:val="Heading3"/>
        <w:keepNext/>
        <w:keepLines/>
      </w:pPr>
      <w:r>
        <w:t>CT-GES-008  Bloquear aprovação com ética pendente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Saúde Mental e Permanência Estudantil.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Observar o alerta visual de pendência.</w:t>
      </w:r>
    </w:p>
    <w:p>
      <w:pPr>
        <w:keepLines/>
        <w:ind w:left="403" w:hanging="317"/>
      </w:pPr>
      <w:r>
        <w:t>2.  Tentar aprovar ou iniciar o fluxo sem o comprovante definitivo.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pendência é destacada nos detalhes.</w:t>
      </w:r>
    </w:p>
    <w:p>
      <w:pPr>
        <w:keepLines/>
        <w:ind w:left="403" w:hanging="317"/>
      </w:pPr>
      <w:r>
        <w:t>•  A ação é bloqueada até a aprovação ética ser anexada.</w:t>
      </w:r>
    </w:p>
    <w:p/>
    <w:p>
      <w:pPr>
        <w:pStyle w:val="Heading3"/>
        <w:keepNext/>
        <w:keepLines/>
      </w:pPr>
      <w:r>
        <w:t>CT-GES-009  Corrigir dados do projeto e validar auditoria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existente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Editar Projeto.</w:t>
      </w:r>
    </w:p>
    <w:p>
      <w:pPr>
        <w:keepLines/>
        <w:ind w:left="403" w:hanging="317"/>
      </w:pPr>
      <w:r>
        <w:t>2.  Alterar um campo e substituir ou remover um documento.</w:t>
      </w:r>
    </w:p>
    <w:p>
      <w:pPr>
        <w:keepLines/>
        <w:ind w:left="403" w:hanging="317"/>
      </w:pPr>
      <w:r>
        <w:t>3.  Salvar e voltar aos detalhes.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correção é persistida.</w:t>
      </w:r>
    </w:p>
    <w:p>
      <w:pPr>
        <w:keepLines/>
        <w:ind w:left="403" w:hanging="317"/>
      </w:pPr>
      <w:r>
        <w:t>•  Data, hora e nome do gestor da última alteração aparecem visualmente.</w:t>
      </w:r>
    </w:p>
    <w:p/>
    <w:p>
      <w:pPr>
        <w:pStyle w:val="Heading3"/>
        <w:keepNext/>
        <w:keepLines/>
      </w:pPr>
      <w:r>
        <w:t>CT-GES-010  Cadastrar projeto existente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do projeto e coordenador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Cadastrar Projeto Existente e confirmar que a Etapa 1 aparece diretamente.</w:t>
      </w:r>
    </w:p>
    <w:p>
      <w:pPr>
        <w:keepLines/>
        <w:ind w:left="403" w:hanging="317"/>
      </w:pPr>
      <w:r>
        <w:t>2.  Testar a seleção de um coordenador cadastrado.</w:t>
      </w:r>
    </w:p>
    <w:p>
      <w:pPr>
        <w:keepLines/>
        <w:ind w:left="403" w:hanging="317"/>
      </w:pPr>
      <w:r>
        <w:t>3.  Iniciar outro cadastro, escolher coordenador não cadastrado e informar nome, CPF e e-mail.</w:t>
      </w:r>
    </w:p>
    <w:p>
      <w:pPr>
        <w:keepLines/>
        <w:ind w:left="403" w:hanging="317"/>
      </w:pPr>
      <w:r>
        <w:t>4.  Percorrer as etapas, informar a situação atual e concluir.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Não existe uma tela intermediária para escolher coordenador.</w:t>
      </w:r>
    </w:p>
    <w:p>
      <w:pPr>
        <w:keepLines/>
        <w:ind w:left="403" w:hanging="317"/>
      </w:pPr>
      <w:r>
        <w:t>•  As duas origens de coordenador são aceitas e o registro histórico aparece com os dados e a indicação de importação legada.</w:t>
      </w:r>
    </w:p>
    <w:p/>
    <w:p>
      <w:pPr>
        <w:pStyle w:val="Heading3"/>
        <w:keepNext/>
        <w:keepLines/>
      </w:pPr>
      <w:r>
        <w:t>CT-GES-011  Filtrar e ordenar o histórico de projetos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amostra carregados em produção.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Combinar busca textual, status, centro, curso, datas, tipo e múltiplos ODS.</w:t>
      </w:r>
    </w:p>
    <w:p>
      <w:pPr>
        <w:keepLines/>
        <w:ind w:left="403" w:hanging="317"/>
      </w:pPr>
      <w:r>
        <w:t>2.  Testar o modo Todas as ODS (AND) e depois Qualquer ODS (OR).</w:t>
      </w:r>
    </w:p>
    <w:p>
      <w:pPr>
        <w:keepLines/>
        <w:ind w:left="403" w:hanging="317"/>
      </w:pPr>
      <w:r>
        <w:t>3.  Alterar ordenação e itens por página.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Filtros são combinados sem perder parâmetros na paginação; AND exige todas as ODS e OR aceita qualquer uma.</w:t>
      </w:r>
    </w:p>
    <w:p>
      <w:pPr>
        <w:keepLines/>
        <w:ind w:left="403" w:hanging="317"/>
      </w:pPr>
      <w:r>
        <w:t>•  A tabela e os totais correspondem aos critérios escolhidos.</w:t>
      </w:r>
    </w:p>
    <w:p/>
    <w:p>
      <w:pPr>
        <w:pStyle w:val="Heading3"/>
        <w:keepNext/>
        <w:keepLines/>
      </w:pPr>
      <w:r>
        <w:t>CT-GES-012  Exportar o histórico em PDF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Aplicar um conjunto de filtros no histórico.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Acionar a exportação em PDF.</w:t>
      </w:r>
    </w:p>
    <w:p>
      <w:pPr>
        <w:keepLines/>
        <w:ind w:left="403" w:hanging="317"/>
      </w:pPr>
      <w:r>
        <w:t>2.  Comparar resultados com a tela.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PDF é gerado sem erro.</w:t>
      </w:r>
    </w:p>
    <w:p>
      <w:pPr>
        <w:keepLines/>
        <w:ind w:left="403" w:hanging="317"/>
      </w:pPr>
      <w:r>
        <w:t>•  Projetos e filtros relevantes correspondem à consulta exibida.</w:t>
      </w:r>
    </w:p>
    <w:p/>
    <w:p>
      <w:pPr>
        <w:pStyle w:val="Heading3"/>
        <w:keepNext/>
        <w:keepLines/>
      </w:pPr>
      <w:r>
        <w:t>CT-GES-013  Criar editar publicar e fechar edital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Dados de edital e PDF opcional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Criar edital como rascunho.</w:t>
      </w:r>
    </w:p>
    <w:p>
      <w:pPr>
        <w:keepLines/>
        <w:ind w:left="403" w:hanging="317"/>
      </w:pPr>
      <w:r>
        <w:t>2.  Editar e publicar.</w:t>
      </w:r>
    </w:p>
    <w:p>
      <w:pPr>
        <w:keepLines/>
        <w:ind w:left="403" w:hanging="317"/>
      </w:pPr>
      <w:r>
        <w:t>3.  Fechar e reabrir usando a ação confirmada.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Status e período de submissão são respeitados.</w:t>
      </w:r>
    </w:p>
    <w:p>
      <w:pPr>
        <w:keepLines/>
        <w:ind w:left="403" w:hanging="317"/>
      </w:pPr>
      <w:r>
        <w:t>•  Somente editais abertos aparecem para novos projetos UFAC com financiamento.</w:t>
      </w:r>
    </w:p>
    <w:p/>
    <w:p>
      <w:pPr>
        <w:pStyle w:val="Heading3"/>
        <w:keepNext/>
        <w:keepLines/>
      </w:pPr>
      <w:r>
        <w:t>CT-GES-014  Gerenciar adendos e documentos de edital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Edital existente.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Adicionar um adendo com descrição e arquivo.</w:t>
      </w:r>
    </w:p>
    <w:p>
      <w:pPr>
        <w:keepLines/>
        <w:ind w:left="403" w:hanging="317"/>
      </w:pPr>
      <w:r>
        <w:t>2.  Abrir o edital como coordenador.</w:t>
      </w:r>
    </w:p>
    <w:p>
      <w:pPr>
        <w:keepLines/>
        <w:ind w:left="403" w:hanging="317"/>
      </w:pPr>
      <w:r>
        <w:t>3.  Excluir o adendo após confirmação.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adendo fica disponível durante sua existência.</w:t>
      </w:r>
    </w:p>
    <w:p>
      <w:pPr>
        <w:keepLines/>
        <w:ind w:left="403" w:hanging="317"/>
      </w:pPr>
      <w:r>
        <w:t>•  A exclusão remove apenas o adendo selecionado.</w:t>
      </w:r>
    </w:p>
    <w:p/>
    <w:p>
      <w:pPr>
        <w:pStyle w:val="Heading3"/>
        <w:keepNext/>
        <w:keepLines/>
      </w:pPr>
      <w:r>
        <w:t>CT-GES-015  Consultar quantidade de projetos por edital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Edital DEMO nº 1 possui projetos vinculados.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a lista e os detalhes do edital.</w:t>
      </w:r>
    </w:p>
    <w:p>
      <w:pPr>
        <w:keepLines/>
        <w:ind w:left="403" w:hanging="317"/>
      </w:pPr>
      <w:r>
        <w:t>2.  Verificar total de projetos submetidos e acessar a relação.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total é exibido de forma clara.</w:t>
      </w:r>
    </w:p>
    <w:p>
      <w:pPr>
        <w:keepLines/>
        <w:ind w:left="403" w:hanging="317"/>
      </w:pPr>
      <w:r>
        <w:t>•  A contagem considera projetos UFAC com financiamento vinculados ao edital.</w:t>
      </w:r>
    </w:p>
    <w:p/>
    <w:p>
      <w:pPr>
        <w:pStyle w:val="Heading3"/>
        <w:keepNext/>
        <w:keepLines/>
      </w:pPr>
      <w:r>
        <w:t>CT-GES-016  Acompanhar relatórios de projetos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com relatório parcial ou final.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Relatórios.</w:t>
      </w:r>
    </w:p>
    <w:p>
      <w:pPr>
        <w:keepLines/>
        <w:ind w:left="403" w:hanging="317"/>
      </w:pPr>
      <w:r>
        <w:t>2.  Filtrar e abrir um relatório com evidências.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gestor visualiza responsável, projeto, tipo, data e arquivos.</w:t>
      </w:r>
    </w:p>
    <w:p>
      <w:pPr>
        <w:keepLines/>
        <w:ind w:left="403" w:hanging="317"/>
      </w:pPr>
      <w:r>
        <w:t>•  Evidências permanecem acessíveis.</w:t>
      </w:r>
    </w:p>
    <w:p/>
    <w:p>
      <w:pPr>
        <w:pStyle w:val="Heading3"/>
        <w:keepNext/>
        <w:keepLines/>
      </w:pPr>
      <w:r>
        <w:t>CT-GES-017  Distinguir Finalizado de Encerrado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Usar os dois projetos finais da base.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Monitoramento da Biodiversidade no Campus.</w:t>
      </w:r>
    </w:p>
    <w:p>
      <w:pPr>
        <w:keepLines/>
        <w:ind w:left="403" w:hanging="317"/>
      </w:pPr>
      <w:r>
        <w:t>2.  Abrir Educação Ambiental em Escolas Públicas.</w:t>
      </w:r>
    </w:p>
    <w:p>
      <w:pPr>
        <w:keepLines/>
        <w:ind w:left="403" w:hanging="317"/>
      </w:pPr>
      <w:r>
        <w:t>3.  Comparar status, datas e motivo.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Finalizado representa conclusão com êxito.</w:t>
      </w:r>
    </w:p>
    <w:p>
      <w:pPr>
        <w:keepLines/>
        <w:ind w:left="403" w:hanging="317"/>
      </w:pPr>
      <w:r>
        <w:t>•  Encerrado sem conclusão exibe o motivo e o gestor responsável.</w:t>
      </w:r>
    </w:p>
    <w:p/>
    <w:p>
      <w:pPr>
        <w:pStyle w:val="Heading1"/>
        <w:keepNext/>
      </w:pPr>
      <w:r>
        <w:t>Casos de teste do aluno</w:t>
      </w:r>
    </w:p>
    <w:p>
      <w:pPr>
        <w:keepNext/>
      </w:pPr>
      <w:r>
        <w:t>Validação do acompanhamento e das restrições do perfil discente.</w:t>
      </w:r>
    </w:p>
    <w:p>
      <w:pPr>
        <w:pStyle w:val="Heading3"/>
        <w:keepNext/>
        <w:keepLines/>
      </w:pPr>
      <w:r>
        <w:t>CT-ALU-001  Consultar painel do aluno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Diego Alves.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Tela Principal e Meus Projetos.</w:t>
      </w:r>
    </w:p>
    <w:p>
      <w:pPr>
        <w:keepLines/>
        <w:ind w:left="403" w:hanging="317"/>
      </w:pPr>
      <w:r>
        <w:t>2.  Comparar a lista com as participações da base.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Somente projetos em que Diego integra a equipe aparecem.</w:t>
      </w:r>
    </w:p>
    <w:p>
      <w:pPr>
        <w:keepLines/>
        <w:ind w:left="403" w:hanging="317"/>
      </w:pPr>
      <w:r>
        <w:t>•  Status e coordenador são exibidos corretamente.</w:t>
      </w:r>
    </w:p>
    <w:p/>
    <w:p>
      <w:pPr>
        <w:pStyle w:val="Heading3"/>
        <w:keepNext/>
        <w:keepLines/>
      </w:pPr>
      <w:r>
        <w:t>CT-ALU-002  Visualizar detalhes permitidos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Aluno vinculado a projeto.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um projeto da lista.</w:t>
      </w:r>
    </w:p>
    <w:p>
      <w:pPr>
        <w:keepLines/>
        <w:ind w:left="403" w:hanging="317"/>
      </w:pPr>
      <w:r>
        <w:t>2.  Conferir resumo, objetivo, equipe e ODS.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visualização simplificada contém informações pertinentes.</w:t>
      </w:r>
    </w:p>
    <w:p>
      <w:pPr>
        <w:keepLines/>
        <w:ind w:left="403" w:hanging="317"/>
      </w:pPr>
      <w:r>
        <w:t>•  Dados administrativos restritos e ações de edição não aparecem.</w:t>
      </w:r>
    </w:p>
    <w:p/>
    <w:p>
      <w:pPr>
        <w:pStyle w:val="Heading3"/>
        <w:keepNext/>
        <w:keepLines/>
      </w:pPr>
      <w:r>
        <w:t>CT-ALU-003  Bloquear criação e edição de projetos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Aluno autenticado.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acessar diretamente a URL de criação.</w:t>
      </w:r>
    </w:p>
    <w:p>
      <w:pPr>
        <w:keepLines/>
        <w:ind w:left="403" w:hanging="317"/>
      </w:pPr>
      <w:r>
        <w:t>2.  Tentar abrir a edição de um projeto conhecido.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sistema nega ou redireciona o acesso.</w:t>
      </w:r>
    </w:p>
    <w:p>
      <w:pPr>
        <w:keepLines/>
        <w:ind w:left="403" w:hanging="317"/>
      </w:pPr>
      <w:r>
        <w:t>•  Nenhum dado do projeto é alterado.</w:t>
      </w:r>
    </w:p>
    <w:p/>
    <w:p>
      <w:pPr>
        <w:pStyle w:val="Heading3"/>
        <w:keepNext/>
        <w:keepLines/>
      </w:pPr>
      <w:r>
        <w:t>CT-ALU-004  Consultar perfil do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da equipe aberto.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perfil público interno do coordenador.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Informações profissionais permitidas são exibidas.</w:t>
      </w:r>
    </w:p>
    <w:p>
      <w:pPr>
        <w:keepLines/>
        <w:ind w:left="403" w:hanging="317"/>
      </w:pPr>
      <w:r>
        <w:t>•  Dados privados não são expostos indevidamente.</w:t>
      </w:r>
    </w:p>
    <w:p/>
    <w:p>
      <w:pPr>
        <w:pStyle w:val="Heading3"/>
        <w:keepNext/>
        <w:keepLines/>
      </w:pPr>
      <w:r>
        <w:t>CT-ALU-005  Acessar certificado após conclusão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Aluno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Aluno participante de projeto finalizado.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projeto finalizado.</w:t>
      </w:r>
    </w:p>
    <w:p>
      <w:pPr>
        <w:keepLines/>
        <w:ind w:left="403" w:hanging="317"/>
      </w:pPr>
      <w:r>
        <w:t>2.  Acessar ou solicitar o certificado disponível.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certificado identifica projeto, participante, função e cargas horárias.</w:t>
      </w:r>
    </w:p>
    <w:p>
      <w:pPr>
        <w:keepLines/>
        <w:ind w:left="403" w:hanging="317"/>
      </w:pPr>
      <w:r>
        <w:t>•  Aluno não consegue gerar certificado de pessoa não autorizada.</w:t>
      </w:r>
    </w:p>
    <w:p/>
    <w:p>
      <w:pPr>
        <w:pStyle w:val="Heading1"/>
        <w:keepNext/>
      </w:pPr>
      <w:r>
        <w:t>Casos de teste da consulta pública</w:t>
      </w:r>
    </w:p>
    <w:p>
      <w:pPr>
        <w:keepNext/>
      </w:pPr>
      <w:r>
        <w:t>Validação do acesso sem autenticação e da proteção de dados.</w:t>
      </w:r>
    </w:p>
    <w:p>
      <w:pPr>
        <w:pStyle w:val="Heading3"/>
        <w:keepNext/>
        <w:keepLines/>
      </w:pPr>
      <w:r>
        <w:t>CT-PUB-001  Abrir consulta pública sem conta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Sessão encerrada.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Acessar Consulta Pública.</w:t>
      </w:r>
    </w:p>
    <w:p>
      <w:pPr>
        <w:keepLines/>
        <w:ind w:left="403" w:hanging="317"/>
      </w:pPr>
      <w:r>
        <w:t>2.  Navegar pela lista de projetos.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Não é solicitado login.</w:t>
      </w:r>
    </w:p>
    <w:p>
      <w:pPr>
        <w:keepLines/>
        <w:ind w:left="403" w:hanging="317"/>
      </w:pPr>
      <w:r>
        <w:t>•  Somente situações publicáveis aparecem.</w:t>
      </w:r>
    </w:p>
    <w:p/>
    <w:p>
      <w:pPr>
        <w:pStyle w:val="Heading3"/>
        <w:keepNext/>
        <w:keepLines/>
      </w:pPr>
      <w:r>
        <w:t>CT-PUB-002  Pesquisar e filtrar consulta pública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Consulta pública aberta.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Pesquisar por título ou coordenador.</w:t>
      </w:r>
    </w:p>
    <w:p>
      <w:pPr>
        <w:keepLines/>
        <w:ind w:left="403" w:hanging="317"/>
      </w:pPr>
      <w:r>
        <w:t>2.  Selecionar ODS 1 e ODS 10.</w:t>
      </w:r>
    </w:p>
    <w:p>
      <w:pPr>
        <w:keepLines/>
        <w:ind w:left="403" w:hanging="317"/>
      </w:pPr>
      <w:r>
        <w:t>3.  Testar Todas as ODS (AND) e depois Qualquer ODS (OR).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No modo AND aparecem somente projetos vinculados às duas ODS; no modo OR aparece qualquer projeto vinculado a pelo menos uma.</w:t>
      </w:r>
    </w:p>
    <w:p>
      <w:pPr>
        <w:keepLines/>
        <w:ind w:left="403" w:hanging="317"/>
      </w:pPr>
      <w:r>
        <w:t>•  Filtros podem ser limpos sem erro.</w:t>
      </w:r>
    </w:p>
    <w:p/>
    <w:p>
      <w:pPr>
        <w:pStyle w:val="Heading3"/>
        <w:keepNext/>
        <w:keepLines/>
      </w:pPr>
      <w:r>
        <w:t>CT-PUB-003  Visualizar detalhes públicos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publicável selecionado.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os detalhes.</w:t>
      </w:r>
    </w:p>
    <w:p>
      <w:pPr>
        <w:keepLines/>
        <w:ind w:left="403" w:hanging="317"/>
      </w:pPr>
      <w:r>
        <w:t>2.  Revisar campos e links disponíveis.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Resumo, objetivos, coordenador, centro e ODS são exibidos.</w:t>
      </w:r>
    </w:p>
    <w:p>
      <w:pPr>
        <w:keepLines/>
        <w:ind w:left="403" w:hanging="317"/>
      </w:pPr>
      <w:r>
        <w:t>•  CPF, documentos restritos e ações administrativas não aparecem.</w:t>
      </w:r>
    </w:p>
    <w:p/>
    <w:p>
      <w:pPr>
        <w:pStyle w:val="Heading3"/>
        <w:keepNext/>
        <w:keepLines/>
      </w:pPr>
      <w:r>
        <w:t>CT-PUB-004  Exportar consulta pública em PDF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Consulta com filtros aplicados.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Gerar o PDF.</w:t>
      </w:r>
    </w:p>
    <w:p>
      <w:pPr>
        <w:keepLines/>
        <w:ind w:left="403" w:hanging="317"/>
      </w:pPr>
      <w:r>
        <w:t>2.  Comparar o conteúdo com a tela.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arquivo é gerado e legível.</w:t>
      </w:r>
    </w:p>
    <w:p>
      <w:pPr>
        <w:keepLines/>
        <w:ind w:left="403" w:hanging="317"/>
      </w:pPr>
      <w:r>
        <w:t>•  O resultado respeita os filtros aplicados.</w:t>
      </w:r>
    </w:p>
    <w:p/>
    <w:p>
      <w:pPr>
        <w:pStyle w:val="Heading1"/>
        <w:keepNext/>
      </w:pPr>
      <w:r>
        <w:t>Casos de teste de notificações</w:t>
      </w:r>
    </w:p>
    <w:p>
      <w:pPr>
        <w:keepNext/>
      </w:pPr>
      <w:r>
        <w:t>Validação da central interna e dos avisos por prazo.</w:t>
      </w:r>
    </w:p>
    <w:p>
      <w:pPr>
        <w:pStyle w:val="Heading3"/>
        <w:keepNext/>
        <w:keepLines/>
      </w:pPr>
      <w:r>
        <w:t>CT-NOT-001  Visualizar e excluir notificações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Qualquer usuário autenticado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Usuário possui a notificação inicial da amostra.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Abrir o sino e a central de notificações.</w:t>
      </w:r>
    </w:p>
    <w:p>
      <w:pPr>
        <w:keepLines/>
        <w:ind w:left="403" w:hanging="317"/>
      </w:pPr>
      <w:r>
        <w:t>2.  Pesquisar por texto ou data.</w:t>
      </w:r>
    </w:p>
    <w:p>
      <w:pPr>
        <w:keepLines/>
        <w:ind w:left="403" w:hanging="317"/>
      </w:pPr>
      <w:r>
        <w:t>3.  Excluir uma notificação e depois excluir múltiplas selecionadas.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Contador e estado de leitura são atualizados.</w:t>
      </w:r>
    </w:p>
    <w:p>
      <w:pPr>
        <w:keepLines/>
        <w:ind w:left="403" w:hanging="317"/>
      </w:pPr>
      <w:r>
        <w:t>•  Somente notificações do usuário autenticado são alteradas.</w:t>
      </w:r>
    </w:p>
    <w:p/>
    <w:p>
      <w:pPr>
        <w:pStyle w:val="Heading3"/>
        <w:keepNext/>
        <w:keepLines/>
      </w:pPr>
      <w:r>
        <w:t>CT-NOT-002  Emitir alertas do prazo ético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Projeto com submissão ética e prazo configurado.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Executar python manage.py notificar_prazos_etica em um marco aplicável.</w:t>
      </w:r>
    </w:p>
    <w:p>
      <w:pPr>
        <w:keepLines/>
        <w:ind w:left="403" w:hanging="317"/>
      </w:pPr>
      <w:r>
        <w:t>2.  Consultar notificações e caixa de e-mail de teste.</w:t>
      </w:r>
    </w:p>
    <w:p>
      <w:pPr>
        <w:keepLines/>
        <w:ind w:left="403" w:hanging="317"/>
      </w:pPr>
      <w:r>
        <w:t>3.  Executar novamente no mesmo marco.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Alerta interno e e-mail são enviados em 60, 30, 15, 7, 3 e 1 dia.</w:t>
      </w:r>
    </w:p>
    <w:p>
      <w:pPr>
        <w:keepLines/>
        <w:ind w:left="403" w:hanging="317"/>
      </w:pPr>
      <w:r>
        <w:t>•  O mesmo marco não gera duplicidade.</w:t>
      </w:r>
    </w:p>
    <w:p/>
    <w:p>
      <w:pPr>
        <w:pStyle w:val="Heading1"/>
        <w:keepNext/>
      </w:pPr>
      <w:r>
        <w:t>Casos de teste de segurança e interface</w:t>
      </w:r>
    </w:p>
    <w:p>
      <w:pPr>
        <w:keepNext/>
      </w:pPr>
      <w:r>
        <w:t>Cenários negativos e de controle de acesso.</w:t>
      </w:r>
    </w:p>
    <w:p>
      <w:pPr>
        <w:pStyle w:val="Heading3"/>
        <w:keepNext/>
        <w:keepLines/>
      </w:pPr>
      <w:r>
        <w:t>CT-SEG-001  Validar autorização por perfil em URL direta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Aluno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Uma sessão ativa por vez.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Com aluno, abrir rota de gestor.</w:t>
      </w:r>
    </w:p>
    <w:p>
      <w:pPr>
        <w:keepLines/>
        <w:ind w:left="403" w:hanging="317"/>
      </w:pPr>
      <w:r>
        <w:t>2.  Com coordenador, abrir gestão de usuários.</w:t>
      </w:r>
    </w:p>
    <w:p>
      <w:pPr>
        <w:keepLines/>
        <w:ind w:left="403" w:hanging="317"/>
      </w:pPr>
      <w:r>
        <w:t>3.  Com gestor, confirmar acesso às rotas administrativas.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Perfis sem permissão recebem resposta segura ou redirecionamento.</w:t>
      </w:r>
    </w:p>
    <w:p>
      <w:pPr>
        <w:keepLines/>
        <w:ind w:left="403" w:hanging="317"/>
      </w:pPr>
      <w:r>
        <w:t>•  Nenhuma informação restrita é processada antes da autorização.</w:t>
      </w:r>
    </w:p>
    <w:p/>
    <w:p>
      <w:pPr>
        <w:pStyle w:val="Heading3"/>
        <w:keepNext/>
        <w:keepLines/>
      </w:pPr>
      <w:r>
        <w:t>CT-SEG-002  Impedir acesso a projeto de outro coordenador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Entrar como Ana e conhecer o ID de projeto de Bruno.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abrir a edição do projeto de Bruno pela URL.</w:t>
      </w:r>
    </w:p>
    <w:p>
      <w:pPr>
        <w:keepLines/>
        <w:ind w:left="403" w:hanging="317"/>
      </w:pPr>
      <w:r>
        <w:t>2.  Tentar alterar uma etapa por requisição direta.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A edição é negada.</w:t>
      </w:r>
    </w:p>
    <w:p>
      <w:pPr>
        <w:keepLines/>
        <w:ind w:left="403" w:hanging="317"/>
      </w:pPr>
      <w:r>
        <w:t>•  O projeto permanece sem alterações.</w:t>
      </w:r>
    </w:p>
    <w:p/>
    <w:p>
      <w:pPr>
        <w:pStyle w:val="Heading3"/>
        <w:keepNext/>
        <w:keepLines/>
      </w:pPr>
      <w:r>
        <w:t>CT-SEG-003  Validar formatos de upload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 Centro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Telas de upload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Tentar enviar executável ou TXT onde só PDF ou imagem é permitido.</w:t>
      </w:r>
    </w:p>
    <w:p>
      <w:pPr>
        <w:keepLines/>
        <w:ind w:left="403" w:hanging="317"/>
      </w:pPr>
      <w:r>
        <w:t>2.  Enviar PDF ou imagem válida.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Extensões indevidas são rejeitadas no servidor, mesmo se o filtro do navegador for contornado.</w:t>
      </w:r>
    </w:p>
    <w:p>
      <w:pPr>
        <w:keepLines/>
        <w:ind w:left="403" w:hanging="317"/>
      </w:pPr>
      <w:r>
        <w:t>•  Formatos permitidos são aceitos.</w:t>
      </w:r>
    </w:p>
    <w:p/>
    <w:p>
      <w:pPr>
        <w:pStyle w:val="Heading3"/>
        <w:keepNext/>
        <w:keepLines/>
      </w:pPr>
      <w:r>
        <w:t>CT-SEG-004  Confirmar ações destrutivas ou críticas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Coordenador Gestor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Rascunho, anexo, usuário e edital de teste disponíveis.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Acionar excluir, aprovar, reprovar, fechar ou encerrar.</w:t>
      </w:r>
    </w:p>
    <w:p>
      <w:pPr>
        <w:keepLines/>
        <w:ind w:left="403" w:hanging="317"/>
      </w:pPr>
      <w:r>
        <w:t>2.  Passar o mouse no apoio de confirmação e cancelar.</w:t>
      </w:r>
    </w:p>
    <w:p>
      <w:pPr>
        <w:keepLines/>
        <w:ind w:left="403" w:hanging="317"/>
      </w:pPr>
      <w:r>
        <w:t>3.  Repetir e confirmar.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apoio informa a consequência da ação.</w:t>
      </w:r>
    </w:p>
    <w:p>
      <w:pPr>
        <w:keepLines/>
        <w:ind w:left="403" w:hanging="317"/>
      </w:pPr>
      <w:r>
        <w:t>•  Cancelar não altera dados e confirmar executa somente o alvo selecionado.</w:t>
      </w:r>
    </w:p>
    <w:p/>
    <w:p>
      <w:pPr>
        <w:pStyle w:val="Heading3"/>
        <w:keepNext/>
        <w:keepLines/>
      </w:pPr>
      <w:r>
        <w:t>CT-SEG-005  Validar token do Centro contra alteração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Público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Link de amostra do Centro disponível.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Alterar um ou mais caracteres do token na URL.</w:t>
      </w:r>
    </w:p>
    <w:p>
      <w:pPr>
        <w:keepLines/>
        <w:ind w:left="403" w:hanging="317"/>
      </w:pPr>
      <w:r>
        <w:t>2.  Tentar consultar e enviar dados.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O token alterado não localiza a solicitação.</w:t>
      </w:r>
    </w:p>
    <w:p>
      <w:pPr>
        <w:keepLines/>
        <w:ind w:left="403" w:hanging="317"/>
      </w:pPr>
      <w:r>
        <w:t>•  Nenhum dado do projeto é exposto.</w:t>
      </w:r>
    </w:p>
    <w:p/>
    <w:p>
      <w:pPr>
        <w:pStyle w:val="Heading3"/>
        <w:keepNext/>
        <w:keepLines/>
      </w:pPr>
      <w:r>
        <w:t>CT-SEG-006  Validar responsividade geral</w:t>
      </w:r>
    </w:p>
    <w:p>
      <w:pPr>
        <w:keepNext/>
        <w:keepLines/>
        <w:spacing w:after="80"/>
      </w:pPr>
      <w:r>
        <w:rPr>
          <w:b/>
        </w:rPr>
        <w:t xml:space="preserve">Perfil: </w:t>
      </w:r>
      <w:r>
        <w:t>Todos</w:t>
      </w:r>
    </w:p>
    <w:p>
      <w:pPr>
        <w:keepNext/>
        <w:keepLines/>
        <w:spacing w:after="80"/>
      </w:pPr>
      <w:r>
        <w:rPr>
          <w:b/>
        </w:rPr>
        <w:t xml:space="preserve">Prioridade: </w:t>
      </w:r>
      <w:r>
        <w:t>Alta</w:t>
      </w:r>
    </w:p>
    <w:p>
      <w:pPr>
        <w:keepNext/>
        <w:keepLines/>
        <w:spacing w:after="80"/>
      </w:pPr>
      <w:r>
        <w:rPr>
          <w:b/>
        </w:rPr>
        <w:t xml:space="preserve">Pré-condições: </w:t>
      </w:r>
      <w:r>
        <w:t>Navegador com ferramentas responsivas.</w:t>
      </w:r>
    </w:p>
    <w:p>
      <w:pPr>
        <w:keepNext/>
        <w:keepLines/>
        <w:spacing w:after="40"/>
      </w:pPr>
      <w:r>
        <w:rPr>
          <w:b/>
        </w:rPr>
        <w:t>Passos</w:t>
      </w:r>
    </w:p>
    <w:p>
      <w:pPr>
        <w:keepLines/>
        <w:ind w:left="403" w:hanging="317"/>
      </w:pPr>
      <w:r>
        <w:t>1.  Testar login, ajuda, perfis, etapas, tabelas e detalhes em 390 px, 768 px e largura desktop.</w:t>
      </w:r>
    </w:p>
    <w:p>
      <w:pPr>
        <w:keepLines/>
        <w:ind w:left="403" w:hanging="317"/>
      </w:pPr>
      <w:r>
        <w:t>2.  Verificar navegação por teclado.</w:t>
      </w:r>
    </w:p>
    <w:p>
      <w:pPr>
        <w:keepNext/>
        <w:keepLines/>
        <w:spacing w:after="40"/>
      </w:pPr>
      <w:r>
        <w:rPr>
          <w:b/>
        </w:rPr>
        <w:t>Resultado esperado</w:t>
      </w:r>
    </w:p>
    <w:p>
      <w:pPr>
        <w:keepLines/>
        <w:ind w:left="403" w:hanging="317"/>
      </w:pPr>
      <w:r>
        <w:t>•  Não há conteúdo essencial cortado ou fora da região principal.</w:t>
      </w:r>
    </w:p>
    <w:p>
      <w:pPr>
        <w:keepLines/>
        <w:ind w:left="403" w:hanging="317"/>
      </w:pPr>
      <w:r>
        <w:t>•  Campos, botões, modais e links permanecem utilizáveis.</w:t>
      </w:r>
    </w:p>
    <w:p/>
    <w:p>
      <w:pPr>
        <w:pStyle w:val="Heading1"/>
        <w:pageBreakBefore/>
      </w:pPr>
      <w:r>
        <w:t>Roteiros completos de ponta a ponta</w:t>
      </w:r>
    </w:p>
    <w:p>
      <w:r>
        <w:t>Os roteiros seguintes conectam os casos isolados e devem ser executados em uma base recém-restaurada ou com projetos novos, para que a mudança de status não interfira nos demais testes.</w:t>
      </w:r>
    </w:p>
    <w:p>
      <w:pPr>
        <w:pStyle w:val="Heading2"/>
      </w:pPr>
      <w:r>
        <w:t>Fluxo A Agência de Fomento</w:t>
      </w:r>
    </w:p>
    <w:p>
      <w:pPr>
        <w:ind w:left="403" w:hanging="317"/>
      </w:pPr>
      <w:r>
        <w:t>1.  Coordenador cria o projeto, escolhe Agência de Fomento e anexa a aprovação externa.</w:t>
      </w:r>
    </w:p>
    <w:p>
      <w:pPr>
        <w:ind w:left="403" w:hanging="317"/>
      </w:pPr>
      <w:r>
        <w:t>2.  Coordenador preenche conteúdo, equipe e ODS, revisa e submete.</w:t>
      </w:r>
    </w:p>
    <w:p>
      <w:pPr>
        <w:ind w:left="403" w:hanging="317"/>
      </w:pPr>
      <w:r>
        <w:t>3.  Gestor confere documentos, corrige um campo para validar auditoria e aprova.</w:t>
      </w:r>
    </w:p>
    <w:p>
      <w:pPr>
        <w:ind w:left="403" w:hanging="317"/>
      </w:pPr>
      <w:r>
        <w:t>4.  Coordenador inicia o projeto, envia relatório parcial e depois relatório final.</w:t>
      </w:r>
    </w:p>
    <w:p>
      <w:pPr>
        <w:ind w:left="403" w:hanging="317"/>
      </w:pPr>
      <w:r>
        <w:t>5.  Gestor confirma a conclusão; o status final deve ser Finalizado.</w:t>
      </w:r>
    </w:p>
    <w:p>
      <w:pPr>
        <w:pStyle w:val="Heading2"/>
      </w:pPr>
      <w:r>
        <w:t>Fluxo B UFAC sem financiamento</w:t>
      </w:r>
    </w:p>
    <w:p>
      <w:pPr>
        <w:ind w:left="403" w:hanging="317"/>
      </w:pPr>
      <w:r>
        <w:t>1.  Coordenador seleciona UFAC Sem Financiamento e um centro com e-mail.</w:t>
      </w:r>
    </w:p>
    <w:p>
      <w:pPr>
        <w:ind w:left="403" w:hanging="317"/>
      </w:pPr>
      <w:r>
        <w:t>2.  Após a submissão, o projeto fica Aguardando deliberação do Centro Acadêmico.</w:t>
      </w:r>
    </w:p>
    <w:p>
      <w:pPr>
        <w:ind w:left="403" w:hanging="317"/>
      </w:pPr>
      <w:r>
        <w:t>3.  Responsável abre o link restrito, consulta o projeto e anexa a ata aprovada.</w:t>
      </w:r>
    </w:p>
    <w:p>
      <w:pPr>
        <w:ind w:left="403" w:hanging="317"/>
      </w:pPr>
      <w:r>
        <w:t>4.  O token torna-se inutilizável e o projeto segue para a gestão.</w:t>
      </w:r>
    </w:p>
    <w:p>
      <w:pPr>
        <w:ind w:left="403" w:hanging="317"/>
      </w:pPr>
      <w:r>
        <w:t>5.  Gestor aprova; coordenador inicia, envia relatórios e conclui.</w:t>
      </w:r>
    </w:p>
    <w:p>
      <w:pPr>
        <w:pStyle w:val="Heading2"/>
      </w:pPr>
      <w:r>
        <w:t>Fluxo C UFAC com financiamento</w:t>
      </w:r>
    </w:p>
    <w:p>
      <w:pPr>
        <w:ind w:left="403" w:hanging="317"/>
      </w:pPr>
      <w:r>
        <w:t>1.  Gestor publica edital com período de submissão vigente.</w:t>
      </w:r>
    </w:p>
    <w:p>
      <w:pPr>
        <w:ind w:left="403" w:hanging="317"/>
      </w:pPr>
      <w:r>
        <w:t>2.  Coordenador seleciona UFAC Com Financiamento e vincula o edital aberto.</w:t>
      </w:r>
    </w:p>
    <w:p>
      <w:pPr>
        <w:ind w:left="403" w:hanging="317"/>
      </w:pPr>
      <w:r>
        <w:t>3.  Após revisão e submissão, o projeto aparece na contagem do edital.</w:t>
      </w:r>
    </w:p>
    <w:p>
      <w:pPr>
        <w:ind w:left="403" w:hanging="317"/>
      </w:pPr>
      <w:r>
        <w:t>4.  Gestor aprova ou reprova; em reprovação, coordenador corrige e ressubmete.</w:t>
      </w:r>
    </w:p>
    <w:p>
      <w:pPr>
        <w:ind w:left="403" w:hanging="317"/>
      </w:pPr>
      <w:r>
        <w:t>5.  Após aprovação e execução, relatório final conduz ao status Finalizado.</w:t>
      </w:r>
    </w:p>
    <w:p>
      <w:pPr>
        <w:pStyle w:val="Heading2"/>
      </w:pPr>
      <w:r>
        <w:t>Fluxo D Pendência ética</w:t>
      </w:r>
    </w:p>
    <w:p>
      <w:pPr>
        <w:ind w:left="403" w:hanging="317"/>
      </w:pPr>
      <w:r>
        <w:t>1.  Coordenador declara aspectos éticos e anexa apenas o comprovante de submissão.</w:t>
      </w:r>
    </w:p>
    <w:p>
      <w:pPr>
        <w:ind w:left="403" w:hanging="317"/>
      </w:pPr>
      <w:r>
        <w:t>2.  Sistema registra prazo de 90 dias e apresenta a pendência nos detalhes.</w:t>
      </w:r>
    </w:p>
    <w:p>
      <w:pPr>
        <w:ind w:left="403" w:hanging="317"/>
      </w:pPr>
      <w:r>
        <w:t>3.  Comando de alertas envia avisos nos marcos previstos sem duplicação.</w:t>
      </w:r>
    </w:p>
    <w:p>
      <w:pPr>
        <w:ind w:left="403" w:hanging="317"/>
      </w:pPr>
      <w:r>
        <w:t>4.  Gestor não consegue aprovar e coordenador não consegue iniciar enquanto faltar a aprovação.</w:t>
      </w:r>
    </w:p>
    <w:p>
      <w:pPr>
        <w:ind w:left="403" w:hanging="317"/>
      </w:pPr>
      <w:r>
        <w:t>5.  Após anexar o comprovante definitivo, o bloqueio deixa de existir.</w:t>
      </w:r>
    </w:p>
    <w:p>
      <w:pPr>
        <w:pStyle w:val="Heading1"/>
        <w:keepNext/>
        <w:pageBreakBefore/>
      </w:pPr>
      <w:r>
        <w:t>Verificação automatizada e manutenção da amostra</w:t>
      </w:r>
    </w:p>
    <w:p>
      <w:pPr>
        <w:keepNext/>
      </w:pPr>
      <w:r>
        <w:t>Os comandos abaixo são destinados ao responsável técnico e devem ser executados no ambiente do Render ou em uma implantação equivalente. O modo aditivo preserva registros existentes; a limpeza remove somente os CPFs, projetos e editais identificados como demonstração.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60"/>
        <w:gridCol w:w="3360"/>
        <w:gridCol w:w="3360"/>
      </w:tblGrid>
      <w:tr>
        <w:trPr>
          <w:cantSplit w:val="true"/>
          <w:tblHeader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Objetivo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Verificação do projeto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python manage.py check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Nenhum problema identificado.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Migrations pendentes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python manage.py makemigrations --check --dry-run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Nenhuma alteração detectada.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Testes automatizados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python manage.py test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os testes concluídos com OK.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Alertas éticos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python manage.py notificar_prazos_etica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Alertas aplicáveis processados sem duplicidade.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Adicionar ou restaurar amostra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python manage.py povoar_demonstracao --adicionar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9 usuários e 9 projetos de amostra, sem excluir outros dados.</w:t>
            </w:r>
          </w:p>
        </w:tc>
      </w:tr>
      <w:tr>
        <w:trPr>
          <w:cantSplit w:val="true"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Remover amostra temporária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python manage.py limpar_demonstracao --confirmar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Somente usuários, projetos e editais DEMO são removidos.</w:t>
            </w:r>
          </w:p>
        </w:tc>
      </w:tr>
    </w:tbl>
    <w:p/>
    <w:p>
      <w:pPr>
        <w:pStyle w:val="Heading1"/>
      </w:pPr>
      <w:r>
        <w:t>Registro de execução</w:t>
      </w:r>
    </w:p>
    <w:p>
      <w:r>
        <w:t>Use uma linha por caso executado. Quando houver falha, anexe captura de tela, informe a URL, o perfil utilizado, os dados inseridos e o horário aproximado.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cantSplit w:val="true"/>
          <w:tblHeader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Caso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Evidência</w:t>
            </w:r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Observação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</w:p>
        </w:tc>
      </w:tr>
      <w:tr>
        <w:trPr>
          <w:cantSplit w:val="true"/>
        </w:trPr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/>
          </w:p>
        </w:tc>
      </w:tr>
    </w:tbl>
    <w:p/>
    <w:p>
      <w:pPr>
        <w:pStyle w:val="Heading1"/>
        <w:pageBreakBefore/>
      </w:pPr>
      <w:r>
        <w:t>Atualização da execução de 17 de setembro de 2026</w:t>
      </w:r>
    </w:p>
    <w:p>
      <w:r>
        <w:t>Esta seção consolida a validação específica do fluxo de deliberação pelo Centro Acadêmico, a correção aplicada durante a execução e os limites da confirmação em produção. Os resultados não autorizam declarar a plataforma livre de bugs; eles descrevem a cobertura efetivamente executada.</w:t>
      </w:r>
    </w:p>
    <w:p>
      <w:pPr>
        <w:pStyle w:val="Heading2"/>
      </w:pPr>
      <w:r>
        <w:t>Resultado do fluxo do Centro Acadêmico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60"/>
        <w:gridCol w:w="3360"/>
        <w:gridCol w:w="3360"/>
      </w:tblGrid>
      <w:tr>
        <w:trPr>
          <w:cantSplit w:val="true"/>
          <w:tblHeader w:val="true"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Verificação</w:t>
            </w:r>
          </w:p>
        </w:tc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Evidência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Envio local com token válido</w:t>
            </w:r>
          </w:p>
        </w:tc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Corrigido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Ata salva; solicitação marcada como utilizada; projeto 106 passou de Aguardando deliberação do Centro Acadêmico para Submetido.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Consulta posterior da ata</w:t>
            </w:r>
          </w:p>
        </w:tc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Passou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 ata apareceu em Anexos nos detalhes do projeto e o PDF pôde ser aberto pelo perfil autorizado.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Reutilização do token local</w:t>
            </w:r>
          </w:p>
        </w:tc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Passou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 token consumido deixou de permitir novo envio.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Produção com Origin: null e token inválido</w:t>
            </w:r>
          </w:p>
        </w:tc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Passou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 requisição alcançou a regra do link e retornou 410 Link indisponível, em vez de 403 CSRF.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Produção com token válido e ata real</w:t>
            </w:r>
          </w:p>
        </w:tc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Não executado para preservar o link de demonstração de uso único e evitar alteração de dados de produção.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Suíte automatizada completa</w:t>
            </w:r>
          </w:p>
        </w:tc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Passou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51 testes concluídos com sucesso; check sem problemas; nenhuma migration pendente.</w:t>
            </w:r>
          </w:p>
        </w:tc>
      </w:tr>
    </w:tbl>
    <w:p/>
    <w:p>
      <w:pPr>
        <w:pStyle w:val="Heading2"/>
      </w:pPr>
      <w:r>
        <w:t>BUG-001 — envio da ata bloqueado por CSRF em origem isolada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Registro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Classificação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Perfil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Responsável do Centro Acadêmico, sem autenticação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Página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/projetos/centro/aprovacao/&lt;token&gt;/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Pré-condição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Solicitação ativa para projeto UFAC sem financiamento e ata válida disponível.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Passos para reproduzir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o link em contexto que envie Origin: null e não envie Referer; preencher nome, cargo e confirmação; anexar a ata; enviar.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Resultado observado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Resposta 403: “Origin checking failed - null does not match any trusted origins.” Os dados não eram processados.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Resultado esperado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 ata deve ser validada e vinculada; o token deve ser consumido; o projeto deve seguir para Submetido.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Causa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O middleware CSRF interrompia o POST antes da view quando o navegador usava origem opaca. Esse endpoint público não usa sessão como credencial; a autorização é feita por token aleatório, temporário e de uso único.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Correção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Isenção de CSRF limitada à view aprovacao_centro. Permaneceram as validações de token, expiração, uso único, transação atômica, confirmação e formato do arquivo. As demais rotas continuam protegidas por CSRF.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Teste de regressão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test_link_publico_aceita_ata_quando_navegador_envia_origin_null: falhava com 403 antes da correção e passou com ata salva, token utilizado e projeto Submetido.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Publicação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Commit 00e815e — Corrige envio de ata em origem isolada; versão enviada à branch main e confirmada no Render.</w:t>
            </w:r>
          </w:p>
        </w:tc>
      </w:tr>
    </w:tbl>
    <w:p/>
    <w:p>
      <w:pPr>
        <w:pStyle w:val="Heading2"/>
      </w:pPr>
      <w:r>
        <w:t>Controles de segurança confirmados no link</w:t>
      </w:r>
    </w:p>
    <w:p>
      <w:pPr>
        <w:ind w:left="403" w:hanging="317"/>
      </w:pPr>
      <w:r>
        <w:t>•  O valor bruto do token aparece somente no link enviado; o banco armazena seu resumo criptográfico SHA-256.</w:t>
      </w:r>
    </w:p>
    <w:p>
      <w:pPr>
        <w:ind w:left="403" w:hanging="317"/>
      </w:pPr>
      <w:r>
        <w:t>•  O token expira em 168 horas, é de uso único e solicitações anteriores podem ser invalidadas.</w:t>
      </w:r>
    </w:p>
    <w:p>
      <w:pPr>
        <w:ind w:left="403" w:hanging="317"/>
      </w:pPr>
      <w:r>
        <w:t>•  O processamento usa transação e bloqueio do registro para impedir consumo concorrente.</w:t>
      </w:r>
    </w:p>
    <w:p>
      <w:pPr>
        <w:ind w:left="403" w:hanging="317"/>
      </w:pPr>
      <w:r>
        <w:t>•  Nome, cargo, confirmação e arquivo permitido são validados no servidor.</w:t>
      </w:r>
    </w:p>
    <w:p>
      <w:pPr>
        <w:ind w:left="403" w:hanging="317"/>
      </w:pPr>
      <w:r>
        <w:t>•  A resposta do link usa política de referência restrita para reduzir exposição do token em navegação externa.</w:t>
      </w:r>
    </w:p>
    <w:p>
      <w:pPr>
        <w:pStyle w:val="Heading2"/>
      </w:pPr>
      <w:r>
        <w:t>RISCO-001 — acesso direto aos arquivos armazenados</w:t>
      </w:r>
    </w:p>
    <w:p>
      <w:pPr>
        <w:spacing w:after="80"/>
      </w:pPr>
      <w:r>
        <w:rPr>
          <w:b/>
        </w:rPr>
        <w:t xml:space="preserve">Classificação proposta: </w:t>
      </w:r>
      <w:r>
        <w:t>Alta, caso atas e anexos sejam documentos restritos.</w:t>
      </w:r>
    </w:p>
    <w:p>
      <w:pPr>
        <w:spacing w:after="80"/>
      </w:pPr>
      <w:r>
        <w:rPr>
          <w:b/>
        </w:rPr>
        <w:t xml:space="preserve">Constatação: </w:t>
      </w:r>
      <w:r>
        <w:t>A configuração atual do armazenamento de mídia no Cloudinary permite acesso anônimo ao arquivo por quem possuir a URL direta.</w:t>
      </w:r>
    </w:p>
    <w:p>
      <w:pPr>
        <w:spacing w:after="80"/>
      </w:pPr>
      <w:r>
        <w:rPr>
          <w:b/>
        </w:rPr>
        <w:t xml:space="preserve">Impacto possível: </w:t>
      </w:r>
      <w:r>
        <w:t>O controle de perfil na página de detalhes não revoga uma URL de mídia já conhecida ou compartilhada.</w:t>
      </w:r>
    </w:p>
    <w:p>
      <w:pPr>
        <w:spacing w:after="80"/>
      </w:pPr>
      <w:r>
        <w:rPr>
          <w:b/>
        </w:rPr>
        <w:t xml:space="preserve">Ação recomendada: </w:t>
      </w:r>
      <w:r>
        <w:t>Definir a classificação institucional das atas. Se forem restritas, usar download autenticado, URLs assinadas com validade curta ou armazenamento privado e adicionar testes de autorização.</w:t>
      </w:r>
    </w:p>
    <w:p>
      <w:pPr>
        <w:spacing w:after="80"/>
      </w:pPr>
      <w:r>
        <w:rPr>
          <w:b/>
        </w:rPr>
        <w:t xml:space="preserve">Situação: </w:t>
      </w:r>
      <w:r>
        <w:t>Pendente de decisão funcional e de uma validação específica de autorização de documentos em produção.</w:t>
      </w:r>
    </w:p>
    <w:p>
      <w:pPr>
        <w:pStyle w:val="Heading2"/>
      </w:pPr>
      <w:r>
        <w:t>Dados temporários criados em ambiente local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cantSplit w:val="true"/>
          <w:tblHeader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Registro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B3D6E"/>
          </w:tcPr>
          <w:p>
            <w:r>
              <w:rPr>
                <w:b/>
                <w:color w:val="FFFFFF"/>
              </w:rPr>
              <w:t>Identificação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Centro 24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TESTE LUNAR 20260916 - CENTRO ACADÊMICO FICTÍCIO (SOMENTE TESTE LOCAL - NÃO USAR EM PRODUÇÃO)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Usuário 36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teste-lunar-coordenador; conta sintética usada apenas no fluxo local.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Projeto 106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TESTE LUNAR 20260916 - VALIDAÇÃO DO LINK DO CENTRO - TESTE LOCAL; situação final Submetido.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Anexo 58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Ata fictícia vinculada ao projeto 106.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Arquivo de exemplo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output/pdf/TESTE_LUNAR_ATA_FICTICIA_20260916.pdf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Arquivo enviado</w:t>
            </w:r>
          </w:p>
        </w:tc>
        <w:tc>
          <w:tcPr>
            <w:tcW w:type="dxa" w:w="7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media/anexos/2026/09/TESTE_LUNAR_ATA_FICTICIA_20260916.pdf</w:t>
            </w:r>
          </w:p>
        </w:tc>
      </w:tr>
    </w:tbl>
    <w:p/>
    <w:p>
      <w:r>
        <w:t>Limpeza: remover somente o projeto 106 e seus anexos, notificações e solicitação de aprovação; depois remover o usuário 36 e o centro 24, confirmando antes que nenhum vínculo externo tenha sido criado. Não remover usuários, projetos ou o link de demonstração existentes antes desta execução.</w:t>
      </w:r>
    </w:p>
    <w:p>
      <w:pPr>
        <w:pStyle w:val="Heading2"/>
      </w:pPr>
      <w:r>
        <w:t>Conclusão desta execução</w:t>
      </w:r>
    </w:p>
    <w:p>
      <w:r>
        <w:t>O fluxo do Centro Acadêmico foi confirmado de ponta a ponta no ambiente local após a correção. Em produção, foi confirmado que a implantação aceita o contexto Origin: null e alcança a validação do token. O envio com um token de produção válido permanece sem execução para preservar o link de demonstração. Portanto, a funcionalidade está operacional dentro da cobertura descrita, mas a plataforma não deve ser considerada livre de bugs conhecidos enquanto o RISCO-001 e os demais casos ainda não executados estiverem pendentes.</w:t>
      </w:r>
    </w:p>
    <w:p>
      <w:pPr>
        <w:pStyle w:val="Heading1"/>
      </w:pPr>
      <w:r>
        <w:t>Critério de encerramento da validação</w:t>
      </w:r>
    </w:p>
    <w:p>
      <w:r>
        <w:t>A validação pode ser encerrada quando todos os casos de prioridade alta estiverem aprovados, não houver falhas de controle de acesso ou perda de dados e as divergências restantes estiverem registradas com responsável e decisão de correção. Os três fluxos de projeto e o fluxo ético devem ser executados integralmente ao menos uma vez. O envio em produção com token válido pode ser executado somente com um projeto temporário autorizado, sem consumir o link de demonstração.</w:t>
      </w:r>
    </w:p>
    <w:sectPr w:rsidR="00FC693F" w:rsidRPr="0006063C" w:rsidSect="00034616">
      <w:footerReference w:type="default" r:id="rId9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