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022A" w14:textId="77777777" w:rsidR="00C12BE3" w:rsidRDefault="00C12BE3" w:rsidP="00C12BE3">
      <w:pPr>
        <w:jc w:val="both"/>
        <w:rPr>
          <w:rFonts w:asciiTheme="majorHAnsi" w:eastAsia="system-ui" w:hAnsiTheme="majorHAnsi" w:cstheme="majorHAnsi"/>
          <w:b/>
          <w:bCs/>
          <w:color w:val="0D0D0D" w:themeColor="text1" w:themeTint="F2"/>
          <w:sz w:val="28"/>
          <w:szCs w:val="28"/>
        </w:rPr>
      </w:pPr>
      <w:r>
        <w:rPr>
          <w:rFonts w:asciiTheme="majorHAnsi" w:eastAsia="system-ui" w:hAnsiTheme="majorHAnsi" w:cstheme="majorHAnsi"/>
          <w:b/>
          <w:bCs/>
          <w:color w:val="0D0D0D" w:themeColor="text1" w:themeTint="F2"/>
          <w:sz w:val="28"/>
          <w:szCs w:val="28"/>
        </w:rPr>
        <w:t>ANEXO 1 – Tabela de Preços para Conversão por unidade</w:t>
      </w:r>
    </w:p>
    <w:p w14:paraId="68E4AF11" w14:textId="77777777" w:rsidR="00C12BE3" w:rsidRDefault="00C12BE3" w:rsidP="00C12BE3">
      <w:pPr>
        <w:jc w:val="both"/>
        <w:rPr>
          <w:rFonts w:ascii="system-ui" w:eastAsia="system-ui" w:hAnsi="system-ui" w:cs="system-ui"/>
          <w:b/>
          <w:bCs/>
          <w:color w:val="0D0D0D" w:themeColor="text1" w:themeTint="F2"/>
          <w:sz w:val="28"/>
          <w:szCs w:val="28"/>
        </w:rPr>
      </w:pPr>
    </w:p>
    <w:tbl>
      <w:tblPr>
        <w:tblW w:w="10593" w:type="dxa"/>
        <w:tblLayout w:type="fixed"/>
        <w:tblLook w:val="06A0" w:firstRow="1" w:lastRow="0" w:firstColumn="1" w:lastColumn="0" w:noHBand="1" w:noVBand="1"/>
      </w:tblPr>
      <w:tblGrid>
        <w:gridCol w:w="3022"/>
        <w:gridCol w:w="1901"/>
        <w:gridCol w:w="2835"/>
        <w:gridCol w:w="2835"/>
      </w:tblGrid>
      <w:tr w:rsidR="00C12BE3" w14:paraId="39A14338" w14:textId="77777777" w:rsidTr="00C12BE3">
        <w:trPr>
          <w:trHeight w:val="1134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D06A8" w14:textId="77777777" w:rsidR="00C12BE3" w:rsidRP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PRODUTO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5140C" w14:textId="77777777" w:rsidR="00C12BE3" w:rsidRP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Código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F1953" w14:textId="77777777" w:rsidR="00C12BE3" w:rsidRP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 xml:space="preserve">Preço médio </w:t>
            </w:r>
            <w:proofErr w:type="spellStart"/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jan</w:t>
            </w:r>
            <w:proofErr w:type="spellEnd"/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-mar/24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B86DA" w14:textId="77777777" w:rsidR="00C12BE3" w:rsidRP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 xml:space="preserve">Preço médio </w:t>
            </w:r>
            <w:proofErr w:type="spellStart"/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abr</w:t>
            </w:r>
            <w:proofErr w:type="spellEnd"/>
            <w:r w:rsidRPr="00C12BE3">
              <w:rPr>
                <w:rFonts w:ascii="Calibri" w:eastAsia="Calibri" w:hAnsi="Calibri" w:cs="Calibri"/>
                <w:b/>
                <w:bCs/>
                <w:color w:val="FFFFFF" w:themeColor="background1"/>
                <w:lang w:eastAsia="en-US"/>
              </w:rPr>
              <w:t>-dez/24</w:t>
            </w:r>
          </w:p>
        </w:tc>
      </w:tr>
      <w:tr w:rsidR="00C12BE3" w14:paraId="0BA6EF48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C9614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*CETRILAN SABONETE LÍQUIDO 500ML*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67C3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7589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26,32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5FB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27,37</w:t>
            </w:r>
          </w:p>
        </w:tc>
      </w:tr>
      <w:tr w:rsidR="00C12BE3" w14:paraId="0CD90441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658CD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ALOXIDIL 60 ML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97A6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A8C2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54,42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F84D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56,60</w:t>
            </w:r>
          </w:p>
        </w:tc>
      </w:tr>
      <w:tr w:rsidR="00C12BE3" w14:paraId="2C3CA065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4EFA7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ALOXIDIL 60 ML + 2 REFIS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AC2C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FB997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94,39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FB98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98,17</w:t>
            </w:r>
          </w:p>
        </w:tc>
      </w:tr>
      <w:tr w:rsidR="00C12BE3" w14:paraId="3669E4AE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2194F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ALOXIDIL 60 ML + REFIL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C4A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1925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72,59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891B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75,49</w:t>
            </w:r>
          </w:p>
        </w:tc>
      </w:tr>
      <w:tr w:rsidR="00C12BE3" w14:paraId="79F36DDA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6B597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ALOXIDIL REFIL 60 ML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1152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66FC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39,89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C39D4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41,49</w:t>
            </w:r>
          </w:p>
        </w:tc>
      </w:tr>
      <w:tr w:rsidR="00C12BE3" w14:paraId="34F86B7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3D5C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ALOXIDIL SOL SPR CAPI CT 50ML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09AF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58D1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54,42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3386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56,60</w:t>
            </w:r>
          </w:p>
        </w:tc>
      </w:tr>
      <w:tr w:rsidR="00C12BE3" w14:paraId="794CAA45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075C0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AMILIA REPAIR LOC CT 60G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20A5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111300550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358E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37,15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7C4F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37,15</w:t>
            </w:r>
          </w:p>
        </w:tc>
      </w:tr>
      <w:tr w:rsidR="00C12BE3" w14:paraId="6704147E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D1826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AMILIA TLC LIQ CT 80G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41FA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020B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53,94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2EEE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56,37</w:t>
            </w:r>
          </w:p>
        </w:tc>
      </w:tr>
      <w:tr w:rsidR="00C12BE3" w14:paraId="30FAB6A0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1A4A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CAMOMILINA C CAP CT 20CAP OR (AR)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4DA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111300203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4693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40,17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569D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41,78</w:t>
            </w:r>
          </w:p>
        </w:tc>
      </w:tr>
      <w:tr w:rsidR="00C12BE3" w14:paraId="2F24BAF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D74B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CETRILAN CREM CT 120G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C107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FA1B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37,91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C653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37,91</w:t>
            </w:r>
          </w:p>
        </w:tc>
      </w:tr>
      <w:tr w:rsidR="00C12BE3" w14:paraId="2B638047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6500E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CETRILAN CREM CT 40G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A024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530E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18,55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3190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18,55</w:t>
            </w:r>
          </w:p>
        </w:tc>
      </w:tr>
      <w:tr w:rsidR="00C12BE3" w14:paraId="0BD71F53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CE4C2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CETRILAN SAB BAR CT 100G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0AC7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4F75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33,44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2BC8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34,94</w:t>
            </w:r>
          </w:p>
        </w:tc>
      </w:tr>
      <w:tr w:rsidR="00C12BE3" w14:paraId="44FECEF8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960EF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CETRILAN SABONETE LÍQUIDO 250ML*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89F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28E9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16,34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5356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16,99</w:t>
            </w:r>
          </w:p>
        </w:tc>
      </w:tr>
      <w:tr w:rsidR="00C12BE3" w14:paraId="53583456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6CC8E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CLEANY PELE MISTA A OLEOSA 150ML*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25E9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111300582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4B72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23,27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23DC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23,27</w:t>
            </w:r>
          </w:p>
        </w:tc>
      </w:tr>
      <w:tr w:rsidR="00C12BE3" w14:paraId="4743CA4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A08E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CLEANY PELE OLEOSA A ACNEICA 150ML*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8553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9A23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25,46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0777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25,46</w:t>
            </w:r>
          </w:p>
        </w:tc>
      </w:tr>
      <w:tr w:rsidR="00C12BE3" w14:paraId="77FE0F56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4BD0C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lastRenderedPageBreak/>
              <w:t>CLEANY PELE OLEOSA A ACNEICA 300ML*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53D5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007F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35,74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EF0F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35,74</w:t>
            </w:r>
          </w:p>
        </w:tc>
      </w:tr>
      <w:tr w:rsidR="00C12BE3" w14:paraId="7D9E47D1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F4283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DIXIL SOL SPR CT 12,5ML AG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7879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86F5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9,35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40FC7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9,72</w:t>
            </w:r>
          </w:p>
        </w:tc>
      </w:tr>
      <w:tr w:rsidR="00C12BE3" w14:paraId="34336870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606F3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DIXIL SOL SPR CT 25ML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5730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A3904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12,23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A434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12,72</w:t>
            </w:r>
          </w:p>
        </w:tc>
      </w:tr>
      <w:tr w:rsidR="00C12BE3" w14:paraId="0F6A3974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A5759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DIXIL SOL SPR CT 50ML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5AFD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6F7D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16,76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F9454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17,43</w:t>
            </w:r>
          </w:p>
        </w:tc>
      </w:tr>
      <w:tr w:rsidR="00C12BE3" w14:paraId="7B6E50A6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ACFEF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EURYALE C LOC CT 50G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7F7E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DA73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115,21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5BF0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115,21</w:t>
            </w:r>
          </w:p>
        </w:tc>
      </w:tr>
      <w:tr w:rsidR="00C12BE3" w14:paraId="550186DC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8D9BA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EURYALE QR GEL CREME CT 50G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5A44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C7E0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120,83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CAA64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120,83</w:t>
            </w:r>
          </w:p>
        </w:tc>
      </w:tr>
      <w:tr w:rsidR="00C12BE3" w14:paraId="3F89096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F792B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HIXIZINE COM REV CT 30COM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838E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B6D9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37,51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8809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39,01</w:t>
            </w:r>
          </w:p>
        </w:tc>
      </w:tr>
      <w:tr w:rsidR="00C12BE3" w14:paraId="74EE350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B70C5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HIXIZINE XPE CT 120ML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1E4B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F642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38,23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2A7D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39,75</w:t>
            </w:r>
          </w:p>
        </w:tc>
      </w:tr>
      <w:tr w:rsidR="00C12BE3" w14:paraId="5C99462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63246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HIXIZINE XPE CT 60ML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39FB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114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14,21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ECC87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14,78</w:t>
            </w:r>
          </w:p>
        </w:tc>
      </w:tr>
      <w:tr w:rsidR="00C12BE3" w14:paraId="675012CF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57B1E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KALIMA SAB BAR CT 80G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1212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111300202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123A4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34,72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121F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36,28</w:t>
            </w:r>
          </w:p>
        </w:tc>
      </w:tr>
      <w:tr w:rsidR="00C12BE3" w14:paraId="12A198F8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E7D93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 xml:space="preserve">KLASSIS EMULGEL GEL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CREM  CT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 xml:space="preserve"> 30G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412D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111300361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4BDC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98,88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0F05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98,88</w:t>
            </w:r>
          </w:p>
        </w:tc>
      </w:tr>
      <w:tr w:rsidR="00C12BE3" w14:paraId="081468D3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627A0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KLASSIS R (K) - NOVA FORMULACAO 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B148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111300610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FF62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93,30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3385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97,03</w:t>
            </w:r>
          </w:p>
        </w:tc>
      </w:tr>
      <w:tr w:rsidR="00C12BE3" w14:paraId="4F470B8A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621A0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KLASSIS SPECIALLE LOC CT 50G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4A8B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9CAD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96,81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7DA8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96,81</w:t>
            </w:r>
          </w:p>
        </w:tc>
      </w:tr>
      <w:tr w:rsidR="00C12BE3" w14:paraId="1BE9F83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28432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KLASSIS TX+ CT 30G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674E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00D7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112,86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2AED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112,86</w:t>
            </w:r>
          </w:p>
        </w:tc>
      </w:tr>
      <w:tr w:rsidR="00C12BE3" w14:paraId="261061D8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46A30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KLAVIE CLINI CREM HIDT 440G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AAF3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111300598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D3E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77,89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D451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77,89</w:t>
            </w:r>
          </w:p>
        </w:tc>
      </w:tr>
      <w:tr w:rsidR="00C12BE3" w14:paraId="31B3287F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650D1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KLAVIE CLINI CREM HIDT CT 150G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7485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111300414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F8A2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42,35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3AB6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42,35</w:t>
            </w:r>
          </w:p>
        </w:tc>
      </w:tr>
      <w:tr w:rsidR="00C12BE3" w14:paraId="13EF88BA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4BB4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KLAVIE CLINI LOC HIDT 190ML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621B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93857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36,44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30B9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36,44</w:t>
            </w:r>
          </w:p>
        </w:tc>
      </w:tr>
      <w:tr w:rsidR="00C12BE3" w14:paraId="50AED3AE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D133F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KLAVIE CLINI LOC HIDT 390ML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8434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1FF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54,31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CB45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54,31</w:t>
            </w:r>
          </w:p>
        </w:tc>
      </w:tr>
      <w:tr w:rsidR="00C12BE3" w14:paraId="586B0717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B99E5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KLAVIE CLINI SAB LIQ 150ML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BBE4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0A78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30,40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B7A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31,77</w:t>
            </w:r>
          </w:p>
        </w:tc>
      </w:tr>
      <w:tr w:rsidR="00C12BE3" w14:paraId="2A24A41B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BF3BF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MICOLAMINA CREM CT 20G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2999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111300008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A057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35,16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DCD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36,57</w:t>
            </w:r>
          </w:p>
        </w:tc>
      </w:tr>
      <w:tr w:rsidR="00C12BE3" w14:paraId="01A4491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879A5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MICOLAMINA ESM CT 6G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FA6F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111300009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59E3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152,09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34BE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158,18</w:t>
            </w:r>
          </w:p>
        </w:tc>
      </w:tr>
      <w:tr w:rsidR="00C12BE3" w14:paraId="095CF90A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E594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MICOLAMINA LOC CT 50ML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819A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111300452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D44E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58,30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D4E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60,63</w:t>
            </w:r>
          </w:p>
        </w:tc>
      </w:tr>
      <w:tr w:rsidR="00C12BE3" w14:paraId="2E9DFB2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ABAEA" w14:textId="77777777" w:rsidR="00C12BE3" w:rsidRDefault="00C12BE3" w:rsidP="00C12BE3">
            <w:pPr>
              <w:spacing w:line="256" w:lineRule="auto"/>
              <w:ind w:left="283" w:right="283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NOURKRIN 60 CAPSULAS WOMAN*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18B6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D096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148,80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F070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154,75</w:t>
            </w:r>
          </w:p>
        </w:tc>
      </w:tr>
      <w:tr w:rsidR="00C12BE3" w14:paraId="2D9885D4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9C071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PAPULESS GEL CT 25G OR (CO G2)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899B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111300299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F276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51,90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76D4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54,23</w:t>
            </w:r>
          </w:p>
        </w:tc>
      </w:tr>
      <w:tr w:rsidR="00C12BE3" w14:paraId="78AFBA23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2D69A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PILOX SOL SPR CT 12,5ML AG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FC1D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B29A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9,35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A6E8B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9,72</w:t>
            </w:r>
          </w:p>
        </w:tc>
      </w:tr>
      <w:tr w:rsidR="00C12BE3" w14:paraId="6CA49E9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4C349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PILOX SOL SPR CT 25ML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470A7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2AC2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12,23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4D2E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12,72</w:t>
            </w:r>
          </w:p>
        </w:tc>
      </w:tr>
      <w:tr w:rsidR="00C12BE3" w14:paraId="5134F892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538F7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PILOX SOL SPR CT 50ML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7061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111300603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085B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16,76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63ED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17,43</w:t>
            </w:r>
          </w:p>
        </w:tc>
      </w:tr>
      <w:tr w:rsidR="00C12BE3" w14:paraId="72F245F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E3A9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THERACNE GEL ESFOL CT 80G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AB67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5E43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67,12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00F2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70,14</w:t>
            </w:r>
          </w:p>
        </w:tc>
      </w:tr>
      <w:tr w:rsidR="00C12BE3" w14:paraId="3A6D4F1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3567F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THERACNE SAB BAR CT 80G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157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71D9A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42,07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7517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43,96</w:t>
            </w:r>
          </w:p>
        </w:tc>
      </w:tr>
      <w:tr w:rsidR="00C12BE3" w14:paraId="534024F4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3825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THERAPSOR SOL CAPI CT 25ML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6908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111300501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320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26,60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061A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27,67</w:t>
            </w:r>
          </w:p>
        </w:tc>
      </w:tr>
      <w:tr w:rsidR="00C12BE3" w14:paraId="3550A97A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68F30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VERRUX SOL TOP CT 10ML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00983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9E81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53,56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8A939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55,70</w:t>
            </w:r>
          </w:p>
        </w:tc>
      </w:tr>
      <w:tr w:rsidR="00C12BE3" w14:paraId="799FE98B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288E1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VITACID ACNE GEL CT 25G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A1E9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111300160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474A1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70,72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AFBF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73,55</w:t>
            </w:r>
          </w:p>
        </w:tc>
      </w:tr>
      <w:tr w:rsidR="00C12BE3" w14:paraId="710557F5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F8504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VITACID CREM CT 25G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EA652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F76A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39,49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9680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41,07</w:t>
            </w:r>
          </w:p>
        </w:tc>
      </w:tr>
      <w:tr w:rsidR="00C12BE3" w14:paraId="56950A6D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C3954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VITACID GEL CT 25G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037E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EC5B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27,62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4852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28,72</w:t>
            </w:r>
          </w:p>
        </w:tc>
      </w:tr>
      <w:tr w:rsidR="00C12BE3" w14:paraId="006D1599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DC899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VITACID PLUS CREM CT 15G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5569F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111300019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8DEB6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89,65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DADC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93,24</w:t>
            </w:r>
          </w:p>
        </w:tc>
      </w:tr>
      <w:tr w:rsidR="00C12BE3" w14:paraId="7649F551" w14:textId="77777777" w:rsidTr="00C12BE3">
        <w:trPr>
          <w:trHeight w:val="850"/>
        </w:trPr>
        <w:tc>
          <w:tcPr>
            <w:tcW w:w="3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242BB" w14:textId="77777777" w:rsidR="00C12BE3" w:rsidRDefault="00C12BE3" w:rsidP="00C12BE3">
            <w:pPr>
              <w:spacing w:line="256" w:lineRule="auto"/>
              <w:ind w:left="283" w:right="283"/>
              <w:rPr>
                <w:lang w:val="en-US"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eastAsia="en-US"/>
              </w:rPr>
              <w:t>VITACID XT CREM CT 25G OR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E9F5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US"/>
              </w:rPr>
              <w:t>111300125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A4248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48,96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D9BAD" w14:textId="77777777" w:rsidR="00C12BE3" w:rsidRDefault="00C12BE3" w:rsidP="00C12BE3">
            <w:pPr>
              <w:spacing w:line="256" w:lineRule="auto"/>
              <w:ind w:left="-20" w:right="-20"/>
              <w:jc w:val="center"/>
              <w:rPr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50,92</w:t>
            </w:r>
          </w:p>
        </w:tc>
      </w:tr>
    </w:tbl>
    <w:p w14:paraId="1B8E72A3" w14:textId="77777777" w:rsidR="00C12BE3" w:rsidRDefault="00C12BE3"/>
    <w:sectPr w:rsidR="00C12BE3" w:rsidSect="00DE1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E3"/>
    <w:rsid w:val="00C12BE3"/>
    <w:rsid w:val="00D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B3C9"/>
  <w15:chartTrackingRefBased/>
  <w15:docId w15:val="{F4563FD4-DB72-4ED9-8611-57B86CAA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E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B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B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B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B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B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B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Taiane Peçanha</dc:creator>
  <cp:keywords/>
  <dc:description/>
  <cp:lastModifiedBy>Taiane Peçanha</cp:lastModifiedBy>
  <cp:revision>1</cp:revision>
  <dcterms:created xsi:type="dcterms:W3CDTF">2024-02-29T14:08:00Z</dcterms:created>
  <dcterms:modified xsi:type="dcterms:W3CDTF">2024-02-29T14:14:00Z</dcterms:modified>
</cp:coreProperties>
</file>