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5BED" w14:textId="52D1C632" w:rsidR="00686106" w:rsidRDefault="00686106">
      <w:pPr>
        <w:rPr>
          <w:b/>
          <w:bCs/>
        </w:rPr>
      </w:pPr>
      <w:r>
        <w:rPr>
          <w:b/>
          <w:bCs/>
        </w:rPr>
        <w:t xml:space="preserve">Three Observable Trends from Heroes of </w:t>
      </w:r>
      <w:proofErr w:type="spellStart"/>
      <w:r>
        <w:rPr>
          <w:b/>
          <w:bCs/>
        </w:rPr>
        <w:t>Pymoli</w:t>
      </w:r>
      <w:proofErr w:type="spellEnd"/>
    </w:p>
    <w:p w14:paraId="54AD5DC1" w14:textId="0478A1CF" w:rsidR="00686106" w:rsidRPr="00686106" w:rsidRDefault="00686106" w:rsidP="00686106">
      <w:pPr>
        <w:pStyle w:val="ListParagraph"/>
        <w:numPr>
          <w:ilvl w:val="0"/>
          <w:numId w:val="2"/>
        </w:numPr>
        <w:rPr>
          <w:b/>
          <w:bCs/>
        </w:rPr>
      </w:pPr>
      <w:r>
        <w:t>The highest proportion of existing players comes from the 20-24 age bracket (44.79%)</w:t>
      </w:r>
    </w:p>
    <w:p w14:paraId="4EEDAE3A" w14:textId="7BC36E8A" w:rsidR="00686106" w:rsidRPr="00686106" w:rsidRDefault="00686106" w:rsidP="00686106">
      <w:pPr>
        <w:pStyle w:val="ListParagraph"/>
        <w:numPr>
          <w:ilvl w:val="0"/>
          <w:numId w:val="2"/>
        </w:numPr>
        <w:rPr>
          <w:b/>
          <w:bCs/>
        </w:rPr>
      </w:pPr>
      <w:r>
        <w:t>Lisosia93 is the biggest spender ($18.96) with also the most purchases (5).</w:t>
      </w:r>
    </w:p>
    <w:p w14:paraId="10BC64DA" w14:textId="61A02E06" w:rsidR="00686106" w:rsidRPr="00686106" w:rsidRDefault="00686106" w:rsidP="00686106">
      <w:pPr>
        <w:pStyle w:val="ListParagraph"/>
        <w:numPr>
          <w:ilvl w:val="0"/>
          <w:numId w:val="2"/>
        </w:numPr>
        <w:rPr>
          <w:b/>
          <w:bCs/>
        </w:rPr>
      </w:pPr>
      <w:r>
        <w:t>“Final Critic” is the most popular item with 13 purchases and a total purchase value of $59.99.</w:t>
      </w:r>
    </w:p>
    <w:sectPr w:rsidR="00686106" w:rsidRPr="00686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206BF"/>
    <w:multiLevelType w:val="hybridMultilevel"/>
    <w:tmpl w:val="FAF89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A759C"/>
    <w:multiLevelType w:val="hybridMultilevel"/>
    <w:tmpl w:val="42AAD850"/>
    <w:lvl w:ilvl="0" w:tplc="52C60E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06"/>
    <w:rsid w:val="0068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6878"/>
  <w15:chartTrackingRefBased/>
  <w15:docId w15:val="{0969F3F6-E651-4FBF-A57D-FCD6B047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douglas.robertson1997@gmail.com</dc:creator>
  <cp:keywords/>
  <dc:description/>
  <cp:lastModifiedBy>douglas.robertson1997@gmail.com</cp:lastModifiedBy>
  <cp:revision>1</cp:revision>
  <dcterms:created xsi:type="dcterms:W3CDTF">2022-01-22T10:30:00Z</dcterms:created>
  <dcterms:modified xsi:type="dcterms:W3CDTF">2022-01-22T10:34:00Z</dcterms:modified>
</cp:coreProperties>
</file>