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tLeast" w:line="420" w:beforeAutospacing="1" w:after="0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>Nome do software:</w:t>
      </w:r>
      <w:r>
        <w:rPr>
          <w:rFonts w:eastAsia="Times New Roman" w:cs="Open Sans" w:ascii="Open Sans" w:hAnsi="Open Sans"/>
          <w:color w:val="333333"/>
          <w:sz w:val="20"/>
          <w:szCs w:val="20"/>
          <w:lang w:eastAsia="pt-BR"/>
        </w:rPr>
        <w:t xml:space="preserve">  Oficina do saber</w:t>
      </w:r>
    </w:p>
    <w:p>
      <w:pPr>
        <w:pStyle w:val="Normal"/>
        <w:numPr>
          <w:ilvl w:val="0"/>
          <w:numId w:val="1"/>
        </w:numPr>
        <w:spacing w:lineRule="atLeast" w:line="420" w:before="0" w:after="0"/>
        <w:ind w:left="600" w:hanging="360"/>
        <w:rPr>
          <w:rFonts w:ascii="Open Sans" w:hAnsi="Open Sans" w:eastAsia="Times New Roman" w:cs="Open Sans"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>Objetivos do software:</w:t>
      </w:r>
      <w:r>
        <w:rPr>
          <w:rFonts w:eastAsia="Times New Roman" w:cs="Open Sans" w:ascii="Open Sans" w:hAnsi="Open Sans"/>
          <w:color w:val="333333"/>
          <w:sz w:val="20"/>
          <w:szCs w:val="20"/>
          <w:lang w:eastAsia="pt-BR"/>
        </w:rPr>
        <w:t xml:space="preserve"> Ser uma plataforma de ligação entre professores que querem dar aula e alunos que querem aprender.</w:t>
      </w:r>
    </w:p>
    <w:p>
      <w:pPr>
        <w:pStyle w:val="Normal"/>
        <w:numPr>
          <w:ilvl w:val="0"/>
          <w:numId w:val="1"/>
        </w:numPr>
        <w:spacing w:lineRule="atLeast" w:line="420" w:before="0" w:after="0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 xml:space="preserve">Identificação de clientes e stackholders: </w:t>
      </w:r>
      <w:r>
        <w:rPr>
          <w:rFonts w:eastAsia="Times New Roman" w:cs="Open Sans" w:ascii="Open Sans" w:hAnsi="Open Sans"/>
          <w:color w:val="333333"/>
          <w:sz w:val="20"/>
          <w:szCs w:val="20"/>
          <w:lang w:eastAsia="pt-BR"/>
        </w:rPr>
        <w:t>Douglas/José Ronaldo</w:t>
      </w:r>
    </w:p>
    <w:p>
      <w:pPr>
        <w:pStyle w:val="Normal"/>
        <w:numPr>
          <w:ilvl w:val="0"/>
          <w:numId w:val="1"/>
        </w:numPr>
        <w:spacing w:lineRule="atLeast" w:line="420" w:before="0" w:after="0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>Escopo e limitações do software:</w:t>
      </w:r>
      <w:r>
        <w:rPr>
          <w:rFonts w:eastAsia="Times New Roman" w:cs="Open Sans" w:ascii="Open Sans" w:hAnsi="Open Sans"/>
          <w:color w:val="333333"/>
          <w:sz w:val="20"/>
          <w:szCs w:val="20"/>
          <w:lang w:eastAsia="pt-BR"/>
        </w:rPr>
        <w:t xml:space="preserve"> Uma aplicação web que seja capaz de receber cadastros de alunos, professores e disciplinas. Os alunos poderão agendar aulas particulares na plataforma. Os professores poderão cadastrar aulas e disponibilizar uma agenda para que alunos possam se matricular nas aulas. Apenas professores validados e com boas avaliações dos alunos poderão manter suas aulas ativas. Nossa aplicação não será publicada, manteremos apenas a versão de desenvolvimento.</w:t>
      </w:r>
    </w:p>
    <w:p>
      <w:pPr>
        <w:pStyle w:val="Normal"/>
        <w:numPr>
          <w:ilvl w:val="0"/>
          <w:numId w:val="1"/>
        </w:numPr>
        <w:spacing w:lineRule="atLeast" w:line="420" w:before="0" w:afterAutospacing="1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>Artefatos produzidos pelas técnicas de levantamento de requisitos. Exemplos: telas do protótipo, questionários, entrevistas, registros das sessões de grupo, entre outras.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7"/>
        <w:gridCol w:w="4254"/>
        <w:gridCol w:w="3803"/>
      </w:tblGrid>
      <w:tr>
        <w:trPr/>
        <w:tc>
          <w:tcPr>
            <w:tcW w:w="43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TIPO DE USUÁRIO</w:t>
            </w:r>
          </w:p>
        </w:tc>
        <w:tc>
          <w:tcPr>
            <w:tcW w:w="380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>
        <w:trPr/>
        <w:tc>
          <w:tcPr>
            <w:tcW w:w="43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Usuário aluno</w:t>
            </w:r>
          </w:p>
        </w:tc>
        <w:tc>
          <w:tcPr>
            <w:tcW w:w="380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Tem acesso as agendas das disciplinas e o ranking de avaliações</w:t>
            </w:r>
          </w:p>
        </w:tc>
      </w:tr>
      <w:tr>
        <w:trPr/>
        <w:tc>
          <w:tcPr>
            <w:tcW w:w="43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Usuário Professor</w:t>
            </w:r>
          </w:p>
        </w:tc>
        <w:tc>
          <w:tcPr>
            <w:tcW w:w="380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</w:r>
          </w:p>
        </w:tc>
      </w:tr>
      <w:tr>
        <w:trPr/>
        <w:tc>
          <w:tcPr>
            <w:tcW w:w="43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425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Visitante</w:t>
            </w:r>
          </w:p>
        </w:tc>
        <w:tc>
          <w:tcPr>
            <w:tcW w:w="380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eastAsia="pt-BR"/>
              </w:rPr>
            </w:pPr>
            <w:r>
              <w:rPr>
                <w:lang w:eastAsia="pt-BR"/>
              </w:rPr>
              <w:t>Tem acesso apenas a tela inicial com as disciplinas ofertadas</w:t>
            </w:r>
          </w:p>
        </w:tc>
      </w:tr>
    </w:tbl>
    <w:p>
      <w:pPr>
        <w:pStyle w:val="NoSpacing"/>
        <w:rPr>
          <w:lang w:eastAsia="pt-BR"/>
        </w:rPr>
      </w:pPr>
      <w:r>
        <w:rPr>
          <w:lang w:eastAsia="pt-BR"/>
        </w:rPr>
      </w:r>
    </w:p>
    <w:p>
      <w:pPr>
        <w:pStyle w:val="NoSpacing"/>
        <w:rPr>
          <w:lang w:eastAsia="pt-BR"/>
        </w:rPr>
      </w:pPr>
      <w:r>
        <w:rPr>
          <w:lang w:eastAsia="pt-BR"/>
        </w:rPr>
        <w:tab/>
      </w:r>
    </w:p>
    <w:p>
      <w:pPr>
        <w:pStyle w:val="Normal"/>
        <w:numPr>
          <w:ilvl w:val="0"/>
          <w:numId w:val="1"/>
        </w:numPr>
        <w:spacing w:lineRule="atLeast" w:line="420" w:beforeAutospacing="1" w:after="0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 xml:space="preserve">Equipe e recursos necessários:  </w:t>
      </w:r>
      <w:r>
        <w:rPr/>
        <w:t>Douglas da Silva / José Ronaldo</w:t>
      </w:r>
    </w:p>
    <w:p>
      <w:pPr>
        <w:pStyle w:val="Normal"/>
        <w:numPr>
          <w:ilvl w:val="0"/>
          <w:numId w:val="1"/>
        </w:numPr>
        <w:spacing w:lineRule="atLeast" w:line="420" w:before="0" w:after="0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 xml:space="preserve">Tecnologias a serem utilizadas: </w:t>
      </w:r>
      <w:r>
        <w:rPr>
          <w:rFonts w:eastAsia="Times New Roman" w:cs="Open Sans" w:ascii="Open Sans" w:hAnsi="Open Sans"/>
          <w:color w:val="333333"/>
          <w:sz w:val="20"/>
          <w:szCs w:val="20"/>
          <w:lang w:eastAsia="pt-BR"/>
        </w:rPr>
        <w:t>HTML/BOOTSTRAP + NODEJS +MONGODB</w:t>
      </w:r>
    </w:p>
    <w:p>
      <w:pPr>
        <w:pStyle w:val="Normal"/>
        <w:numPr>
          <w:ilvl w:val="0"/>
          <w:numId w:val="1"/>
        </w:numPr>
        <w:spacing w:lineRule="atLeast" w:line="420" w:before="0" w:afterAutospacing="1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>Lista de requisitos funcionais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6"/>
        <w:gridCol w:w="6095"/>
        <w:gridCol w:w="1553"/>
      </w:tblGrid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RF ID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DESCRIÇÃO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PRIORIDADE</w:t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01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 xml:space="preserve">Visualização da página principal 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02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Visualização da página com as disciplinas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03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Usuário Aluno, poderá logar na aplicação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04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Usuário professor, poderá logar na aplicação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05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Usuário poderá se cadastrar como Professor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06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Usuário poderá se cadastrar como aluno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07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Aluno poderá agendar aula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08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Professor poderá cadastrar aula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09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Professor poderá visualizar sua agenda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10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Professor poderá desmarcar aula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  <w:tr>
        <w:trPr/>
        <w:tc>
          <w:tcPr>
            <w:tcW w:w="84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11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Aluno poderá desmarcar aula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</w:r>
          </w:p>
        </w:tc>
      </w:tr>
    </w:tbl>
    <w:p>
      <w:pPr>
        <w:pStyle w:val="NoSpacing"/>
        <w:rPr>
          <w:rFonts w:ascii="Open Sans" w:hAnsi="Open Sans" w:cs="Open Sans"/>
          <w:lang w:eastAsia="pt-BR"/>
        </w:rPr>
      </w:pPr>
      <w:r>
        <w:rPr>
          <w:rFonts w:cs="Open Sans" w:ascii="Open Sans" w:hAnsi="Open Sans"/>
          <w:lang w:eastAsia="pt-BR"/>
        </w:rPr>
        <w:tab/>
      </w:r>
    </w:p>
    <w:p>
      <w:pPr>
        <w:pStyle w:val="Normal"/>
        <w:numPr>
          <w:ilvl w:val="0"/>
          <w:numId w:val="1"/>
        </w:numPr>
        <w:spacing w:lineRule="atLeast" w:line="420" w:beforeAutospacing="1" w:afterAutospacing="1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>Lista de requisitos não-funcionais</w:t>
      </w:r>
    </w:p>
    <w:tbl>
      <w:tblPr>
        <w:tblStyle w:val="Tabelacomgrade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7654"/>
      </w:tblGrid>
      <w:tr>
        <w:trPr/>
        <w:tc>
          <w:tcPr>
            <w:tcW w:w="84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2" w:hanging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RFN ID</w:t>
            </w:r>
          </w:p>
        </w:tc>
        <w:tc>
          <w:tcPr>
            <w:tcW w:w="765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DESCRIÇÃO</w:t>
            </w:r>
          </w:p>
        </w:tc>
      </w:tr>
      <w:tr>
        <w:trPr/>
        <w:tc>
          <w:tcPr>
            <w:tcW w:w="84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01</w:t>
            </w:r>
          </w:p>
        </w:tc>
        <w:tc>
          <w:tcPr>
            <w:tcW w:w="765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Ferramentas e tecnologias descritas no projeto</w:t>
            </w:r>
          </w:p>
        </w:tc>
      </w:tr>
      <w:tr>
        <w:trPr/>
        <w:tc>
          <w:tcPr>
            <w:tcW w:w="84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02</w:t>
            </w:r>
          </w:p>
        </w:tc>
        <w:tc>
          <w:tcPr>
            <w:tcW w:w="765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Open Sans" w:hAnsi="Open Sans" w:cs="Open Sans"/>
                <w:lang w:eastAsia="pt-BR"/>
              </w:rPr>
            </w:pPr>
            <w:r>
              <w:rPr>
                <w:rFonts w:cs="Open Sans" w:ascii="Open Sans" w:hAnsi="Open Sans"/>
                <w:lang w:eastAsia="pt-BR"/>
              </w:rPr>
              <w:t>Disponibilização do trabalho na WEB</w:t>
            </w:r>
          </w:p>
        </w:tc>
      </w:tr>
    </w:tbl>
    <w:p>
      <w:pPr>
        <w:pStyle w:val="NoSpacing"/>
        <w:rPr>
          <w:rFonts w:ascii="Open Sans" w:hAnsi="Open Sans" w:cs="Open Sans"/>
          <w:lang w:eastAsia="pt-BR"/>
        </w:rPr>
      </w:pPr>
      <w:r>
        <w:rPr>
          <w:rFonts w:cs="Open Sans" w:ascii="Open Sans" w:hAnsi="Open Sans"/>
          <w:lang w:eastAsia="pt-BR"/>
        </w:rPr>
        <w:tab/>
      </w:r>
    </w:p>
    <w:p>
      <w:pPr>
        <w:pStyle w:val="NoSpacing"/>
        <w:rPr>
          <w:rFonts w:ascii="Open Sans" w:hAnsi="Open Sans" w:cs="Open Sans"/>
          <w:lang w:eastAsia="pt-BR"/>
        </w:rPr>
      </w:pPr>
      <w:r>
        <w:rPr>
          <w:rFonts w:cs="Open Sans" w:ascii="Open Sans" w:hAnsi="Open Sans"/>
          <w:lang w:eastAsia="pt-BR"/>
        </w:rPr>
      </w:r>
    </w:p>
    <w:p>
      <w:pPr>
        <w:pStyle w:val="Normal"/>
        <w:numPr>
          <w:ilvl w:val="0"/>
          <w:numId w:val="1"/>
        </w:numPr>
        <w:spacing w:lineRule="atLeast" w:line="420" w:beforeAutospacing="1" w:afterAutospacing="1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>Diagrama do </w:t>
      </w:r>
      <w:r>
        <w:rPr>
          <w:rFonts w:eastAsia="Times New Roman" w:cs="Open Sans" w:ascii="Open Sans" w:hAnsi="Open Sans"/>
          <w:b/>
          <w:bCs/>
          <w:color w:val="333333"/>
          <w:sz w:val="20"/>
          <w:szCs w:val="20"/>
          <w:lang w:eastAsia="pt-BR"/>
        </w:rPr>
        <w:t>modelo de processo </w:t>
      </w: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>de software a ser utilizado</w:t>
      </w:r>
    </w:p>
    <w:p>
      <w:pPr>
        <w:pStyle w:val="NoSpacing"/>
        <w:rPr/>
      </w:pPr>
      <w:bookmarkStart w:id="0" w:name="_GoBack"/>
      <w:bookmarkEnd w:id="0"/>
      <w:r>
        <w:rPr>
          <w:lang w:eastAsia="pt-BR"/>
        </w:rPr>
        <w:t>Anexo</w:t>
      </w:r>
    </w:p>
    <w:p>
      <w:pPr>
        <w:pStyle w:val="Normal"/>
        <w:numPr>
          <w:ilvl w:val="0"/>
          <w:numId w:val="1"/>
        </w:numPr>
        <w:spacing w:lineRule="atLeast" w:line="420" w:beforeAutospacing="1" w:afterAutospacing="1"/>
        <w:ind w:left="600" w:hanging="360"/>
        <w:rPr>
          <w:rFonts w:ascii="Open Sans" w:hAnsi="Open Sans" w:eastAsia="Times New Roman" w:cs="Open Sans"/>
          <w:b/>
          <w:b/>
          <w:color w:val="333333"/>
          <w:sz w:val="20"/>
          <w:szCs w:val="20"/>
          <w:lang w:eastAsia="pt-BR"/>
        </w:rPr>
      </w:pPr>
      <w:r>
        <w:rPr>
          <w:rFonts w:eastAsia="Times New Roman" w:cs="Open Sans" w:ascii="Open Sans" w:hAnsi="Open Sans"/>
          <w:b/>
          <w:color w:val="333333"/>
          <w:sz w:val="20"/>
          <w:szCs w:val="20"/>
          <w:lang w:eastAsia="pt-BR"/>
        </w:rPr>
        <w:t>Diagrama de Casos de uso</w:t>
      </w:r>
    </w:p>
    <w:p>
      <w:pPr>
        <w:pStyle w:val="NoSpacing"/>
        <w:rPr/>
      </w:pPr>
      <w:r>
        <w:rPr/>
        <w:t>Anexo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0"/>
        <w:b/>
        <w:rFonts w:ascii="Open Sans" w:hAnsi="Open Sans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Open Sans" w:hAnsi="Open Sans"/>
      <w:b/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2607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260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LibreOffice/6.0.3.2$Windows_X86_64 LibreOffice_project/8f48d515416608e3a835360314dac7e47fd0b821</Application>
  <Pages>2</Pages>
  <Words>295</Words>
  <Characters>1665</Characters>
  <CharactersWithSpaces>1901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2019-03-30T01:18:00Z</dcterms:created>
  <dc:creator>DOUGLAS SILVA</dc:creator>
  <dc:description/>
  <dc:language>pt-BR</dc:language>
  <cp:lastModifiedBy/>
  <dcterms:modified xsi:type="dcterms:W3CDTF">2019-04-12T21:14:01Z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