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D8" w:rsidRPr="005536D8" w:rsidRDefault="005536D8" w:rsidP="005536D8">
      <w:pPr>
        <w:numPr>
          <w:ilvl w:val="0"/>
          <w:numId w:val="1"/>
        </w:numPr>
        <w:spacing w:after="0" w:line="240" w:lineRule="auto"/>
        <w:ind w:left="0"/>
        <w:rPr>
          <w:rFonts w:ascii="Helvetica" w:eastAsia="Times New Roman" w:hAnsi="Helvetica" w:cs="Helvetica"/>
          <w:color w:val="60625A"/>
          <w:sz w:val="24"/>
          <w:szCs w:val="24"/>
          <w:lang w:eastAsia="pt-BR"/>
        </w:rPr>
      </w:pPr>
      <w:r w:rsidRPr="005536D8">
        <w:rPr>
          <w:rFonts w:ascii="Helvetica" w:eastAsia="Times New Roman" w:hAnsi="Helvetica" w:cs="Helvetica"/>
          <w:color w:val="60625A"/>
          <w:sz w:val="24"/>
          <w:szCs w:val="24"/>
          <w:bdr w:val="none" w:sz="0" w:space="0" w:color="auto" w:frame="1"/>
          <w:lang w:eastAsia="pt-BR"/>
        </w:rPr>
        <w:br/>
      </w:r>
    </w:p>
    <w:p w:rsidR="005536D8" w:rsidRPr="005536D8" w:rsidRDefault="005536D8" w:rsidP="005536D8">
      <w:pPr>
        <w:numPr>
          <w:ilvl w:val="0"/>
          <w:numId w:val="1"/>
        </w:numPr>
        <w:spacing w:before="30" w:line="240" w:lineRule="auto"/>
        <w:ind w:left="0"/>
        <w:rPr>
          <w:rFonts w:ascii="Helvetica" w:eastAsia="Times New Roman" w:hAnsi="Helvetica" w:cs="Helvetica"/>
          <w:color w:val="60625A"/>
          <w:sz w:val="24"/>
          <w:szCs w:val="24"/>
          <w:lang w:eastAsia="pt-BR"/>
        </w:rPr>
      </w:pPr>
    </w:p>
    <w:p w:rsidR="005536D8" w:rsidRPr="005536D8" w:rsidRDefault="005536D8" w:rsidP="005536D8">
      <w:pPr>
        <w:spacing w:after="0" w:line="240" w:lineRule="auto"/>
        <w:outlineLvl w:val="1"/>
        <w:rPr>
          <w:rFonts w:ascii="Helvetica" w:eastAsia="Times New Roman" w:hAnsi="Helvetica" w:cs="Helvetica"/>
          <w:b/>
          <w:bCs/>
          <w:color w:val="60625A"/>
          <w:spacing w:val="-15"/>
          <w:sz w:val="36"/>
          <w:szCs w:val="36"/>
          <w:bdr w:val="none" w:sz="0" w:space="0" w:color="auto" w:frame="1"/>
          <w:lang w:eastAsia="pt-BR"/>
        </w:rPr>
      </w:pPr>
      <w:r w:rsidRPr="005536D8">
        <w:rPr>
          <w:rFonts w:ascii="Helvetica" w:eastAsia="Times New Roman" w:hAnsi="Helvetica" w:cs="Helvetica"/>
          <w:b/>
          <w:bCs/>
          <w:color w:val="60625A"/>
          <w:spacing w:val="-15"/>
          <w:sz w:val="36"/>
          <w:szCs w:val="36"/>
          <w:bdr w:val="none" w:sz="0" w:space="0" w:color="auto" w:frame="1"/>
          <w:lang w:eastAsia="pt-BR"/>
        </w:rPr>
        <w:t>Descrição</w:t>
      </w:r>
    </w:p>
    <w:p w:rsidR="005536D8" w:rsidRPr="005536D8" w:rsidRDefault="005536D8" w:rsidP="005536D8">
      <w:pPr>
        <w:numPr>
          <w:ilvl w:val="0"/>
          <w:numId w:val="2"/>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Jogadores - 4.</w:t>
      </w:r>
    </w:p>
    <w:p w:rsidR="005536D8" w:rsidRPr="005536D8" w:rsidRDefault="005536D8" w:rsidP="005536D8">
      <w:pPr>
        <w:numPr>
          <w:ilvl w:val="0"/>
          <w:numId w:val="2"/>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Peças - Cinco dados de seis faces</w:t>
      </w:r>
    </w:p>
    <w:p w:rsidR="005536D8" w:rsidRPr="005536D8" w:rsidRDefault="005536D8" w:rsidP="005536D8">
      <w:pPr>
        <w:numPr>
          <w:ilvl w:val="0"/>
          <w:numId w:val="2"/>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Objetivo - Atingir pontuação total maior que a dos adversários</w:t>
      </w:r>
    </w:p>
    <w:p w:rsidR="005536D8" w:rsidRPr="005536D8" w:rsidRDefault="005536D8" w:rsidP="005536D8">
      <w:pPr>
        <w:spacing w:after="0" w:line="240" w:lineRule="auto"/>
        <w:outlineLvl w:val="1"/>
        <w:rPr>
          <w:rFonts w:ascii="Helvetica" w:eastAsia="Times New Roman" w:hAnsi="Helvetica" w:cs="Helvetica"/>
          <w:b/>
          <w:bCs/>
          <w:color w:val="60625A"/>
          <w:spacing w:val="-15"/>
          <w:sz w:val="36"/>
          <w:szCs w:val="36"/>
          <w:bdr w:val="none" w:sz="0" w:space="0" w:color="auto" w:frame="1"/>
          <w:lang w:eastAsia="pt-BR"/>
        </w:rPr>
      </w:pPr>
      <w:hyperlink r:id="rId6" w:history="1">
        <w:r w:rsidRPr="005536D8">
          <w:rPr>
            <w:rFonts w:ascii="open sans" w:eastAsia="Times New Roman" w:hAnsi="open sans" w:cs="Helvetica"/>
            <w:color w:val="01A3B8"/>
            <w:spacing w:val="-15"/>
            <w:sz w:val="36"/>
            <w:szCs w:val="36"/>
            <w:bdr w:val="none" w:sz="0" w:space="0" w:color="auto" w:frame="1"/>
            <w:lang w:eastAsia="pt-BR"/>
          </w:rPr>
          <w:t>O Jogo General</w:t>
        </w:r>
      </w:hyperlink>
    </w:p>
    <w:p w:rsidR="005536D8" w:rsidRPr="005536D8" w:rsidRDefault="005536D8" w:rsidP="005536D8">
      <w:pPr>
        <w:spacing w:before="75" w:after="0" w:line="240" w:lineRule="auto"/>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Um jogo consiste de 13 rodadas onde cada jogador, em sua vez, tem três chances de arremessar os dados. Na primeira, joga os cinco dados; na segunda, conforme o resultado obtido</w:t>
      </w:r>
      <w:proofErr w:type="gramStart"/>
      <w:r w:rsidRPr="005536D8">
        <w:rPr>
          <w:rFonts w:ascii="Helvetica" w:eastAsia="Times New Roman" w:hAnsi="Helvetica" w:cs="Helvetica"/>
          <w:color w:val="60625A"/>
          <w:sz w:val="24"/>
          <w:szCs w:val="24"/>
          <w:bdr w:val="none" w:sz="0" w:space="0" w:color="auto" w:frame="1"/>
          <w:lang w:eastAsia="pt-BR"/>
        </w:rPr>
        <w:t>, pode</w:t>
      </w:r>
      <w:proofErr w:type="gramEnd"/>
      <w:r w:rsidRPr="005536D8">
        <w:rPr>
          <w:rFonts w:ascii="Helvetica" w:eastAsia="Times New Roman" w:hAnsi="Helvetica" w:cs="Helvetica"/>
          <w:color w:val="60625A"/>
          <w:sz w:val="24"/>
          <w:szCs w:val="24"/>
          <w:bdr w:val="none" w:sz="0" w:space="0" w:color="auto" w:frame="1"/>
          <w:lang w:eastAsia="pt-BR"/>
        </w:rPr>
        <w:t xml:space="preserve"> voltar a arremessar de um a cinco dados, mantendo os demais sobre a mesa, ou aceitar o resultado, dando a jogada por encerrada; na terceira, da mesma forma, pode arremessar de um a cinco dados (mesmo os que ele tenha mantido sobre a mesa entre o primeiro e o segundo arremesso) ou aceitar o resultado.</w:t>
      </w:r>
    </w:p>
    <w:p w:rsidR="005536D8" w:rsidRPr="005536D8" w:rsidRDefault="005536D8" w:rsidP="005536D8">
      <w:pPr>
        <w:spacing w:before="75" w:after="0" w:line="240" w:lineRule="auto"/>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O resultado obtido ao final da jogada deve ser classificado, pelo próprio jogador, como uma das 13 possíveis combinações. De acordo com os dados obtidos na jogada, as combinações fornecem diferentes pontuações:</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 xml:space="preserve">Jogada de 1 - É marcada a soma de todos os dados de valor </w:t>
      </w:r>
      <w:proofErr w:type="gramStart"/>
      <w:r w:rsidRPr="005536D8">
        <w:rPr>
          <w:rFonts w:ascii="Helvetica" w:eastAsia="Times New Roman" w:hAnsi="Helvetica" w:cs="Helvetica"/>
          <w:color w:val="60625A"/>
          <w:sz w:val="24"/>
          <w:szCs w:val="24"/>
          <w:bdr w:val="none" w:sz="0" w:space="0" w:color="auto" w:frame="1"/>
          <w:lang w:eastAsia="pt-BR"/>
        </w:rPr>
        <w:t>1</w:t>
      </w:r>
      <w:proofErr w:type="gramEnd"/>
      <w:r w:rsidRPr="005536D8">
        <w:rPr>
          <w:rFonts w:ascii="Helvetica" w:eastAsia="Times New Roman" w:hAnsi="Helvetica" w:cs="Helvetica"/>
          <w:color w:val="60625A"/>
          <w:sz w:val="24"/>
          <w:szCs w:val="24"/>
          <w:bdr w:val="none" w:sz="0" w:space="0" w:color="auto" w:frame="1"/>
          <w:lang w:eastAsia="pt-BR"/>
        </w:rPr>
        <w:t xml:space="preserve"> (por exemplo: 1-1-1-4-5 vale 3 pontos);</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 xml:space="preserve">Jogadas de 2, 3, 4, 5 e 6 - correspondentes à jogada de </w:t>
      </w:r>
      <w:proofErr w:type="gramStart"/>
      <w:r w:rsidRPr="005536D8">
        <w:rPr>
          <w:rFonts w:ascii="Helvetica" w:eastAsia="Times New Roman" w:hAnsi="Helvetica" w:cs="Helvetica"/>
          <w:color w:val="60625A"/>
          <w:sz w:val="24"/>
          <w:szCs w:val="24"/>
          <w:bdr w:val="none" w:sz="0" w:space="0" w:color="auto" w:frame="1"/>
          <w:lang w:eastAsia="pt-BR"/>
        </w:rPr>
        <w:t>1</w:t>
      </w:r>
      <w:proofErr w:type="gramEnd"/>
      <w:r w:rsidRPr="005536D8">
        <w:rPr>
          <w:rFonts w:ascii="Helvetica" w:eastAsia="Times New Roman" w:hAnsi="Helvetica" w:cs="Helvetica"/>
          <w:color w:val="60625A"/>
          <w:sz w:val="24"/>
          <w:szCs w:val="24"/>
          <w:bdr w:val="none" w:sz="0" w:space="0" w:color="auto" w:frame="1"/>
          <w:lang w:eastAsia="pt-BR"/>
        </w:rPr>
        <w:t xml:space="preserve"> para os demais números (por exemplo: 3-3-4-4-5 vale 6 pontos se for considerada uma jogada de 3, ou 8 pontos se for considerada uma jogada de 4, ou ainda 5 pontos se for uma jogada de 5);</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 xml:space="preserve">Trinca - Caso </w:t>
      </w:r>
      <w:proofErr w:type="gramStart"/>
      <w:r w:rsidRPr="005536D8">
        <w:rPr>
          <w:rFonts w:ascii="Helvetica" w:eastAsia="Times New Roman" w:hAnsi="Helvetica" w:cs="Helvetica"/>
          <w:color w:val="60625A"/>
          <w:sz w:val="24"/>
          <w:szCs w:val="24"/>
          <w:bdr w:val="none" w:sz="0" w:space="0" w:color="auto" w:frame="1"/>
          <w:lang w:eastAsia="pt-BR"/>
        </w:rPr>
        <w:t>hajam</w:t>
      </w:r>
      <w:proofErr w:type="gramEnd"/>
      <w:r w:rsidRPr="005536D8">
        <w:rPr>
          <w:rFonts w:ascii="Helvetica" w:eastAsia="Times New Roman" w:hAnsi="Helvetica" w:cs="Helvetica"/>
          <w:color w:val="60625A"/>
          <w:sz w:val="24"/>
          <w:szCs w:val="24"/>
          <w:bdr w:val="none" w:sz="0" w:space="0" w:color="auto" w:frame="1"/>
          <w:lang w:eastAsia="pt-BR"/>
        </w:rPr>
        <w:t xml:space="preserve"> três dados de mesmo valor na jogada, são marcados 20 pontos;</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 xml:space="preserve">Quadra - Caso </w:t>
      </w:r>
      <w:proofErr w:type="gramStart"/>
      <w:r w:rsidRPr="005536D8">
        <w:rPr>
          <w:rFonts w:ascii="Helvetica" w:eastAsia="Times New Roman" w:hAnsi="Helvetica" w:cs="Helvetica"/>
          <w:color w:val="60625A"/>
          <w:sz w:val="24"/>
          <w:szCs w:val="24"/>
          <w:bdr w:val="none" w:sz="0" w:space="0" w:color="auto" w:frame="1"/>
          <w:lang w:eastAsia="pt-BR"/>
        </w:rPr>
        <w:t>hajam</w:t>
      </w:r>
      <w:proofErr w:type="gramEnd"/>
      <w:r w:rsidRPr="005536D8">
        <w:rPr>
          <w:rFonts w:ascii="Helvetica" w:eastAsia="Times New Roman" w:hAnsi="Helvetica" w:cs="Helvetica"/>
          <w:color w:val="60625A"/>
          <w:sz w:val="24"/>
          <w:szCs w:val="24"/>
          <w:bdr w:val="none" w:sz="0" w:space="0" w:color="auto" w:frame="1"/>
          <w:lang w:eastAsia="pt-BR"/>
        </w:rPr>
        <w:t xml:space="preserve"> quatro dados de mesmo valor na jogada, são marcados 30 pontos;</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proofErr w:type="spellStart"/>
      <w:r w:rsidRPr="005536D8">
        <w:rPr>
          <w:rFonts w:ascii="Helvetica" w:eastAsia="Times New Roman" w:hAnsi="Helvetica" w:cs="Helvetica"/>
          <w:color w:val="60625A"/>
          <w:sz w:val="24"/>
          <w:szCs w:val="24"/>
          <w:bdr w:val="none" w:sz="0" w:space="0" w:color="auto" w:frame="1"/>
          <w:lang w:eastAsia="pt-BR"/>
        </w:rPr>
        <w:t>Full</w:t>
      </w:r>
      <w:proofErr w:type="spellEnd"/>
      <w:r w:rsidRPr="005536D8">
        <w:rPr>
          <w:rFonts w:ascii="Helvetica" w:eastAsia="Times New Roman" w:hAnsi="Helvetica" w:cs="Helvetica"/>
          <w:color w:val="60625A"/>
          <w:sz w:val="24"/>
          <w:szCs w:val="24"/>
          <w:bdr w:val="none" w:sz="0" w:space="0" w:color="auto" w:frame="1"/>
          <w:lang w:eastAsia="pt-BR"/>
        </w:rPr>
        <w:t xml:space="preserve"> </w:t>
      </w:r>
      <w:proofErr w:type="spellStart"/>
      <w:r w:rsidRPr="005536D8">
        <w:rPr>
          <w:rFonts w:ascii="Helvetica" w:eastAsia="Times New Roman" w:hAnsi="Helvetica" w:cs="Helvetica"/>
          <w:color w:val="60625A"/>
          <w:sz w:val="24"/>
          <w:szCs w:val="24"/>
          <w:bdr w:val="none" w:sz="0" w:space="0" w:color="auto" w:frame="1"/>
          <w:lang w:eastAsia="pt-BR"/>
        </w:rPr>
        <w:t>house</w:t>
      </w:r>
      <w:proofErr w:type="spellEnd"/>
      <w:r w:rsidRPr="005536D8">
        <w:rPr>
          <w:rFonts w:ascii="Helvetica" w:eastAsia="Times New Roman" w:hAnsi="Helvetica" w:cs="Helvetica"/>
          <w:color w:val="60625A"/>
          <w:sz w:val="24"/>
          <w:szCs w:val="24"/>
          <w:bdr w:val="none" w:sz="0" w:space="0" w:color="auto" w:frame="1"/>
          <w:lang w:eastAsia="pt-BR"/>
        </w:rPr>
        <w:t xml:space="preserve"> - Caso </w:t>
      </w:r>
      <w:proofErr w:type="gramStart"/>
      <w:r w:rsidRPr="005536D8">
        <w:rPr>
          <w:rFonts w:ascii="Helvetica" w:eastAsia="Times New Roman" w:hAnsi="Helvetica" w:cs="Helvetica"/>
          <w:color w:val="60625A"/>
          <w:sz w:val="24"/>
          <w:szCs w:val="24"/>
          <w:bdr w:val="none" w:sz="0" w:space="0" w:color="auto" w:frame="1"/>
          <w:lang w:eastAsia="pt-BR"/>
        </w:rPr>
        <w:t>hajam</w:t>
      </w:r>
      <w:proofErr w:type="gramEnd"/>
      <w:r w:rsidRPr="005536D8">
        <w:rPr>
          <w:rFonts w:ascii="Helvetica" w:eastAsia="Times New Roman" w:hAnsi="Helvetica" w:cs="Helvetica"/>
          <w:color w:val="60625A"/>
          <w:sz w:val="24"/>
          <w:szCs w:val="24"/>
          <w:bdr w:val="none" w:sz="0" w:space="0" w:color="auto" w:frame="1"/>
          <w:lang w:eastAsia="pt-BR"/>
        </w:rPr>
        <w:t xml:space="preserve"> três dados de mesmo valor e os outros dois também tenham o mesmo valor, são marcados 25 pontos;</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proofErr w:type="spellStart"/>
      <w:r w:rsidRPr="005536D8">
        <w:rPr>
          <w:rFonts w:ascii="Helvetica" w:eastAsia="Times New Roman" w:hAnsi="Helvetica" w:cs="Helvetica"/>
          <w:color w:val="60625A"/>
          <w:sz w:val="24"/>
          <w:szCs w:val="24"/>
          <w:bdr w:val="none" w:sz="0" w:space="0" w:color="auto" w:frame="1"/>
          <w:lang w:eastAsia="pt-BR"/>
        </w:rPr>
        <w:t>Seqüência</w:t>
      </w:r>
      <w:proofErr w:type="spellEnd"/>
      <w:r w:rsidRPr="005536D8">
        <w:rPr>
          <w:rFonts w:ascii="Helvetica" w:eastAsia="Times New Roman" w:hAnsi="Helvetica" w:cs="Helvetica"/>
          <w:color w:val="60625A"/>
          <w:sz w:val="24"/>
          <w:szCs w:val="24"/>
          <w:bdr w:val="none" w:sz="0" w:space="0" w:color="auto" w:frame="1"/>
          <w:lang w:eastAsia="pt-BR"/>
        </w:rPr>
        <w:t xml:space="preserve"> alta - Caso </w:t>
      </w:r>
      <w:proofErr w:type="gramStart"/>
      <w:r w:rsidRPr="005536D8">
        <w:rPr>
          <w:rFonts w:ascii="Helvetica" w:eastAsia="Times New Roman" w:hAnsi="Helvetica" w:cs="Helvetica"/>
          <w:color w:val="60625A"/>
          <w:sz w:val="24"/>
          <w:szCs w:val="24"/>
          <w:bdr w:val="none" w:sz="0" w:space="0" w:color="auto" w:frame="1"/>
          <w:lang w:eastAsia="pt-BR"/>
        </w:rPr>
        <w:t>hajam</w:t>
      </w:r>
      <w:proofErr w:type="gramEnd"/>
      <w:r w:rsidRPr="005536D8">
        <w:rPr>
          <w:rFonts w:ascii="Helvetica" w:eastAsia="Times New Roman" w:hAnsi="Helvetica" w:cs="Helvetica"/>
          <w:color w:val="60625A"/>
          <w:sz w:val="24"/>
          <w:szCs w:val="24"/>
          <w:bdr w:val="none" w:sz="0" w:space="0" w:color="auto" w:frame="1"/>
          <w:lang w:eastAsia="pt-BR"/>
        </w:rPr>
        <w:t xml:space="preserve"> entre os dados da jogada todos os valores 2, 3, 4, 5 e 6, são marcados 30 pontos;</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proofErr w:type="spellStart"/>
      <w:r w:rsidRPr="005536D8">
        <w:rPr>
          <w:rFonts w:ascii="Helvetica" w:eastAsia="Times New Roman" w:hAnsi="Helvetica" w:cs="Helvetica"/>
          <w:color w:val="60625A"/>
          <w:sz w:val="24"/>
          <w:szCs w:val="24"/>
          <w:bdr w:val="none" w:sz="0" w:space="0" w:color="auto" w:frame="1"/>
          <w:lang w:eastAsia="pt-BR"/>
        </w:rPr>
        <w:t>Seqüência</w:t>
      </w:r>
      <w:proofErr w:type="spellEnd"/>
      <w:r w:rsidRPr="005536D8">
        <w:rPr>
          <w:rFonts w:ascii="Helvetica" w:eastAsia="Times New Roman" w:hAnsi="Helvetica" w:cs="Helvetica"/>
          <w:color w:val="60625A"/>
          <w:sz w:val="24"/>
          <w:szCs w:val="24"/>
          <w:bdr w:val="none" w:sz="0" w:space="0" w:color="auto" w:frame="1"/>
          <w:lang w:eastAsia="pt-BR"/>
        </w:rPr>
        <w:t xml:space="preserve"> baixa - Caso </w:t>
      </w:r>
      <w:proofErr w:type="gramStart"/>
      <w:r w:rsidRPr="005536D8">
        <w:rPr>
          <w:rFonts w:ascii="Helvetica" w:eastAsia="Times New Roman" w:hAnsi="Helvetica" w:cs="Helvetica"/>
          <w:color w:val="60625A"/>
          <w:sz w:val="24"/>
          <w:szCs w:val="24"/>
          <w:bdr w:val="none" w:sz="0" w:space="0" w:color="auto" w:frame="1"/>
          <w:lang w:eastAsia="pt-BR"/>
        </w:rPr>
        <w:t>hajam</w:t>
      </w:r>
      <w:proofErr w:type="gramEnd"/>
      <w:r w:rsidRPr="005536D8">
        <w:rPr>
          <w:rFonts w:ascii="Helvetica" w:eastAsia="Times New Roman" w:hAnsi="Helvetica" w:cs="Helvetica"/>
          <w:color w:val="60625A"/>
          <w:sz w:val="24"/>
          <w:szCs w:val="24"/>
          <w:bdr w:val="none" w:sz="0" w:space="0" w:color="auto" w:frame="1"/>
          <w:lang w:eastAsia="pt-BR"/>
        </w:rPr>
        <w:t xml:space="preserve"> entre os dados da jogada todos os valores 1, 2, 3, 4 e 5, são marcados 40 pontos;</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General - Caso os cinco dados tenham o mesmo valor, são marcados 50 pontos;</w:t>
      </w:r>
    </w:p>
    <w:p w:rsidR="005536D8" w:rsidRPr="005536D8" w:rsidRDefault="005536D8" w:rsidP="005536D8">
      <w:pPr>
        <w:numPr>
          <w:ilvl w:val="0"/>
          <w:numId w:val="3"/>
        </w:numPr>
        <w:spacing w:before="120" w:after="0" w:line="330" w:lineRule="atLeast"/>
        <w:ind w:left="180"/>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 xml:space="preserve">Aleatória - É marcada a soma dos </w:t>
      </w:r>
      <w:proofErr w:type="gramStart"/>
      <w:r w:rsidRPr="005536D8">
        <w:rPr>
          <w:rFonts w:ascii="Helvetica" w:eastAsia="Times New Roman" w:hAnsi="Helvetica" w:cs="Helvetica"/>
          <w:color w:val="60625A"/>
          <w:sz w:val="24"/>
          <w:szCs w:val="24"/>
          <w:bdr w:val="none" w:sz="0" w:space="0" w:color="auto" w:frame="1"/>
          <w:lang w:eastAsia="pt-BR"/>
        </w:rPr>
        <w:t>5</w:t>
      </w:r>
      <w:proofErr w:type="gramEnd"/>
      <w:r w:rsidRPr="005536D8">
        <w:rPr>
          <w:rFonts w:ascii="Helvetica" w:eastAsia="Times New Roman" w:hAnsi="Helvetica" w:cs="Helvetica"/>
          <w:color w:val="60625A"/>
          <w:sz w:val="24"/>
          <w:szCs w:val="24"/>
          <w:bdr w:val="none" w:sz="0" w:space="0" w:color="auto" w:frame="1"/>
          <w:lang w:eastAsia="pt-BR"/>
        </w:rPr>
        <w:t xml:space="preserve"> dados (por exemplo: 1-4-4-5-6 vale 20 pontos).</w:t>
      </w:r>
    </w:p>
    <w:p w:rsidR="005536D8" w:rsidRPr="005536D8" w:rsidRDefault="005536D8" w:rsidP="005536D8">
      <w:pPr>
        <w:spacing w:before="75" w:after="0" w:line="240" w:lineRule="auto"/>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lastRenderedPageBreak/>
        <w:t xml:space="preserve">Ao fim de todas as jogadas, é obrigatório escolher uma das combinações para marcar a pontuação. É possível escolher marcar </w:t>
      </w:r>
      <w:proofErr w:type="gramStart"/>
      <w:r w:rsidRPr="005536D8">
        <w:rPr>
          <w:rFonts w:ascii="Helvetica" w:eastAsia="Times New Roman" w:hAnsi="Helvetica" w:cs="Helvetica"/>
          <w:color w:val="60625A"/>
          <w:sz w:val="24"/>
          <w:szCs w:val="24"/>
          <w:bdr w:val="none" w:sz="0" w:space="0" w:color="auto" w:frame="1"/>
          <w:lang w:eastAsia="pt-BR"/>
        </w:rPr>
        <w:t>0</w:t>
      </w:r>
      <w:proofErr w:type="gramEnd"/>
      <w:r w:rsidRPr="005536D8">
        <w:rPr>
          <w:rFonts w:ascii="Helvetica" w:eastAsia="Times New Roman" w:hAnsi="Helvetica" w:cs="Helvetica"/>
          <w:color w:val="60625A"/>
          <w:sz w:val="24"/>
          <w:szCs w:val="24"/>
          <w:bdr w:val="none" w:sz="0" w:space="0" w:color="auto" w:frame="1"/>
          <w:lang w:eastAsia="pt-BR"/>
        </w:rPr>
        <w:t xml:space="preserve"> pontos em uma combinação, caso a jogada não cumpra os requisitos de pontuação.</w:t>
      </w:r>
    </w:p>
    <w:p w:rsidR="005536D8" w:rsidRPr="005536D8" w:rsidRDefault="005536D8" w:rsidP="005536D8">
      <w:pPr>
        <w:spacing w:before="75" w:after="0" w:line="240" w:lineRule="auto"/>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Uma vez que uma combinação seja escolhida, ela não poderá mais ser escolhida por aquele jogador.</w:t>
      </w:r>
    </w:p>
    <w:p w:rsidR="005536D8" w:rsidRPr="005536D8" w:rsidRDefault="005536D8" w:rsidP="005536D8">
      <w:pPr>
        <w:spacing w:after="0" w:line="240" w:lineRule="auto"/>
        <w:outlineLvl w:val="2"/>
        <w:rPr>
          <w:rFonts w:ascii="open sans" w:eastAsia="Times New Roman" w:hAnsi="open sans" w:cs="Helvetica"/>
          <w:b/>
          <w:bCs/>
          <w:color w:val="60625A"/>
          <w:spacing w:val="-15"/>
          <w:sz w:val="27"/>
          <w:szCs w:val="27"/>
          <w:bdr w:val="none" w:sz="0" w:space="0" w:color="auto" w:frame="1"/>
          <w:lang w:eastAsia="pt-BR"/>
        </w:rPr>
      </w:pPr>
      <w:r w:rsidRPr="005536D8">
        <w:rPr>
          <w:rFonts w:ascii="open sans" w:eastAsia="Times New Roman" w:hAnsi="open sans" w:cs="Helvetica"/>
          <w:b/>
          <w:bCs/>
          <w:color w:val="60625A"/>
          <w:spacing w:val="-15"/>
          <w:sz w:val="27"/>
          <w:szCs w:val="27"/>
          <w:bdr w:val="none" w:sz="0" w:space="0" w:color="auto" w:frame="1"/>
          <w:lang w:eastAsia="pt-BR"/>
        </w:rPr>
        <w:t>Fim da Partida</w:t>
      </w:r>
    </w:p>
    <w:p w:rsidR="005536D8" w:rsidRPr="005536D8" w:rsidRDefault="005536D8" w:rsidP="005536D8">
      <w:pPr>
        <w:spacing w:before="75" w:after="0" w:line="240" w:lineRule="auto"/>
        <w:jc w:val="both"/>
        <w:rPr>
          <w:rFonts w:ascii="Helvetica" w:eastAsia="Times New Roman" w:hAnsi="Helvetica" w:cs="Helvetica"/>
          <w:color w:val="60625A"/>
          <w:sz w:val="24"/>
          <w:szCs w:val="24"/>
          <w:bdr w:val="none" w:sz="0" w:space="0" w:color="auto" w:frame="1"/>
          <w:lang w:eastAsia="pt-BR"/>
        </w:rPr>
      </w:pPr>
      <w:r w:rsidRPr="005536D8">
        <w:rPr>
          <w:rFonts w:ascii="Helvetica" w:eastAsia="Times New Roman" w:hAnsi="Helvetica" w:cs="Helvetica"/>
          <w:color w:val="60625A"/>
          <w:sz w:val="24"/>
          <w:szCs w:val="24"/>
          <w:bdr w:val="none" w:sz="0" w:space="0" w:color="auto" w:frame="1"/>
          <w:lang w:eastAsia="pt-BR"/>
        </w:rPr>
        <w:t>Ao final de 13 rodadas, com a cartela toda preenchida, somam-se os valores de cada coluna, e o jogador que obtiver mais pontos será considerado o vencedor.</w:t>
      </w:r>
    </w:p>
    <w:p w:rsidR="009561AF" w:rsidRDefault="009561AF">
      <w:bookmarkStart w:id="0" w:name="_GoBack"/>
      <w:bookmarkEnd w:id="0"/>
    </w:p>
    <w:sectPr w:rsidR="00956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347CF"/>
    <w:multiLevelType w:val="multilevel"/>
    <w:tmpl w:val="430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7552B"/>
    <w:multiLevelType w:val="multilevel"/>
    <w:tmpl w:val="0F6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352FC"/>
    <w:multiLevelType w:val="multilevel"/>
    <w:tmpl w:val="CF0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25"/>
    <w:rsid w:val="005536D8"/>
    <w:rsid w:val="009561AF"/>
    <w:rsid w:val="00CF69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5536D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536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536D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536D8"/>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5536D8"/>
    <w:rPr>
      <w:b/>
      <w:bCs/>
    </w:rPr>
  </w:style>
  <w:style w:type="character" w:styleId="Hyperlink">
    <w:name w:val="Hyperlink"/>
    <w:basedOn w:val="Fontepargpadro"/>
    <w:uiPriority w:val="99"/>
    <w:semiHidden/>
    <w:unhideWhenUsed/>
    <w:rsid w:val="005536D8"/>
    <w:rPr>
      <w:color w:val="0000FF"/>
      <w:u w:val="single"/>
    </w:rPr>
  </w:style>
  <w:style w:type="paragraph" w:styleId="NormalWeb">
    <w:name w:val="Normal (Web)"/>
    <w:basedOn w:val="Normal"/>
    <w:uiPriority w:val="99"/>
    <w:semiHidden/>
    <w:unhideWhenUsed/>
    <w:rsid w:val="005536D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5536D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536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536D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536D8"/>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5536D8"/>
    <w:rPr>
      <w:b/>
      <w:bCs/>
    </w:rPr>
  </w:style>
  <w:style w:type="character" w:styleId="Hyperlink">
    <w:name w:val="Hyperlink"/>
    <w:basedOn w:val="Fontepargpadro"/>
    <w:uiPriority w:val="99"/>
    <w:semiHidden/>
    <w:unhideWhenUsed/>
    <w:rsid w:val="005536D8"/>
    <w:rPr>
      <w:color w:val="0000FF"/>
      <w:u w:val="single"/>
    </w:rPr>
  </w:style>
  <w:style w:type="paragraph" w:styleId="NormalWeb">
    <w:name w:val="Normal (Web)"/>
    <w:basedOn w:val="Normal"/>
    <w:uiPriority w:val="99"/>
    <w:semiHidden/>
    <w:unhideWhenUsed/>
    <w:rsid w:val="005536D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32536">
      <w:bodyDiv w:val="1"/>
      <w:marLeft w:val="0"/>
      <w:marRight w:val="0"/>
      <w:marTop w:val="0"/>
      <w:marBottom w:val="0"/>
      <w:divBdr>
        <w:top w:val="none" w:sz="0" w:space="0" w:color="auto"/>
        <w:left w:val="none" w:sz="0" w:space="0" w:color="auto"/>
        <w:bottom w:val="none" w:sz="0" w:space="0" w:color="auto"/>
        <w:right w:val="none" w:sz="0" w:space="0" w:color="auto"/>
      </w:divBdr>
      <w:divsChild>
        <w:div w:id="1124035136">
          <w:marLeft w:val="0"/>
          <w:marRight w:val="0"/>
          <w:marTop w:val="300"/>
          <w:marBottom w:val="300"/>
          <w:divBdr>
            <w:top w:val="none" w:sz="0" w:space="0" w:color="auto"/>
            <w:left w:val="none" w:sz="0" w:space="0" w:color="auto"/>
            <w:bottom w:val="none" w:sz="0" w:space="0" w:color="auto"/>
            <w:right w:val="none" w:sz="0" w:space="0" w:color="auto"/>
          </w:divBdr>
        </w:div>
        <w:div w:id="1615864131">
          <w:marLeft w:val="0"/>
          <w:marRight w:val="0"/>
          <w:marTop w:val="0"/>
          <w:marBottom w:val="0"/>
          <w:divBdr>
            <w:top w:val="none" w:sz="0" w:space="0" w:color="auto"/>
            <w:left w:val="none" w:sz="0" w:space="0" w:color="auto"/>
            <w:bottom w:val="none" w:sz="0" w:space="0" w:color="auto"/>
            <w:right w:val="none" w:sz="0" w:space="0" w:color="auto"/>
          </w:divBdr>
          <w:divsChild>
            <w:div w:id="258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gajogos.com.br/general-on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2007</Characters>
  <Application>Microsoft Office Word</Application>
  <DocSecurity>0</DocSecurity>
  <Lines>16</Lines>
  <Paragraphs>4</Paragraphs>
  <ScaleCrop>false</ScaleCrop>
  <Company>TV Integração</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HomeNot</dc:creator>
  <cp:keywords/>
  <dc:description/>
  <cp:lastModifiedBy>HomeNot</cp:lastModifiedBy>
  <cp:revision>2</cp:revision>
  <dcterms:created xsi:type="dcterms:W3CDTF">2018-08-31T23:18:00Z</dcterms:created>
  <dcterms:modified xsi:type="dcterms:W3CDTF">2018-08-31T23:19:00Z</dcterms:modified>
</cp:coreProperties>
</file>