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sz w:val="26"/>
          <w:szCs w:val="26"/>
        </w:rPr>
        <w:t xml:space="preserve">FACULTAD DE INGENIERÍA</w:t>
      </w:r>
    </w:p>
    <w:p>
      <w:pPr>
        <w:spacing w:after="0"/>
        <w:jc w:val="center"/>
      </w:pPr>
      <w:r>
        <w:rPr>
          <w:sz w:val="22"/>
          <w:szCs w:val="22"/>
        </w:rPr>
        <w:t xml:space="preserve">Materia: Móviles I</w:t>
      </w:r>
    </w:p>
    <w:p>
      <w:pPr>
        <w:spacing w:after="0"/>
        <w:jc w:val="center"/>
      </w:pPr>
      <w:r>
        <w:rPr>
          <w:sz w:val="22"/>
          <w:szCs w:val="22"/>
        </w:rPr>
        <w:t xml:space="preserve">Docente: Ing. Daniel Román Terrazas</w:t>
      </w:r>
    </w:p>
    <w:p>
      <w:pPr>
        <w:spacing w:after="300"/>
        <w:jc w:val="center"/>
      </w:pPr>
      <w:r>
        <w:rPr>
          <w:i/>
          <w:iCs/>
          <w:sz w:val="22"/>
          <w:szCs w:val="22"/>
        </w:rPr>
        <w:t xml:space="preserve">Segundo Taller — Semestre II / 2025</w:t>
      </w:r>
    </w:p>
    <w:p>
      <w:pPr>
        <w:pStyle w:val="Heading1"/>
      </w:pPr>
      <w:r>
        <w:t xml:space="preserve">3. Arquitectura de la Plataforma Android</w:t>
      </w:r>
    </w:p>
    <w:p>
      <w:pPr>
        <w:spacing w:after="200"/>
        <w:jc w:val="both"/>
      </w:pPr>
      <w:r>
        <w:t xml:space="preserve">Android organiza su sistema operativo en una arquitectura de capas (stack), en la que cada capa ofrece servicios a la capa inmediatamente superior. De abajo hacia arriba, las capas son las siguientes: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6060"/>
      </w:tblGrid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N°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Capa</w:t>
            </w:r>
          </w:p>
        </w:tc>
        <w:tc>
          <w:tcPr>
            <w:tcW w:type="dxa" w:w="6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y componentes principales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Linux Kernel
(Núcleo Linux)</w:t>
            </w:r>
          </w:p>
        </w:tc>
        <w:tc>
          <w:tcPr>
            <w:tcW w:type="dxa" w:w="6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Es la base del sistema operativo. Gestiona procesos y memoria, seguridad (cada app corre con su propio usuario Linux), drivers de hardware (cámara, pantalla, audio, Bluetooth, WiFi) y gestión de energía.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Hardware Abstraction Layer
(HAL)</w:t>
            </w:r>
          </w:p>
        </w:tc>
        <w:tc>
          <w:tcPr>
            <w:tcW w:type="dxa" w:w="6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Proporciona interfaces estándar que exponen las capacidades del hardware del dispositivo al framework de Java, sin que este necesite conocer los detalles específicos de cada fabricante.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Native Libraries y
Android Runtime (ART)</w:t>
            </w:r>
          </w:p>
        </w:tc>
        <w:tc>
          <w:tcPr>
            <w:tcW w:type="dxa" w:w="6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Bibliotecas nativas en C/C++: WebKit (motor de navegador), libc, SQLite (bases de datos), OpenGL/SurfaceManager (gráficos), Media Framework (audio/video), SSL, entre otras.
ART (Android Runtime): ejecuta las apps convirtiendo el bytecode DEX en código máquina nativo mediante compilación AOT y JIT, mejorando rendimiento y eficiencia energética. Reemplazó a la antigua Dalvik VM.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Java API Framework
(Framework de aplicaciones)</w:t>
            </w:r>
          </w:p>
        </w:tc>
        <w:tc>
          <w:tcPr>
            <w:tcW w:type="dxa" w:w="6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Conjunto de APIs en Java usadas directamente por los desarrolladores. Incluye Activity Manager, Window Manager, Content Providers, View System, Package Manager, Telephony Manager, Resource Manager, Location Manager y Notification Manager, entre otros.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System Applications
(Aplicaciones del sistema)</w:t>
            </w:r>
          </w:p>
        </w:tc>
        <w:tc>
          <w:tcPr>
            <w:tcW w:type="dxa" w:w="6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Capa superior, visible al usuario: apps preinstaladas (Teléfono, Contactos, Navegador, Cámara) y apps de terceros instaladas desde Play Store. Todas consumen las APIs del Java Framework.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Diagrama de la arquitectura (de abajo hacia arriba)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System Applications</w:t>
      </w:r>
      <w:r>
        <w:t xml:space="preserve">  →  aplicaciones visibles para el usuario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Java API Framework</w:t>
      </w:r>
      <w:r>
        <w:t xml:space="preserve">  →  APIs que usan los desarrolladores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Native Libraries / Android Runtime (ART)</w:t>
      </w:r>
      <w:r>
        <w:t xml:space="preserve">  →  bibliotecas C/C++ y ejecución del bytecode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Hardware Abstraction Layer (HAL)</w:t>
      </w:r>
      <w:r>
        <w:t xml:space="preserve">  →  puente entre framework y hardware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Linux Kernel</w:t>
      </w:r>
      <w:r>
        <w:t xml:space="preserve">  →  base del sistema: procesos, memoria, drivers, seguridad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1F4E79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2026-06-24T01:17:34.147Z</dcterms:created>
  <dcterms:modified xsi:type="dcterms:W3CDTF">2026-06-24T01:17:34.147Z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