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w:body><w:p><w:pPr><w:pStyle w:val="Normal"/><w:rPr></w:rPr></w:pPr><w:r><w:rPr><w:rFonts w:cs="Calibri" w:ascii="Calibri" w:hAnsi="Calibri" w:asciiTheme="minorHAnsi" w:cstheme="minorHAnsi" w:hAnsiTheme="minorHAnsi"/><w:b/><w:u w:val="single"/></w:rPr><w:t>Cloud Computing</w:t></w:r></w:p><w:p><w:pPr><w:pStyle w:val="Normal"/><w:rPr><w:rFonts w:ascii="Calibri" w:hAnsi="Calibri" w:cs="Calibri" w:asciiTheme="minorHAnsi" w:cstheme="minorHAnsi" w:hAnsiTheme="minorHAnsi"/></w:rPr></w:pPr><w:r><w:rPr><w:rFonts w:cs="Calibri" w:cstheme="minorHAnsi" w:ascii="Calibri" w:hAnsi="Calibri"/></w:rPr></w:r></w:p><w:p><w:pPr><w:pStyle w:val="Normal"/><w:rPr><w:rFonts w:ascii="Calibri" w:hAnsi="Calibri" w:cs="Calibri" w:asciiTheme="minorHAnsi" w:cstheme="minorHAnsi" w:hAnsiTheme="minorHAnsi"/></w:rPr></w:pPr><w:r><w:rPr><w:rFonts w:cs="Calibri" w:ascii="Calibri" w:hAnsi="Calibri" w:asciiTheme="minorHAnsi" w:cstheme="minorHAnsi" w:hAnsiTheme="minorHAnsi"/></w:rPr><w:t>No cenário atual percebemos que a computação está cada vez mais percorrendo o caminho do conectar, transmitir e compartilhar qualquer tipo de dados com uma velocidade cada vez maior.</w:t></w:r></w:p><w:p><w:pPr><w:pStyle w:val="Normal"/><w:rPr><w:rFonts w:ascii="Calibri" w:hAnsi="Calibri" w:cs="Calibri" w:asciiTheme="minorHAnsi" w:cstheme="minorHAnsi" w:hAnsiTheme="minorHAnsi"/></w:rPr></w:pPr><w:r><w:rPr><w:rFonts w:cs="Calibri" w:ascii="Calibri" w:hAnsi="Calibri" w:asciiTheme="minorHAnsi" w:cstheme="minorHAnsi" w:hAnsiTheme="minorHAnsi"/></w:rPr><w:t xml:space="preserve">Estamos o tempo todo conectados, transmitindo e compartilhando informações de todo tipo. </w:t></w:r></w:p><w:p><w:pPr><w:pStyle w:val="Normal"/><w:rPr></w:rPr></w:pPr><w:r><w:rPr><w:rFonts w:cs="Calibri" w:ascii="Calibri" w:hAnsi="Calibri" w:asciiTheme="minorHAnsi" w:cstheme="minorHAnsi" w:hAnsiTheme="minorHAnsi"/></w:rPr><w:t>E</w:t></w:r><w:r><w:rPr><w:rFonts w:cs="Calibri" w:ascii="Calibri" w:hAnsi="Calibri" w:asciiTheme="minorHAnsi" w:cstheme="minorHAnsi" w:hAnsiTheme="minorHAnsi"/></w:rPr><w:t xml:space="preserve"> por causa destas novas tendências que </w:t></w:r><w:r><w:rPr><w:rFonts w:cs="Calibri" w:ascii="Calibri" w:hAnsi="Calibri" w:asciiTheme="minorHAnsi" w:cstheme="minorHAnsi" w:hAnsiTheme="minorHAnsi"/></w:rPr><w:t xml:space="preserve">surgiu o conceito de Computação na Nuvem, originado do termo em inglês </w:t></w:r><w:r><w:rPr><w:rFonts w:cs="Calibri" w:ascii="Calibri" w:hAnsi="Calibri" w:asciiTheme="minorHAnsi" w:cstheme="minorHAnsi" w:hAnsiTheme="minorHAnsi"/><w:i/></w:rPr><w:t xml:space="preserve">Cloud Computing, </w:t></w:r><w:r><w:rPr><w:rFonts w:cs="Calibri" w:ascii="Calibri" w:hAnsi="Calibri" w:asciiTheme="minorHAnsi" w:cstheme="minorHAnsi" w:hAnsiTheme="minorHAnsi"/><w:shd w:fill="FFFFFF" w:val="clear"/></w:rPr><w:t>que se refere à possibilidade de acessar arquivos e executar diferentes atividades pela internet. Não havendo necessidade de instalar aplicativos no computador, pois pode ser acessado por vários serviços online para realizar tudo que necessita, uma vez que esses dados não se encontram em uma máquina específica e sim em uma rede.</w:t></w:r></w:p><w:p><w:pPr><w:pStyle w:val="Normal"/><w:rPr><w:rFonts w:ascii="Calibri" w:hAnsi="Calibri" w:cs="Calibri" w:asciiTheme="minorHAnsi" w:cstheme="minorHAnsi" w:hAnsiTheme="minorHAnsi"/></w:rPr></w:pPr><w:r><w:rPr><w:rFonts w:cs="Calibri" w:ascii="Calibri" w:hAnsi="Calibri" w:asciiTheme="minorHAnsi" w:cstheme="minorHAnsi" w:hAnsiTheme="minorHAnsi"/><w:shd w:fill="FFFFFF" w:val="clear"/></w:rPr><w:t xml:space="preserve">Em outros termos, é </w:t></w:r><w:r><w:rPr><w:rFonts w:cs="Calibri" w:ascii="Calibri" w:hAnsi="Calibri" w:asciiTheme="minorHAnsi" w:cstheme="minorHAnsi" w:hAnsiTheme="minorHAnsi"/></w:rPr><w:t>o aproveitamento das disponibilidades computacionais para a geração de um poderoso sistema de TI, evitando que os dados fiquem isolados e que haja desperdício de processamento.</w:t></w:r></w:p><w:p><w:pPr><w:pStyle w:val="Normal"/><w:shd w:val="clear" w:color="auto" w:fill="FFFFFF"/><w:spacing w:lineRule="atLeast" w:line="375"/><w:textAlignment w:val="baseline"/><w:rPr><w:rFonts w:ascii="Calibri" w:hAnsi="Calibri" w:eastAsia="Times New Roman" w:cs="Calibri" w:asciiTheme="minorHAnsi" w:cstheme="minorHAnsi" w:hAnsiTheme="minorHAnsi"/><w:lang w:eastAsia="pt-BR" w:bidi="ar-SA"/></w:rPr></w:pPr><w:r><w:rPr><w:rFonts w:eastAsia="Times New Roman" w:cs="Calibri" w:cstheme="minorHAnsi" w:ascii="Calibri" w:hAnsi="Calibri"/><w:lang w:eastAsia="pt-BR" w:bidi="ar-SA"/></w:rPr></w:r></w:p><w:p><w:pPr><w:pStyle w:val="Normal"/><w:shd w:val="clear" w:color="auto" w:fill="FFFFFF"/><w:textAlignment w:val="baseline"/><w:rPr><w:rFonts w:ascii="Calibri" w:hAnsi="Calibri" w:eastAsia="Times New Roman" w:cs="Calibri" w:asciiTheme="minorHAnsi" w:cstheme="minorHAnsi" w:hAnsiTheme="minorHAnsi"/><w:lang w:eastAsia="pt-BR" w:bidi="ar-SA"/></w:rPr></w:pPr><w:r><w:rPr><w:rFonts w:eastAsia="Times New Roman" w:cs="Calibri" w:ascii="Calibri" w:hAnsi="Calibri" w:asciiTheme="minorHAnsi" w:cstheme="minorHAnsi" w:hAnsiTheme="minorHAnsi"/><w:lang w:eastAsia="pt-BR" w:bidi="ar-SA"/></w:rPr><w:t>Muitas vezes não nos atentamos que usamos esses serviços na nuvem diariamente, para enviar um e-mail, assistir filmes ou ouvir música, por exemplo.</w:t></w:r></w:p><w:p><w:pPr><w:pStyle w:val="Normal"/><w:shd w:val="clear" w:color="auto" w:fill="FFFFFF"/><w:textAlignment w:val="baseline"/><w:rPr><w:rFonts w:ascii="Calibri" w:hAnsi="Calibri" w:eastAsia="Times New Roman" w:cs="Calibri" w:asciiTheme="minorHAnsi" w:cstheme="minorHAnsi" w:hAnsiTheme="minorHAnsi"/><w:lang w:eastAsia="pt-BR" w:bidi="ar-SA"/></w:rPr></w:pPr><w:r><w:rPr><w:rFonts w:eastAsia="Times New Roman" w:cs="Calibri" w:ascii="Calibri" w:hAnsi="Calibri" w:asciiTheme="minorHAnsi" w:cstheme="minorHAnsi" w:hAnsiTheme="minorHAnsi"/><w:lang w:eastAsia="pt-BR" w:bidi="ar-SA"/></w:rPr><w:t>Enquanto os servidores executam um programa, o computador precisa apenas de um monitor ou de placas que enviam ou recebem informações deste computador, para que possa ter interação.</w:t></w:r></w:p><w:p><w:pPr><w:pStyle w:val="Normal"/><w:shd w:val="clear" w:color="auto" w:fill="FFFFFF"/><w:textAlignment w:val="baseline"/><w:rPr><w:rFonts w:ascii="Calibri" w:hAnsi="Calibri" w:eastAsia="Times New Roman" w:cs="Calibri" w:asciiTheme="minorHAnsi" w:cstheme="minorHAnsi" w:hAnsiTheme="minorHAnsi"/><w:lang w:eastAsia="pt-BR" w:bidi="ar-SA"/></w:rPr></w:pPr><w:r><w:rPr><w:rFonts w:eastAsia="Times New Roman" w:cs="Calibri" w:cstheme="minorHAnsi" w:ascii="Calibri" w:hAnsi="Calibri"/><w:lang w:eastAsia="pt-BR" w:bidi="ar-SA"/></w:rPr></w:r></w:p><w:p><w:pPr><w:pStyle w:val="Normal"/><w:shd w:val="clear" w:color="auto" w:fill="FFFFFF"/><w:textAlignment w:val="baseline"/><w:rPr><w:rFonts w:ascii="Calibri" w:hAnsi="Calibri" w:eastAsia="Times New Roman" w:cs="Calibri" w:asciiTheme="minorHAnsi" w:cstheme="minorHAnsi" w:hAnsiTheme="minorHAnsi"/><w:lang w:eastAsia="pt-BR" w:bidi="ar-SA"/></w:rPr></w:pPr><w:r><w:rPr><w:rFonts w:eastAsia="Times New Roman" w:cs="Calibri" w:ascii="Calibri" w:hAnsi="Calibri" w:asciiTheme="minorHAnsi" w:cstheme="minorHAnsi" w:hAnsiTheme="minorHAnsi"/><w:lang w:eastAsia="pt-BR" w:bidi="ar-SA"/></w:rPr><w:t>A computação na nuvem tem sido uma grande mudança no setor de TI, possuindo alguns benefícios, como:</w:t></w:r></w:p><w:p><w:pPr><w:pStyle w:val="Normal"/><w:shd w:val="clear" w:color="auto" w:fill="FFFFFF"/><w:spacing w:lineRule="atLeast" w:line="375"/><w:textAlignment w:val="baseline"/><w:rPr><w:rFonts w:ascii="Calibri" w:hAnsi="Calibri" w:eastAsia="Times New Roman" w:cs="Calibri" w:asciiTheme="minorHAnsi" w:cstheme="minorHAnsi" w:hAnsiTheme="minorHAnsi"/><w:lang w:eastAsia="pt-BR" w:bidi="ar-SA"/></w:rPr></w:pPr><w:r><w:rPr><w:rFonts w:eastAsia="Times New Roman" w:cs="Calibri" w:cstheme="minorHAnsi" w:ascii="Calibri" w:hAnsi="Calibri"/><w:lang w:eastAsia="pt-BR" w:bidi="ar-SA"/></w:rPr></w:r></w:p><w:p><w:pPr><w:pStyle w:val="Normal"/><w:numPr><w:ilvl w:val="0"/><w:numId w:val="1"/></w:numPr><w:shd w:val="clear" w:color="auto" w:fill="FFFFFF"/><w:ind w:left="0" w:hanging="360"/><w:textAlignment w:val="baseline"/><w:rPr></w:rPr></w:pPr><w:r><w:rPr><w:rFonts w:eastAsia="Times New Roman" w:cs="Calibri" w:ascii="Calibri" w:hAnsi="Calibri" w:asciiTheme="minorHAnsi" w:cstheme="minorHAnsi" w:hAnsiTheme="minorHAnsi"/><w:lang w:eastAsia="pt-BR" w:bidi="ar-SA"/></w:rPr><w:t>Custo: Devido a não necessidade de manter uma infraestrutura local ou</w:t></w:r><w:r><w:rPr><w:rFonts w:eastAsia="Times New Roman" w:cs="Calibri" w:ascii="Calibri" w:hAnsi="Calibri" w:asciiTheme="minorHAnsi" w:cstheme="minorHAnsi" w:hAnsiTheme="minorHAnsi"/><w:lang w:eastAsia="pt-BR" w:bidi="ar-SA"/></w:rPr><w:t xml:space="preserve"> </w:t></w:r><w:r><w:rPr><w:rFonts w:eastAsia="Times New Roman" w:cs="Calibri" w:ascii="Calibri" w:hAnsi="Calibri" w:asciiTheme="minorHAnsi" w:cstheme="minorHAnsi" w:hAnsiTheme="minorHAnsi"/><w:lang w:eastAsia="pt-BR" w:bidi="ar-SA"/></w:rPr><w:t>pagamento de licenças para uso de softwares de terceiros, a computação na nuvem reduz significamente os custos de operação.</w:t></w:r></w:p><w:p><w:pPr><w:pStyle w:val="Normal"/><w:shd w:val="clear" w:color="auto" w:fill="FFFFFF"/><w:textAlignment w:val="baseline"/><w:rPr><w:rFonts w:ascii="Calibri" w:hAnsi="Calibri" w:eastAsia="Times New Roman" w:cs="Calibri" w:asciiTheme="minorHAnsi" w:cstheme="minorHAnsi" w:hAnsiTheme="minorHAnsi"/><w:lang w:eastAsia="pt-BR" w:bidi="ar-SA"/></w:rPr></w:pPr><w:r><w:rPr><w:rFonts w:eastAsia="Times New Roman" w:cs="Calibri" w:cstheme="minorHAnsi" w:ascii="Calibri" w:hAnsi="Calibri"/><w:lang w:eastAsia="pt-BR" w:bidi="ar-SA"/></w:rPr></w:r></w:p><w:p><w:pPr><w:pStyle w:val="Normal"/><w:numPr><w:ilvl w:val="0"/><w:numId w:val="2"/></w:numPr><w:shd w:val="clear" w:color="auto" w:fill="FFFFFF"/><w:ind w:left="0" w:hanging="360"/><w:textAlignment w:val="baseline"/><w:rPr></w:rPr></w:pPr><w:r><w:rPr><w:rFonts w:eastAsia="Times New Roman" w:cs="Calibri" w:ascii="Calibri" w:hAnsi="Calibri" w:asciiTheme="minorHAnsi" w:cstheme="minorHAnsi" w:hAnsiTheme="minorHAnsi"/><w:lang w:eastAsia="pt-BR" w:bidi="ar-SA"/></w:rPr><w:t>Armazenamento: Armazenar em nuvem não ocupa espaço na memória do</w:t></w:r><w:r><w:rPr><w:rFonts w:eastAsia="Times New Roman" w:cs="Calibri" w:ascii="Calibri" w:hAnsi="Calibri" w:asciiTheme="minorHAnsi" w:cstheme="minorHAnsi" w:hAnsiTheme="minorHAnsi"/><w:lang w:eastAsia="pt-BR" w:bidi="ar-SA"/></w:rPr><w:t xml:space="preserve"> </w:t></w:r><w:r><w:rPr><w:rFonts w:eastAsia="Times New Roman" w:cs="Calibri" w:ascii="Calibri" w:hAnsi="Calibri" w:asciiTheme="minorHAnsi" w:cstheme="minorHAnsi" w:hAnsiTheme="minorHAnsi"/><w:lang w:eastAsia="pt-BR" w:bidi="ar-SA"/></w:rPr><w:t>computador, já que todos os dados ficam armazenados externamente, ou seja, na nuvem.</w:t></w:r></w:p><w:p><w:pPr><w:pStyle w:val="Normal"/><w:shd w:val="clear" w:color="auto" w:fill="FFFFFF"/><w:textAlignment w:val="baseline"/><w:rPr><w:rFonts w:ascii="Calibri" w:hAnsi="Calibri" w:eastAsia="Times New Roman" w:cs="Calibri" w:asciiTheme="minorHAnsi" w:cstheme="minorHAnsi" w:hAnsiTheme="minorHAnsi"/><w:lang w:eastAsia="pt-BR" w:bidi="ar-SA"/></w:rPr></w:pPr><w:r><w:rPr><w:rFonts w:eastAsia="Times New Roman" w:cs="Calibri" w:cstheme="minorHAnsi" w:ascii="Calibri" w:hAnsi="Calibri"/><w:lang w:eastAsia="pt-BR" w:bidi="ar-SA"/></w:rPr></w:r></w:p><w:p><w:pPr><w:pStyle w:val="Normal"/><w:numPr><w:ilvl w:val="0"/><w:numId w:val="3"/></w:numPr><w:shd w:val="clear" w:color="auto" w:fill="FFFFFF"/><w:ind w:left="0" w:hanging="360"/><w:textAlignment w:val="baseline"/><w:rPr></w:rPr></w:pPr><w:r><w:rPr><w:rFonts w:eastAsia="Times New Roman" w:cs="Calibri" w:ascii="Calibri" w:hAnsi="Calibri" w:asciiTheme="minorHAnsi" w:cstheme="minorHAnsi" w:hAnsiTheme="minorHAnsi"/><w:lang w:eastAsia="pt-BR" w:bidi="ar-SA"/></w:rPr><w:t>Backup automático: Não há necessidade de fazer duplicidade de documentos</w:t></w:r><w:r><w:rPr><w:rFonts w:eastAsia="Times New Roman" w:cs="Calibri" w:ascii="Calibri" w:hAnsi="Calibri" w:asciiTheme="minorHAnsi" w:cstheme="minorHAnsi" w:hAnsiTheme="minorHAnsi"/><w:lang w:eastAsia="pt-BR" w:bidi="ar-SA"/></w:rPr><w:t xml:space="preserve"> </w:t></w:r><w:r><w:rPr><w:rFonts w:eastAsia="Times New Roman" w:cs="Calibri" w:ascii="Calibri" w:hAnsi="Calibri" w:asciiTheme="minorHAnsi" w:cstheme="minorHAnsi" w:hAnsiTheme="minorHAnsi"/><w:lang w:eastAsia="pt-BR" w:bidi="ar-SA"/></w:rPr><w:t>no servidor, os arquivos estão na nuvem.</w:t></w:r></w:p><w:p><w:pPr><w:pStyle w:val="Normal"/><w:shd w:val="clear" w:color="auto" w:fill="FFFFFF"/><w:spacing w:lineRule="atLeast" w:line="375"/><w:textAlignment w:val="baseline"/><w:rPr><w:rFonts w:ascii="Calibri" w:hAnsi="Calibri" w:eastAsia="Times New Roman" w:cs="Calibri" w:asciiTheme="minorHAnsi" w:cstheme="minorHAnsi" w:hAnsiTheme="minorHAnsi"/><w:lang w:eastAsia="pt-BR" w:bidi="ar-SA"/></w:rPr></w:pPr><w:r><w:rPr><w:rFonts w:eastAsia="Times New Roman" w:cs="Calibri" w:cstheme="minorHAnsi" w:ascii="Calibri" w:hAnsi="Calibri"/><w:lang w:eastAsia="pt-BR" w:bidi="ar-SA"/></w:rPr></w:r></w:p><w:p><w:pPr><w:pStyle w:val="Normal"/><w:numPr><w:ilvl w:val="0"/><w:numId w:val="4"/></w:numPr><w:shd w:val="clear" w:color="auto" w:fill="FFFFFF"/><w:ind w:left="0" w:hanging="360"/><w:textAlignment w:val="baseline"/><w:rPr></w:rPr></w:pPr><w:r><w:rPr><w:rFonts w:eastAsia="Times New Roman" w:cs="Calibri" w:ascii="Calibri" w:hAnsi="Calibri" w:asciiTheme="minorHAnsi" w:cstheme="minorHAnsi" w:hAnsiTheme="minorHAnsi"/><w:lang w:eastAsia="pt-BR" w:bidi="ar-SA"/></w:rPr><w:t>Mobilidade: Pode se conectar de qualquer lugar a qualquer momento.</w:t></w:r></w:p><w:p><w:pPr><w:pStyle w:val="Normal"/><w:shd w:val="clear" w:color="auto" w:fill="FFFFFF"/><w:textAlignment w:val="baseline"/><w:rPr><w:rFonts w:ascii="Calibri" w:hAnsi="Calibri" w:eastAsia="Times New Roman" w:cs="Calibri" w:asciiTheme="minorHAnsi" w:cstheme="minorHAnsi" w:hAnsiTheme="minorHAnsi"/><w:lang w:eastAsia="pt-BR" w:bidi="ar-SA"/></w:rPr></w:pPr><w:r><w:rPr><w:rFonts w:eastAsia="Times New Roman" w:cs="Calibri" w:cstheme="minorHAnsi" w:ascii="Calibri" w:hAnsi="Calibri"/><w:lang w:eastAsia="pt-BR" w:bidi="ar-SA"/></w:rPr></w:r></w:p><w:p><w:pPr><w:pStyle w:val="Normal"/><w:numPr><w:ilvl w:val="0"/><w:numId w:val="5"/></w:numPr><w:shd w:val="clear" w:color="auto" w:fill="FFFFFF"/><w:ind w:left="0" w:hanging="360"/><w:textAlignment w:val="baseline"/><w:rPr></w:rPr></w:pPr><w:r><w:rPr><w:rFonts w:eastAsia="Times New Roman" w:cs="Calibri" w:ascii="Calibri" w:hAnsi="Calibri" w:asciiTheme="minorHAnsi" w:cstheme="minorHAnsi" w:hAnsiTheme="minorHAnsi"/><w:lang w:eastAsia="pt-BR" w:bidi="ar-SA"/></w:rPr><w:t>Acesso em qualquer dispositivo: Por não ser um “ponto fixo”, pode acessar através de tablets, celular ou qualquer outro dispositivo com acesso a internet.</w:t></w:r></w:p><w:p><w:pPr><w:pStyle w:val="Normal"/><w:shd w:val="clear" w:color="auto" w:fill="FFFFFF"/><w:textAlignment w:val="baseline"/><w:rPr><w:rFonts w:ascii="Calibri" w:hAnsi="Calibri" w:eastAsia="Times New Roman" w:cs="Calibri" w:asciiTheme="minorHAnsi" w:cstheme="minorHAnsi" w:hAnsiTheme="minorHAnsi"/><w:lang w:eastAsia="pt-BR" w:bidi="ar-SA"/></w:rPr></w:pPr><w:r><w:rPr><w:rFonts w:eastAsia="Times New Roman" w:cs="Calibri" w:cstheme="minorHAnsi" w:ascii="Calibri" w:hAnsi="Calibri"/><w:lang w:eastAsia="pt-BR" w:bidi="ar-SA"/></w:rPr></w:r></w:p><w:p><w:pPr><w:pStyle w:val="Normal"/><w:shd w:val="clear" w:color="auto" w:fill="FFFFFF"/><w:textAlignment w:val="baseline"/><w:rPr><w:rFonts w:ascii="Calibri" w:hAnsi="Calibri" w:eastAsia="Times New Roman" w:cs="Calibri" w:asciiTheme="minorHAnsi" w:cstheme="minorHAnsi" w:hAnsiTheme="minorHAnsi"/><w:lang w:eastAsia="pt-BR" w:bidi="ar-SA"/></w:rPr></w:pPr><w:r><w:rPr><w:rFonts w:eastAsia="Times New Roman" w:cs="Calibri" w:cstheme="minorHAnsi" w:ascii="Calibri" w:hAnsi="Calibri"/><w:lang w:eastAsia="pt-BR" w:bidi="ar-SA"/></w:rPr></w:r></w:p><w:p><w:pPr><w:pStyle w:val="Normal"/><w:shd w:val="clear" w:color="auto" w:fill="FFFFFF"/><w:textAlignment w:val="baseline"/><w:rPr><w:rFonts w:ascii="Calibri" w:hAnsi="Calibri" w:eastAsia="Times New Roman" w:cs="Calibri" w:asciiTheme="minorHAnsi" w:cstheme="minorHAnsi" w:hAnsiTheme="minorHAnsi"/><w:lang w:eastAsia="pt-BR" w:bidi="ar-SA"/></w:rPr></w:pPr><w:r><w:rPr><w:rFonts w:cs="Calibri" w:ascii="Calibri" w:hAnsi="Calibri" w:asciiTheme="minorHAnsi" w:cstheme="minorHAnsi" w:hAnsiTheme="minorHAnsi"/><w:shd w:fill="FFFFFF" w:val="clear"/></w:rPr><w:t>No âmbito empresarial, as organizações estão migrando seus sistemas em nuvem, até mesmo os mais críticos, como o ERP, devido à maior ganho de produtividade e economia de custos, devido a não necessidade de uma estrutura física.</w:t></w:r></w:p><w:p><w:pPr><w:pStyle w:val="ListParagraph"/><w:numPr><w:ilvl w:val="0"/><w:numId w:val="6"/></w:numPr><w:rPr><w:rFonts w:ascii="Calibri" w:hAnsi="Calibri" w:cs="Calibri" w:asciiTheme="minorHAnsi" w:cstheme="minorHAnsi" w:hAnsiTheme="minorHAnsi"/><w:b/><w:b/></w:rPr></w:pPr><w:r><w:rPr><w:rFonts w:cs="Calibri" w:ascii="Calibri" w:hAnsi="Calibri" w:asciiTheme="minorHAnsi" w:cstheme="minorHAnsi" w:hAnsiTheme="minorHAnsi"/><w:b/></w:rPr><w:t>Provedores de cloud disponíveis no mercado, serviços ofertados, características inerentes ao provedor.</w:t></w:r></w:p><w:p><w:pPr><w:pStyle w:val="Normal"/><w:rPr></w:rPr></w:pPr><w:r><w:rPr></w:rPr></w:r></w:p><w:p><w:pPr><w:pStyle w:val="ListParagraph"/><w:numPr><w:ilvl w:val="0"/><w:numId w:val="7"/></w:numPr><w:rPr><w:rFonts w:ascii="Calibri" w:hAnsi="Calibri" w:cs="Calibri" w:asciiTheme="minorHAnsi" w:cstheme="minorHAnsi" w:hAnsiTheme="minorHAnsi"/><w:b/><w:b/></w:rPr></w:pPr><w:r><w:rPr><w:rFonts w:cs="Calibri" w:ascii="Calibri" w:hAnsi="Calibri" w:asciiTheme="minorHAnsi" w:cstheme="minorHAnsi" w:hAnsiTheme="minorHAnsi"/><w:b/></w:rPr><w:t>Amazon Web Services</w:t></w:r></w:p><w:p><w:pPr><w:pStyle w:val="Normal"/><w:rPr><w:rFonts w:ascii="Calibri" w:hAnsi="Calibri" w:cs="Calibri" w:asciiTheme="minorHAnsi" w:cstheme="minorHAnsi" w:hAnsiTheme="minorHAnsi"/></w:rPr></w:pPr><w:r><w:rPr><w:rFonts w:cs="Calibri" w:ascii="Calibri" w:hAnsi="Calibri" w:asciiTheme="minorHAnsi" w:cstheme="minorHAnsi" w:hAnsiTheme="minorHAnsi"/></w:rPr><w:t>A Amazon, líder de mercado de armazenamento na nuvem e também conhecida como AWS, contempla uma gama de serviços na nuvem que são fornecidos pela amazon.com.</w:t></w:r></w:p><w:p><w:pPr><w:pStyle w:val="Normal"/><w:rPr><w:rFonts w:ascii="Calibri" w:hAnsi="Calibri" w:cs="Calibri" w:asciiTheme="minorHAnsi" w:cstheme="minorHAnsi" w:hAnsiTheme="minorHAnsi"/></w:rPr></w:pPr><w:r><w:rPr><w:rFonts w:cs="Calibri" w:ascii="Calibri" w:hAnsi="Calibri" w:asciiTheme="minorHAnsi" w:cstheme="minorHAnsi" w:hAnsiTheme="minorHAnsi"/></w:rPr><w:t>A AWS é indicada para projetos que já estejam pensando em escalabilidade. No Brasil, tem infraestrutura em São Paulo e Rio de Janeiro e espalhados em uma rede mundial.</w:t></w:r></w:p><w:p><w:pPr><w:pStyle w:val="Normal"/><w:rPr><w:rFonts w:ascii="Calibri" w:hAnsi="Calibri" w:cs="Calibri" w:asciiTheme="minorHAnsi" w:cstheme="minorHAnsi" w:hAnsiTheme="minorHAnsi"/></w:rPr></w:pPr><w:r><w:rPr><w:rFonts w:cs="Calibri" w:ascii="Calibri" w:hAnsi="Calibri" w:asciiTheme="minorHAnsi" w:cstheme="minorHAnsi" w:hAnsiTheme="minorHAnsi"/></w:rPr><w:t>Um dos parceiros mais conhecidos da AWS é a Netflix, a qual atende toda a demanda de entrega de conteúdos sem descontinuidade.</w:t></w:r></w:p><w:p><w:pPr><w:pStyle w:val="Normal"/><w:rPr><w:rFonts w:ascii="Calibri" w:hAnsi="Calibri" w:cs="Calibri" w:asciiTheme="minorHAnsi" w:cstheme="minorHAnsi" w:hAnsiTheme="minorHAnsi"/></w:rPr></w:pPr><w:r><w:rPr><w:rFonts w:cs="Calibri" w:cstheme="minorHAnsi" w:ascii="Calibri" w:hAnsi="Calibri"/></w:rPr></w:r></w:p><w:p><w:pPr><w:pStyle w:val="Normal"/><w:rPr><w:rFonts w:ascii="Calibri" w:hAnsi="Calibri" w:cs="Calibri" w:asciiTheme="minorHAnsi" w:cstheme="minorHAnsi" w:hAnsiTheme="minorHAnsi"/><w:b/><w:b/></w:rPr></w:pPr><w:r><w:rPr><w:rFonts w:cs="Calibri" w:ascii="Calibri" w:hAnsi="Calibri" w:asciiTheme="minorHAnsi" w:cstheme="minorHAnsi" w:hAnsiTheme="minorHAnsi"/><w:b/></w:rPr><w:t xml:space="preserve">- Serviços ofertados: </w:t></w:r><w:r><w:rPr><w:rFonts w:cs="Calibri" w:ascii="Calibri" w:hAnsi="Calibri" w:asciiTheme="minorHAnsi" w:cstheme="minorHAnsi" w:hAnsiTheme="minorHAnsi"/></w:rPr><w:t>Computação, armazenamento, banco de dados, análise, redes, dispositivos móveis, ferramentas do desenvolvedor, ferramentas de gerenciamento, IOT.</w:t></w:r></w:p><w:p><w:pPr><w:pStyle w:val="Normal"/><w:rPr><w:rFonts w:ascii="Calibri" w:hAnsi="Calibri" w:cs="Calibri" w:asciiTheme="minorHAnsi" w:cstheme="minorHAnsi" w:hAnsiTheme="minorHAnsi"/><w:b/><w:b/></w:rPr></w:pPr><w:r><w:rPr><w:rFonts w:cs="Calibri" w:cstheme="minorHAnsi" w:ascii="Calibri" w:hAnsi="Calibri"/><w:b/></w:rPr></w:r></w:p><w:p><w:pPr><w:pStyle w:val="ListParagraph"/><w:numPr><w:ilvl w:val="0"/><w:numId w:val="7"/></w:numPr><w:rPr><w:rFonts w:ascii="Calibri" w:hAnsi="Calibri" w:cs="Calibri" w:asciiTheme="minorHAnsi" w:cstheme="minorHAnsi" w:hAnsiTheme="minorHAnsi"/><w:b/><w:b/></w:rPr></w:pPr><w:r><w:rPr><w:rFonts w:cs="Calibri" w:ascii="Calibri" w:hAnsi="Calibri" w:asciiTheme="minorHAnsi" w:cstheme="minorHAnsi" w:hAnsiTheme="minorHAnsi"/><w:b/></w:rPr><w:t>Microsoft Azure:</w:t></w:r></w:p><w:p><w:pPr><w:pStyle w:val="Normal"/><w:rPr><w:rFonts w:ascii="Calibri" w:hAnsi="Calibri" w:cs="Calibri" w:asciiTheme="minorHAnsi" w:cstheme="minorHAnsi" w:hAnsiTheme="minorHAnsi"/></w:rPr></w:pPr><w:r><w:rPr><w:rFonts w:cs="Calibri" w:ascii="Calibri" w:hAnsi="Calibri" w:asciiTheme="minorHAnsi" w:cstheme="minorHAnsi" w:hAnsiTheme="minorHAnsi"/><w:highlight w:val="yellow"/></w:rPr><w:t>A Microsoft Azure é, de acordo com o Quadrante Mágico do Gartner para Iaas na Nuvem (Magic Quadrant for Cloud Infrastructure as a Service, Worldwide), este renomado instituto de pesquisa é o segundo provedor de Cloud Iaas.</w:t></w:r></w:p><w:p><w:pPr><w:pStyle w:val="Normal"/><w:rPr><w:rFonts w:ascii="Calibri" w:hAnsi="Calibri" w:cs="Calibri" w:asciiTheme="minorHAnsi" w:cstheme="minorHAnsi" w:hAnsiTheme="minorHAnsi"/><w:highlight w:val="white"/></w:rPr></w:pPr><w:r><w:rPr><w:rFonts w:cs="Calibri" w:ascii="Calibri" w:hAnsi="Calibri" w:asciiTheme="minorHAnsi" w:cstheme="minorHAnsi" w:hAnsiTheme="minorHAnsi"/></w:rPr><w:t xml:space="preserve">O diferencial desta plataforma é a segurança, considerada um das soluções em nuvem mais seguras do mundo. Além de ser compatível </w:t></w:r><w:r><w:rPr><w:rFonts w:cs="Calibri" w:ascii="Calibri" w:hAnsi="Calibri" w:asciiTheme="minorHAnsi" w:cstheme="minorHAnsi" w:hAnsiTheme="minorHAnsi"/><w:shd w:fill="FFFFFF" w:val="clear"/></w:rPr><w:t>com os aplicativos da Microsoft e outras tecnologias de código aberto, como Linux, PHP, Java, entre outros.</w:t></w:r></w:p><w:p><w:pPr><w:pStyle w:val="Normal"/><w:rPr><w:rFonts w:ascii="Calibri" w:hAnsi="Calibri" w:cs="Calibri" w:asciiTheme="minorHAnsi" w:cstheme="minorHAnsi" w:hAnsiTheme="minorHAnsi"/><w:shd w:fill="FFFFFF" w:val="clear"/></w:rPr></w:pPr><w:r><w:rPr><w:rFonts w:cs="Calibri" w:cstheme="minorHAnsi" w:ascii="Calibri" w:hAnsi="Calibri"/><w:shd w:fill="FFFFFF" w:val="clear"/></w:rPr></w:r></w:p><w:p><w:pPr><w:pStyle w:val="Normal"/><w:rPr><w:rFonts w:ascii="Calibri" w:hAnsi="Calibri" w:cs="Calibri" w:asciiTheme="minorHAnsi" w:cstheme="minorHAnsi" w:hAnsiTheme="minorHAnsi"/></w:rPr></w:pPr><w:r><w:rPr><w:rFonts w:cs="Calibri" w:ascii="Calibri" w:hAnsi="Calibri" w:asciiTheme="minorHAnsi" w:cstheme="minorHAnsi" w:hAnsiTheme="minorHAnsi"/><w:b/></w:rPr><w:t xml:space="preserve">- Serviços ofertados: </w:t></w:r><w:r><w:rPr><w:rFonts w:cs="Calibri" w:ascii="Calibri" w:hAnsi="Calibri" w:asciiTheme="minorHAnsi" w:cstheme="minorHAnsi" w:hAnsiTheme="minorHAnsi"/></w:rPr><w:t>Máquina virtual, Serviços de aplicativos, Banco de dados SQL, Armazenamento, Serviços em nuvem (privada e híbrida), Azure Cosmo DB, Backup.</w:t></w:r></w:p><w:p><w:pPr><w:pStyle w:val="Normal"/><w:rPr><w:rFonts w:ascii="Calibri" w:hAnsi="Calibri" w:cs="Calibri" w:asciiTheme="minorHAnsi" w:cstheme="minorHAnsi" w:hAnsiTheme="minorHAnsi"/><w:shd w:fill="FFFFFF" w:val="clear"/></w:rPr></w:pPr><w:r><w:rPr><w:rFonts w:cs="Calibri" w:cstheme="minorHAnsi" w:ascii="Calibri" w:hAnsi="Calibri"/><w:shd w:fill="FFFFFF" w:val="clear"/></w:rPr></w:r></w:p><w:p><w:pPr><w:pStyle w:val="ListParagraph"/><w:numPr><w:ilvl w:val="0"/><w:numId w:val="7"/></w:numPr><w:rPr><w:rFonts w:ascii="Calibri" w:hAnsi="Calibri" w:cs="Calibri" w:asciiTheme="minorHAnsi" w:cstheme="minorHAnsi" w:hAnsiTheme="minorHAnsi"/><w:b/><w:b/><w:highlight w:val="white"/></w:rPr></w:pPr><w:r><w:rPr><w:rFonts w:cs="Calibri" w:ascii="Calibri" w:hAnsi="Calibri" w:asciiTheme="minorHAnsi" w:cstheme="minorHAnsi" w:hAnsiTheme="minorHAnsi"/><w:b/></w:rPr><w:t>Google Cloud Platform (GCP):</w:t></w:r></w:p><w:p><w:pPr><w:pStyle w:val="Normal"/><w:rPr><w:rFonts w:ascii="Calibri" w:hAnsi="Calibri" w:cs="Calibri" w:asciiTheme="minorHAnsi" w:cstheme="minorHAnsi" w:hAnsiTheme="minorHAnsi"/><w:highlight w:val="white"/></w:rPr></w:pPr><w:r><w:rPr><w:rFonts w:cs="Calibri" w:ascii="Calibri" w:hAnsi="Calibri" w:asciiTheme="minorHAnsi" w:cstheme="minorHAnsi" w:hAnsiTheme="minorHAnsi"/><w:shd w:fill="FFFFFF" w:val="clear"/></w:rPr><w:t>Esta plataforma do Google não oferece apenas armazenamento de dados ou a possibilidade de trabalhos colaborativos em nuvem, fornece um sistema completo de servidores, com data centers e recursos variados.</w:t></w:r></w:p><w:p><w:pPr><w:pStyle w:val="Normal"/><w:rPr><w:rFonts w:ascii="Calibri" w:hAnsi="Calibri" w:cs="Calibri" w:asciiTheme="minorHAnsi" w:cstheme="minorHAnsi" w:hAnsiTheme="minorHAnsi"/></w:rPr></w:pPr><w:r><w:rPr><w:rFonts w:cs="Calibri" w:ascii="Calibri" w:hAnsi="Calibri" w:asciiTheme="minorHAnsi" w:cstheme="minorHAnsi" w:hAnsiTheme="minorHAnsi"/></w:rPr><w:t>A GPC no Brasil tem sido composta por startups da nova economia digital, que neste ano passou a ser uma das oito regiões a possuir um datacenter.</w:t></w:r></w:p><w:p><w:pPr><w:pStyle w:val="Normal"/><w:rPr><w:rFonts w:ascii="Calibri" w:hAnsi="Calibri" w:cs="Calibri" w:asciiTheme="minorHAnsi" w:cstheme="minorHAnsi" w:hAnsiTheme="minorHAnsi"/></w:rPr></w:pPr><w:r><w:rPr><w:rFonts w:cs="Calibri" w:ascii="Calibri" w:hAnsi="Calibri" w:asciiTheme="minorHAnsi" w:cstheme="minorHAnsi" w:hAnsiTheme="minorHAnsi"/></w:rPr><w:t>A principal desvantagem da GCP perante as concorrentes é o alcance, para se manter competitiva neste segmento, a Google necessita aumentar a sua distribuição de infraestrutura na nuvem.</w:t></w:r></w:p><w:p><w:pPr><w:pStyle w:val="Normal"/><w:rPr><w:rFonts w:ascii="Calibri" w:hAnsi="Calibri" w:cs="Calibri" w:asciiTheme="minorHAnsi" w:cstheme="minorHAnsi" w:hAnsiTheme="minorHAnsi"/></w:rPr></w:pPr><w:r><w:rPr><w:rFonts w:cs="Calibri" w:cstheme="minorHAnsi" w:ascii="Calibri" w:hAnsi="Calibri"/></w:rPr></w:r></w:p><w:p><w:pPr><w:pStyle w:val="Normal"/><w:rPr></w:rPr></w:pPr><w:r><w:rPr><w:rFonts w:cs="Calibri" w:ascii="Calibri" w:hAnsi="Calibri" w:asciiTheme="minorHAnsi" w:cstheme="minorHAnsi" w:hAnsiTheme="minorHAnsi"/><w:b/></w:rPr><w:t xml:space="preserve">- Serviços ofertados: </w:t></w:r><w:r><w:rPr><w:rFonts w:cs="Calibri" w:ascii="Calibri" w:hAnsi="Calibri" w:asciiTheme="minorHAnsi" w:cstheme="minorHAnsi" w:hAnsiTheme="minorHAnsi"/></w:rPr><w:t>Computação, Armazenamento e banco de dados, rede, grande volume de dados, aprendizado de máquina, ferramenta de gerenciamento, ferramentas do desenvolvedor, identidade e segurança,</w:t></w:r></w:p><w:p><w:pPr><w:pStyle w:val="Normal"/><w:rPr><w:rFonts w:ascii="Calibri" w:hAnsi="Calibri" w:cs="Calibri" w:asciiTheme="minorHAnsi" w:cstheme="minorHAnsi" w:hAnsiTheme="minorHAnsi"/></w:rPr></w:pPr><w:r><w:rPr><w:rFonts w:cs="Calibri" w:cstheme="minorHAnsi" w:ascii="Calibri" w:hAnsi="Calibri"/></w:rPr></w:r></w:p><w:p><w:pPr><w:pStyle w:val="ListParagraph"/><w:numPr><w:ilvl w:val="0"/><w:numId w:val="7"/></w:numPr><w:rPr><w:rFonts w:ascii="Calibri" w:hAnsi="Calibri" w:cs="Calibri" w:asciiTheme="minorHAnsi" w:cstheme="minorHAnsi" w:hAnsiTheme="minorHAnsi"/><w:b/><w:b/></w:rPr></w:pPr><w:r><w:rPr><w:rFonts w:cs="Calibri" w:ascii="Calibri" w:hAnsi="Calibri" w:asciiTheme="minorHAnsi" w:cstheme="minorHAnsi" w:hAnsiTheme="minorHAnsi"/><w:b/></w:rPr><w:t>IBM:</w:t></w:r></w:p><w:p><w:pPr><w:pStyle w:val="Normal"/><w:rPr><w:rFonts w:ascii="Calibri" w:hAnsi="Calibri" w:cs="Calibri" w:asciiTheme="minorHAnsi" w:cstheme="minorHAnsi" w:hAnsiTheme="minorHAnsi"/></w:rPr></w:pPr><w:r><w:rPr><w:rFonts w:cs="Calibri" w:ascii="Calibri" w:hAnsi="Calibri" w:asciiTheme="minorHAnsi" w:cstheme="minorHAnsi" w:hAnsiTheme="minorHAnsi"/></w:rPr><w:t>A IBM se tornou uma grande empresa de tecnologia diversificada com uma gama de produtos e serviços relacionados à nuvem.</w:t></w:r></w:p><w:p><w:pPr><w:pStyle w:val="Normal"/><w:rPr><w:rFonts w:ascii="Calibri" w:hAnsi="Calibri" w:cs="Calibri" w:asciiTheme="minorHAnsi" w:cstheme="minorHAnsi" w:hAnsiTheme="minorHAnsi"/></w:rPr></w:pPr><w:r><w:rPr><w:rFonts w:cs="Calibri" w:ascii="Calibri" w:hAnsi="Calibri" w:asciiTheme="minorHAnsi" w:cstheme="minorHAnsi" w:hAnsiTheme="minorHAnsi"/></w:rPr><w:t>A IBM acredita que essa mudança dos serviços para nuvem, vai transformar sua atividade ao longo do tempo, com estratégias para atingir clientes de pequeno e médio porte.</w:t></w:r></w:p><w:p><w:pPr><w:pStyle w:val="Normal"/><w:rPr><w:rFonts w:ascii="Calibri" w:hAnsi="Calibri" w:cs="Calibri" w:asciiTheme="minorHAnsi" w:cstheme="minorHAnsi" w:hAnsiTheme="minorHAnsi"/></w:rPr></w:pPr><w:r><w:rPr><w:rFonts w:cs="Calibri" w:ascii="Calibri" w:hAnsi="Calibri" w:asciiTheme="minorHAnsi" w:cstheme="minorHAnsi" w:hAnsiTheme="minorHAnsi"/><w:b/></w:rPr><w:t xml:space="preserve">- Serviços ofertados: </w:t></w:r><w:r><w:rPr><w:rFonts w:cs="Calibri" w:ascii="Calibri" w:hAnsi="Calibri" w:asciiTheme="minorHAnsi" w:cstheme="minorHAnsi" w:hAnsiTheme="minorHAnsi"/></w:rPr><w:t>Cloud services, IBM systems lab services, mobility services, networking services, outsourcing and managed services, resiliency servicy, security services, site and data center services, system services, tecnical support services.</w:t></w:r></w:p><w:p><w:pPr><w:pStyle w:val="Normal"/><w:rPr><w:rFonts w:ascii="Calibri" w:hAnsi="Calibri" w:cs="Calibri" w:asciiTheme="minorHAnsi" w:cstheme="minorHAnsi" w:hAnsiTheme="minorHAnsi"/></w:rPr></w:pPr><w:r><w:rPr><w:rFonts w:cs="Calibri" w:cstheme="minorHAnsi" w:ascii="Calibri" w:hAnsi="Calibri"/></w:rPr></w:r></w:p><w:p><w:pPr><w:pStyle w:val="ListParagraph"/><w:numPr><w:ilvl w:val="0"/><w:numId w:val="6"/></w:numPr><w:rPr><w:rFonts w:ascii="Calibri" w:hAnsi="Calibri" w:cs="Calibri" w:asciiTheme="minorHAnsi" w:cstheme="minorHAnsi" w:hAnsiTheme="minorHAnsi"/><w:b/><w:b/></w:rPr></w:pPr><w:r><w:rPr><w:rFonts w:cs="Calibri" w:ascii="Calibri" w:hAnsi="Calibri" w:asciiTheme="minorHAnsi" w:cstheme="minorHAnsi" w:hAnsiTheme="minorHAnsi"/><w:b/></w:rPr><w:t>Tipo de cobrança:</w:t></w:r></w:p><w:p><w:pPr><w:pStyle w:val="ListParagraph"/><w:numPr><w:ilvl w:val="0"/><w:numId w:val="8"/></w:numPr><w:rPr></w:rPr></w:pPr><w:r><w:rPr><w:rFonts w:cs="Calibri" w:ascii="Calibri" w:hAnsi="Calibri" w:asciiTheme="minorHAnsi" w:cstheme="minorHAnsi" w:hAnsiTheme="minorHAnsi"/><w:b/></w:rPr><w:t>Amazon Web Services:</w:t></w:r></w:p><w:p><w:pPr><w:pStyle w:val="ListParagraph"/><w:numPr><w:ilvl w:val="0"/><w:numId w:val="0"/></w:numPr><w:ind w:left="720" w:hanging="0"/><w:rPr><w:b w:val="false"/><w:b w:val="false"/><w:bCs w:val="false"/></w:rPr></w:pPr><w:r><w:rPr><w:rFonts w:cs="Calibri" w:ascii="Calibri" w:hAnsi="Calibri" w:asciiTheme="minorHAnsi" w:cstheme="minorHAnsi" w:hAnsiTheme="minorHAnsi"/><w:b w:val="false"/><w:bCs w:val="false"/></w:rPr><w:t>A AWS criou um nível de serviços gratuitos na nuvem AWS, podendo ficar 12 meses utilizando seus serviços para que os usuários possam obter pratica e experiência.</w:t></w:r></w:p><w:p><w:pPr><w:pStyle w:val="ListParagraph"/><w:numPr><w:ilvl w:val="0"/><w:numId w:val="0"/></w:numPr><w:ind w:left="720" w:hanging="0"/><w:rPr><w:rFonts w:ascii="Calibri" w:hAnsi="Calibri" w:cs="Calibri" w:asciiTheme="minorHAnsi" w:cstheme="minorHAnsi" w:hAnsiTheme="minorHAnsi"/></w:rPr></w:pPr><w:r><w:rPr><w:b w:val="false"/><w:bCs w:val="false"/></w:rPr></w:r></w:p><w:p><w:pPr><w:pStyle w:val="ListParagraph"/><w:numPr><w:ilvl w:val="0"/><w:numId w:val="0"/></w:numPr><w:ind w:left="720" w:hanging="0"/><w:rPr><w:b/><w:b/><w:bCs/></w:rPr></w:pPr><w:r><w:rPr><w:rFonts w:cs="Calibri" w:ascii="Calibri" w:hAnsi="Calibri" w:asciiTheme="minorHAnsi" w:cstheme="minorHAnsi" w:hAnsiTheme="minorHAnsi"/><w:b/><w:bCs/></w:rPr><w:t>Alguns produtos disponíveis:</w:t></w:r></w:p><w:p><w:pPr><w:pStyle w:val="ListParagraph"/><w:numPr><w:ilvl w:val="0"/><w:numId w:val="0"/></w:numPr><w:ind w:left="720" w:hanging="0"/><w:rPr><w:rFonts w:ascii="Calibri" w:hAnsi="Calibri" w:cs="Calibri" w:asciiTheme="minorHAnsi" w:cstheme="minorHAnsi" w:hAnsiTheme="minorHAnsi"/></w:rPr></w:pPr><w:r><w:rPr><w:b w:val="false"/><w:bCs w:val="false"/></w:rPr></w:r></w:p><w:p><w:pPr><w:pStyle w:val="ListParagraph"/><w:numPr><w:ilvl w:val="0"/><w:numId w:val="0"/></w:numPr><w:ind w:left="1152" w:hanging="0"/><w:rPr><w:rFonts w:ascii="Calibri" w:hAnsi="Calibri" w:cs="Calibri" w:asciiTheme="minorHAnsi" w:cstheme="minorHAnsi" w:hAnsiTheme="minorHAnsi"/><w:b/><w:b/></w:rPr></w:pPr><w:r><w:rPr><w:rFonts w:cs="Calibri" w:cstheme="minorHAnsi" w:ascii="Calibri" w:hAnsi="Calibri"/><w:b/></w:rPr><w:t xml:space="preserve">- Amazon EC2 – </w:t></w:r><w:r><w:rPr><w:rFonts w:cs="Calibri" w:cstheme="minorHAnsi" w:ascii="Calibri" w:hAnsi="Calibri"/><w:b w:val="false"/><w:bCs w:val="false"/></w:rPr><w:t>Capacidade redimensionável na nuvem.</w:t></w:r></w:p><w:p><w:pPr><w:pStyle w:val="ListParagraph"/><w:numPr><w:ilvl w:val="0"/><w:numId w:val="0"/></w:numPr><w:ind w:left="1152" w:hanging="0"/><w:rPr><w:rFonts w:ascii="Calibri" w:hAnsi="Calibri" w:cs="Calibri" w:asciiTheme="minorHAnsi" w:cstheme="minorHAnsi" w:hAnsiTheme="minorHAnsi"/><w:b/><w:b/></w:rPr></w:pPr><w:r><w:rPr><w:rFonts w:cs="Calibri" w:cstheme="minorHAnsi" w:ascii="Calibri" w:hAnsi="Calibri"/><w:b/></w:rPr><w:t xml:space="preserve">- Amazon S3 – </w:t></w:r><w:r><w:rPr><w:rFonts w:cs="Calibri" w:cstheme="minorHAnsi" w:ascii="Calibri" w:hAnsi="Calibri"/><w:b w:val="false"/><w:bCs w:val="false"/></w:rPr><w:t>Infraestrutura de armazenamento de objetos seguro, durável e escalável.</w:t></w:r></w:p><w:p><w:pPr><w:pStyle w:val="ListParagraph"/><w:numPr><w:ilvl w:val="0"/><w:numId w:val="0"/></w:numPr><w:ind w:left="1152" w:hanging="0"/><w:rPr><w:rFonts w:ascii="Calibri" w:hAnsi="Calibri" w:cs="Calibri" w:asciiTheme="minorHAnsi" w:cstheme="minorHAnsi" w:hAnsiTheme="minorHAnsi"/><w:b/><w:b/></w:rPr></w:pPr><w:r><w:rPr><w:rFonts w:cs="Calibri" w:cstheme="minorHAnsi" w:ascii="Calibri" w:hAnsi="Calibri"/><w:b/></w:rPr><w:t xml:space="preserve">- Amazon RDS – </w:t></w:r><w:r><w:rPr><w:rFonts w:cs="Calibri" w:cstheme="minorHAnsi" w:ascii="Calibri" w:hAnsi="Calibri"/><w:b w:val="false"/><w:bCs w:val="false"/></w:rPr><w:t>Serviços de banco de dados relacional gerenciado para MySQL, PostgreSQL, MariaDB, Oracle BYOL ou SQL Server.</w:t></w:r></w:p><w:p><w:pPr><w:pStyle w:val="ListParagraph"/><w:numPr><w:ilvl w:val="0"/><w:numId w:val="0"/></w:numPr><w:ind w:left="1152" w:hanging="0"/><w:rPr><w:rFonts w:ascii="Calibri" w:hAnsi="Calibri" w:cs="Calibri" w:asciiTheme="minorHAnsi" w:cstheme="minorHAnsi" w:hAnsiTheme="minorHAnsi"/><w:b/><w:b/></w:rPr></w:pPr><w:r><w:rPr><w:rFonts w:cs="Calibri" w:cstheme="minorHAnsi" w:ascii="Calibri" w:hAnsi="Calibri"/><w:b/></w:rPr><w:t xml:space="preserve">- AWS IoT – </w:t></w:r><w:r><w:rPr><w:rFonts w:cs="Calibri" w:cstheme="minorHAnsi" w:ascii="Calibri" w:hAnsi="Calibri"/><w:b w:val="false"/><w:bCs w:val="false"/></w:rPr><w:t>Conecte dispositivos à nuvem.</w:t></w:r></w:p><w:p><w:pPr><w:pStyle w:val="ListParagraph"/><w:numPr><w:ilvl w:val="0"/><w:numId w:val="0"/></w:numPr><w:ind w:left="1152" w:hanging="0"/><w:rPr><w:b w:val="false"/><w:b w:val="false"/><w:bCs w:val="false"/></w:rPr></w:pPr><w:r><w:rPr><w:rFonts w:cs="Calibri" w:cstheme="minorHAnsi" w:ascii="Calibri" w:hAnsi="Calibri"/><w:b/></w:rPr></w:r></w:p><w:p><w:pPr><w:pStyle w:val="ListParagraph"/><w:numPr><w:ilvl w:val="0"/><w:numId w:val="8"/></w:numPr><w:rPr><w:rFonts w:ascii="Calibri" w:hAnsi="Calibri" w:cs="Calibri" w:asciiTheme="minorHAnsi" w:cstheme="minorHAnsi" w:hAnsiTheme="minorHAnsi"/><w:b/><w:b/></w:rPr></w:pPr><w:r><w:rPr><w:rFonts w:cs="Calibri" w:ascii="Calibri" w:hAnsi="Calibri" w:asciiTheme="minorHAnsi" w:cstheme="minorHAnsi" w:hAnsiTheme="minorHAnsi"/><w:b/></w:rPr><w:t>Microsoft Azure:</w:t></w:r></w:p><w:p><w:pPr><w:pStyle w:val="Normal"/><w:rPr><w:rFonts w:ascii="Calibri" w:hAnsi="Calibri" w:cs="Calibri" w:asciiTheme="minorHAnsi" w:cstheme="minorHAnsi" w:hAnsiTheme="minorHAnsi"/><w:shd w:fill="FFFFFF" w:val="clear"/></w:rPr></w:pPr><w:r><w:rPr><w:rFonts w:cs="Calibri" w:cstheme="minorHAnsi" w:ascii="Calibri" w:hAnsi="Calibri"/><w:shd w:fill="FFFFFF" w:val="clear"/></w:rPr><w:t>A Microsoft Azure de da direito a uma conta gratis por 30 dias e créditos de R$750 para que os clientes possam utilizar seus serviços e após os 30 dias alguns serviços continuam gratuitos.</w:t></w:r></w:p><w:p><w:pPr><w:pStyle w:val="Normal"/><w:rPr><w:rFonts w:ascii="Calibri" w:hAnsi="Calibri" w:cs="Calibri" w:asciiTheme="minorHAnsi" w:cstheme="minorHAnsi" w:hAnsiTheme="minorHAnsi"/><w:shd w:fill="FFFFFF" w:val="clear"/></w:rPr></w:pPr><w:r><w:rPr><w:rFonts w:cs="Calibri" w:cstheme="minorHAnsi" w:ascii="Calibri" w:hAnsi="Calibri"/><w:shd w:fill="FFFFFF" w:val="clear"/></w:rPr></w:r></w:p><w:p><w:pPr><w:pStyle w:val="ListParagraph"/><w:numPr><w:ilvl w:val="0"/><w:numId w:val="0"/></w:numPr><w:ind w:left="720" w:hanging="0"/><w:rPr><w:rFonts w:ascii="Calibri" w:hAnsi="Calibri" w:cs="Calibri" w:asciiTheme="minorHAnsi" w:cstheme="minorHAnsi" w:hAnsiTheme="minorHAnsi"/><w:b/><w:b/><w:bCs/><w:shd w:fill="FFFFFF" w:val="clear"/></w:rPr></w:pPr><w:r><w:rPr><w:rFonts w:cs="Calibri" w:cstheme="minorHAnsi" w:ascii="Calibri" w:hAnsi="Calibri" w:asciiTheme="minorHAnsi" w:cstheme="minorHAnsi" w:hAnsiTheme="minorHAnsi"/><w:b/><w:bCs/><w:highlight w:val="white"/></w:rPr><w:t>Alguns produtos disponíveis:</w:t></w:r></w:p><w:p><w:pPr><w:pStyle w:val="ListParagraph"/><w:numPr><w:ilvl w:val="0"/><w:numId w:val="0"/></w:numPr><w:ind w:left="720" w:hanging="0"/><w:rPr><w:rFonts w:asciiTheme="minorHAnsi" w:cstheme="minorHAnsi" w:hAnsiTheme="minorHAnsi"/></w:rPr></w:pPr><w:r><w:rPr><w:rFonts w:cs="Calibri" w:cstheme="minorHAnsi" w:ascii="Calibri" w:hAnsi="Calibri"/><w:b/><w:bCs/><w:shd w:fill="FFFFFF" w:val="clear"/></w:rPr></w:r></w:p><w:p><w:pPr><w:pStyle w:val="ListParagraph"/><w:numPr><w:ilvl w:val="0"/><w:numId w:val="0"/></w:numPr><w:ind w:left="720" w:hanging="0"/><w:rPr><w:rFonts w:ascii="Calibri" w:hAnsi="Calibri" w:cs="Calibri" w:asciiTheme="minorHAnsi" w:cstheme="minorHAnsi" w:hAnsiTheme="minorHAnsi"/><w:b/><w:b/><w:bCs/><w:shd w:fill="FFFFFF" w:val="clear"/></w:rPr></w:pPr><w:r><w:rPr><w:rFonts w:cs="Calibri" w:cstheme="minorHAnsi" w:ascii="Calibri" w:hAnsi="Calibri" w:asciiTheme="minorHAnsi" w:cstheme="minorHAnsi" w:hAnsiTheme="minorHAnsi"/><w:b/><w:bCs/><w:highlight w:val="white"/></w:rPr><w:t xml:space="preserve">- Serviço de aplicativo – </w:t></w:r><w:r><w:rPr><w:rFonts w:cs="Calibri" w:cstheme="minorHAnsi" w:ascii="Calibri" w:hAnsi="Calibri" w:asciiTheme="minorHAnsi" w:cstheme="minorHAnsi" w:hAnsiTheme="minorHAnsi"/><w:b w:val="false"/><w:bCs w:val="false"/><w:highlight w:val="white"/></w:rPr><w:t>Compile e hospede</w:t></w:r></w:p><w:p><w:pPr><w:pStyle w:val="ListParagraph"/><w:numPr><w:ilvl w:val="0"/><w:numId w:val="0"/></w:numPr><w:ind w:left="720" w:hanging="0"/><w:rPr><w:rFonts w:ascii="Calibri" w:hAnsi="Calibri" w:cs="Calibri" w:asciiTheme="minorHAnsi" w:cstheme="minorHAnsi" w:hAnsiTheme="minorHAnsi"/><w:b/><w:b/><w:bCs/><w:shd w:fill="FFFFFF" w:val="clear"/></w:rPr></w:pPr><w:hyperlink r:id="rId2"><w:r><w:rPr><w:rStyle w:val="LinkdaInternet"/><w:rFonts w:cs="Calibri" w:cstheme="minorHAnsi" w:ascii="Calibri" w:hAnsi="Calibri" w:asciiTheme="minorHAnsi" w:cstheme="minorHAnsi" w:hAnsiTheme="minorHAnsi"/><w:b w:val="false"/><w:bCs w:val="false"/><w:highlight w:val="white"/></w:rPr><w:t>https://azure.microsoft.com/pt-br/free/</w:t></w:r></w:hyperlink></w:p><w:p><w:pPr><w:pStyle w:val="ListParagraph"/><w:numPr><w:ilvl w:val="0"/><w:numId w:val="0"/></w:numPr><w:ind w:left="720" w:hanging="0"/><w:rPr><w:rFonts w:asciiTheme="minorHAnsi" w:cstheme="minorHAnsi" w:hAnsiTheme="minorHAnsi"/><w:b w:val="false"/><w:b w:val="false"/><w:bCs w:val="false"/></w:rPr></w:pPr><w:r><w:rPr><w:rFonts w:cs="Calibri" w:cstheme="minorHAnsi" w:ascii="Calibri" w:hAnsi="Calibri"/><w:b/><w:bCs/><w:shd w:fill="FFFFFF" w:val="clear"/></w:rPr></w:r></w:p><w:p><w:pPr><w:pStyle w:val="Normal"/><w:rPr><w:rFonts w:ascii="Calibri" w:hAnsi="Calibri" w:cs="Calibri" w:asciiTheme="minorHAnsi" w:cstheme="minorHAnsi" w:hAnsiTheme="minorHAnsi"/><w:shd w:fill="FFFFFF" w:val="clear"/></w:rPr></w:pPr><w:r><w:rPr><w:rFonts w:cs="Calibri" w:cstheme="minorHAnsi" w:ascii="Calibri" w:hAnsi="Calibri"/><w:shd w:fill="FFFFFF" w:val="clear"/></w:rPr></w:r></w:p><w:p><w:pPr><w:pStyle w:val="ListParagraph"/><w:numPr><w:ilvl w:val="0"/><w:numId w:val="8"/></w:numPr><w:rPr><w:rFonts w:ascii="Calibri" w:hAnsi="Calibri" w:cs="Calibri" w:asciiTheme="minorHAnsi" w:cstheme="minorHAnsi" w:hAnsiTheme="minorHAnsi"/><w:b/><w:b/><w:highlight w:val="white"/></w:rPr></w:pPr><w:r><w:rPr><w:rFonts w:cs="Calibri" w:ascii="Calibri" w:hAnsi="Calibri" w:asciiTheme="minorHAnsi" w:cstheme="minorHAnsi" w:hAnsiTheme="minorHAnsi"/><w:b/></w:rPr><w:t>Google Cloud Platform (GCP):</w:t></w:r></w:p><w:p><w:pPr><w:pStyle w:val="Normal"/><w:rPr><w:rFonts w:ascii="Calibri" w:hAnsi="Calibri" w:cs="Calibri" w:asciiTheme="minorHAnsi" w:cstheme="minorHAnsi" w:hAnsiTheme="minorHAnsi"/></w:rPr></w:pPr><w:r><w:rPr><w:rFonts w:cs="Calibri" w:cstheme="minorHAnsi" w:ascii="Calibri" w:hAnsi="Calibri"/></w:rPr></w:r></w:p><w:p><w:pPr><w:pStyle w:val="ListParagraph"/><w:numPr><w:ilvl w:val="0"/><w:numId w:val="8"/></w:numPr><w:rPr><w:rFonts w:ascii="Calibri" w:hAnsi="Calibri" w:cs="Calibri" w:asciiTheme="minorHAnsi" w:cstheme="minorHAnsi" w:hAnsiTheme="minorHAnsi"/><w:b/><w:b/></w:rPr></w:pPr><w:r><w:rPr><w:rFonts w:cs="Calibri" w:ascii="Calibri" w:hAnsi="Calibri" w:asciiTheme="minorHAnsi" w:cstheme="minorHAnsi" w:hAnsiTheme="minorHAnsi"/><w:b/></w:rPr><w:t>IBM:</w:t></w:r></w:p><w:p><w:pPr><w:pStyle w:val="ListParagraph"/><w:rPr><w:rFonts w:ascii="Calibri" w:hAnsi="Calibri" w:cs="Calibri" w:asciiTheme="minorHAnsi" w:cstheme="minorHAnsi" w:hAnsiTheme="minorHAnsi"/><w:b/><w:b/></w:rPr></w:pPr><w:r><w:rPr><w:rFonts w:cs="Calibri" w:cstheme="minorHAnsi" w:ascii="Calibri" w:hAnsi="Calibri"/><w:b/></w:rPr></w:r></w:p><w:p><w:pPr><w:pStyle w:val="ListParagraph"/><w:numPr><w:ilvl w:val="0"/><w:numId w:val="6"/></w:numPr><w:rPr><w:rFonts w:ascii="Calibri" w:hAnsi="Calibri" w:cs="Calibri" w:asciiTheme="minorHAnsi" w:cstheme="minorHAnsi" w:hAnsiTheme="minorHAnsi"/><w:b/><w:b/></w:rPr></w:pPr><w:r><w:rPr><w:rFonts w:cs="Calibri" w:ascii="Calibri" w:hAnsi="Calibri" w:asciiTheme="minorHAnsi" w:cstheme="minorHAnsi" w:hAnsiTheme="minorHAnsi"/><w:b/></w:rPr><w:t>Novas tendências para o mercado de cloud</w:t></w:r></w:p><w:p><w:pPr><w:pStyle w:val="Normal"/><w:rPr><w:rFonts w:ascii="Calibri" w:hAnsi="Calibri" w:cs="Calibri" w:asciiTheme="minorHAnsi" w:cstheme="minorHAnsi" w:hAnsiTheme="minorHAnsi"/></w:rPr></w:pPr><w:r><w:rPr><w:rFonts w:cs="Calibri" w:ascii="Calibri" w:hAnsi="Calibri" w:asciiTheme="minorHAnsi" w:cstheme="minorHAnsi" w:hAnsiTheme="minorHAnsi"/></w:rPr><w:t>- Provedores locais complementarão serviços de “mega cloud providers” como Microsoft, IBM e AWS;</w:t></w:r></w:p><w:p><w:pPr><w:pStyle w:val="Normal"/><w:rPr><w:rFonts w:ascii="Calibri" w:hAnsi="Calibri" w:cs="Calibri" w:asciiTheme="minorHAnsi" w:cstheme="minorHAnsi" w:hAnsiTheme="minorHAnsi"/></w:rPr></w:pPr><w:r><w:rPr><w:rFonts w:cs="Calibri" w:ascii="Calibri" w:hAnsi="Calibri" w:asciiTheme="minorHAnsi" w:cstheme="minorHAnsi" w:hAnsiTheme="minorHAnsi"/></w:rPr><w:t>- Melhores práticas de gestão de ambientes manterão gastos com nuvem sob controle;</w:t></w:r></w:p><w:p><w:pPr><w:pStyle w:val="Normal"/><w:rPr><w:rFonts w:ascii="Calibri" w:hAnsi="Calibri" w:cs="Calibri" w:asciiTheme="minorHAnsi" w:cstheme="minorHAnsi" w:hAnsiTheme="minorHAnsi"/></w:rPr></w:pPr><w:r><w:rPr><w:rFonts w:cs="Calibri" w:ascii="Calibri" w:hAnsi="Calibri" w:asciiTheme="minorHAnsi" w:cstheme="minorHAnsi" w:hAnsiTheme="minorHAnsi"/></w:rPr><w:t>- Sistemas essenciais serão migrados e mais aplicações serão desenvolvidas diretamente para o conceito de nuvem;</w:t></w:r></w:p><w:p><w:pPr><w:pStyle w:val="Normal"/><w:rPr><w:rFonts w:ascii="Calibri" w:hAnsi="Calibri" w:cs="Calibri" w:asciiTheme="minorHAnsi" w:cstheme="minorHAnsi" w:hAnsiTheme="minorHAnsi"/></w:rPr></w:pPr><w:r><w:rPr><w:rFonts w:cs="Calibri" w:ascii="Calibri" w:hAnsi="Calibri" w:asciiTheme="minorHAnsi" w:cstheme="minorHAnsi" w:hAnsiTheme="minorHAnsi"/></w:rPr><w:t>- Pense sua nuvem privada considerando a hiperconvergência que passam a ser um padrão na indústria;</w:t></w:r></w:p><w:p><w:pPr><w:pStyle w:val="Normal"/><w:rPr><w:rFonts w:ascii="Calibri" w:hAnsi="Calibri" w:cs="Calibri" w:asciiTheme="minorHAnsi" w:cstheme="minorHAnsi" w:hAnsiTheme="minorHAnsi"/></w:rPr></w:pPr><w:r><w:rPr><w:rFonts w:cs="Calibri" w:ascii="Calibri" w:hAnsi="Calibri" w:asciiTheme="minorHAnsi" w:cstheme="minorHAnsi" w:hAnsiTheme="minorHAnsi"/></w:rPr><w:t>- Contêineres e microsserviços dominarão modelo de desenvolvimento de aplicações;</w:t></w:r></w:p><w:p><w:pPr><w:pStyle w:val="Normal"/><w:rPr><w:rFonts w:ascii="Calibri" w:hAnsi="Calibri" w:cs="Calibri" w:asciiTheme="minorHAnsi" w:cstheme="minorHAnsi" w:hAnsiTheme="minorHAnsi"/></w:rPr></w:pPr><w:r><w:rPr><w:rFonts w:cs="Calibri" w:ascii="Calibri" w:hAnsi="Calibri" w:asciiTheme="minorHAnsi" w:cstheme="minorHAnsi" w:hAnsiTheme="minorHAnsi"/></w:rPr><w:t>- Ferramentas criticas habitarão em ambientes de nuvem pública.</w:t></w:r></w:p><w:p><w:pPr><w:pStyle w:val="Normal"/><w:rPr><w:rFonts w:ascii="Calibri" w:hAnsi="Calibri" w:cs="Calibri" w:asciiTheme="minorHAnsi" w:cstheme="minorHAnsi" w:hAnsiTheme="minorHAnsi"/></w:rPr></w:pPr><w:r><w:rPr><w:rFonts w:cs="Calibri" w:cstheme="minorHAnsi" w:ascii="Calibri" w:hAnsi="Calibri"/></w:rPr></w:r></w:p><w:p><w:pPr><w:pStyle w:val="ListParagraph"/><w:numPr><w:ilvl w:val="0"/><w:numId w:val="6"/></w:numPr><w:rPr></w:rPr></w:pPr><w:r><w:rPr><w:rFonts w:cs="Calibri" w:ascii="Calibri" w:hAnsi="Calibri" w:asciiTheme="minorHAnsi" w:cstheme="minorHAnsi" w:hAnsiTheme="minorHAnsi"/><w:b/></w:rPr><w:t>Serviços de sucesso que utilizam o cloud</w:t></w:r></w:p><w:p><w:pPr><w:pStyle w:val="ListParagraph"/><w:rPr><w:rFonts w:ascii="Calibri" w:hAnsi="Calibri" w:cs="Calibri" w:asciiTheme="minorHAnsi" w:cstheme="minorHAnsi" w:hAnsiTheme="minorHAnsi"/><w:b/><w:b/></w:rPr></w:pPr><w:r><w:rPr></w:rPr></w:r></w:p><w:p><w:pPr><w:pStyle w:val="ListParagraph"/><w:numPr><w:ilvl w:val="0"/><w:numId w:val="9"/></w:numPr><w:rPr></w:rPr></w:pPr><w:r><w:rPr><w:rFonts w:cs="Calibri" w:ascii="Calibri" w:hAnsi="Calibri" w:asciiTheme="minorHAnsi" w:cstheme="minorHAnsi" w:hAnsiTheme="minorHAnsi"/><w:b/></w:rPr><w:t>Netflix:</w:t></w:r></w:p><w:p><w:pPr><w:pStyle w:val="ListParagraph"/><w:numPr><w:ilvl w:val="0"/><w:numId w:val="0"/></w:numPr><w:ind w:left="1440" w:hanging="0"/><w:rPr><w:b w:val="false"/><w:b w:val="false"/><w:bCs w:val="false"/></w:rPr></w:pPr><w:r><w:rPr><w:rFonts w:cs="Calibri" w:ascii="Calibri" w:hAnsi="Calibri" w:asciiTheme="minorHAnsi" w:cstheme="minorHAnsi" w:hAnsiTheme="minorHAnsi"/><w:b w:val="false"/><w:bCs w:val="false"/></w:rPr><w:t>Uma grande empresa que fornece serviços de filmes e séries de TV.</w:t></w:r></w:p><w:p><w:pPr><w:pStyle w:val="Normal"/><w:rPr><w:rFonts w:ascii="Calibri" w:hAnsi="Calibri" w:cs="Calibri" w:asciiTheme="minorHAnsi" w:cstheme="minorHAnsi" w:hAnsiTheme="minorHAnsi"/><w:b w:val="false"/><w:b w:val="false"/><w:bCs w:val="false"/></w:rPr></w:pPr><w:r><w:rPr><w:rFonts w:cs="Calibri" w:cstheme="minorHAnsi" w:ascii="Calibri" w:hAnsi="Calibri"/><w:b w:val="false"/><w:bCs w:val="false"/></w:rPr><w:t>A Netflix utiliza da tecnologia streaming que é uma forma de transmissão instantânea de dados de vídeo e áudio através de suas redes, desde modo necessita estar conectado a internet sempre.</w:t></w:r></w:p><w:p><w:pPr><w:pStyle w:val="Normal"/><w:rPr><w:rFonts w:ascii="Calibri" w:hAnsi="Calibri" w:cs="Calibri" w:asciiTheme="minorHAnsi" w:cstheme="minorHAnsi" w:hAnsiTheme="minorHAnsi"/><w:b w:val="false"/><w:b w:val="false"/><w:bCs w:val="false"/></w:rPr></w:pPr><w:r><w:rPr><w:rFonts w:cs="Calibri" w:cstheme="minorHAnsi" w:ascii="Calibri" w:hAnsi="Calibri"/><w:b w:val="false"/><w:bCs w:val="false"/></w:rPr><w:t>O mercado se surpreendeu com a Netflix que anunciou ao mercado o fechamento de seus últimos data centers e de acordo com e-mail enviado pela empresa, agora a Netflix funciona 100% dos seus serviços de streamin de video e de atendimento a clientes passam a ser fornecodos por meio da nuvem publica da AWS.</w:t></w:r></w:p><w:p><w:pPr><w:pStyle w:val="Normal"/><w:rPr><w:rFonts w:ascii="Calibri" w:hAnsi="Calibri" w:cs="Calibri" w:asciiTheme="minorHAnsi" w:cstheme="minorHAnsi" w:hAnsiTheme="minorHAnsi"/><w:b w:val="false"/><w:b w:val="false"/><w:bCs w:val="false"/></w:rPr></w:pPr><w:r><w:rPr><w:rFonts w:cs="Calibri" w:cstheme="minorHAnsi" w:ascii="Calibri" w:hAnsi="Calibri"/><w:b w:val="false"/><w:bCs w:val="false"/></w:rPr></w:r></w:p><w:p><w:pPr><w:pStyle w:val="Normal"/><w:rPr><w:rFonts w:ascii="Calibri" w:hAnsi="Calibri" w:cs="Calibri" w:asciiTheme="minorHAnsi" w:cstheme="minorHAnsi" w:hAnsiTheme="minorHAnsi"/><w:b w:val="false"/><w:b w:val="false"/><w:bCs w:val="false"/></w:rPr></w:pPr><w:r><w:rPr><w:rFonts w:cs="Calibri" w:cstheme="minorHAnsi" w:ascii="Calibri" w:hAnsi="Calibri"/><w:b w:val="false"/><w:bCs w:val="false"/></w:rPr></w:r></w:p><w:p><w:pPr><w:pStyle w:val="Normal"/><w:rPr><w:rFonts w:ascii="Calibri" w:hAnsi="Calibri" w:cs="Calibri" w:asciiTheme="minorHAnsi" w:cstheme="minorHAnsi" w:hAnsiTheme="minorHAnsi"/><w:b w:val="false"/><w:b w:val="false"/><w:bCs w:val="false"/></w:rPr></w:pPr><w:r><w:rPr><w:rFonts w:cs="Calibri" w:cstheme="minorHAnsi" w:ascii="Calibri" w:hAnsi="Calibri"/><w:b w:val="false"/><w:bCs w:val="false"/></w:rPr></w:r></w:p><w:p><w:pPr><w:pStyle w:val="Normal"/><w:rPr><w:rFonts w:ascii="Calibri" w:hAnsi="Calibri" w:cs="Calibri" w:asciiTheme="minorHAnsi" w:cstheme="minorHAnsi" w:hAnsiTheme="minorHAnsi"/><w:b w:val="false"/><w:b w:val="false"/><w:bCs w:val="false"/></w:rPr></w:pPr><w:r><w:rPr><w:rFonts w:cs="Calibri" w:cstheme="minorHAnsi" w:ascii="Calibri" w:hAnsi="Calibri"/><w:b w:val="false"/><w:bCs w:val="false"/></w:rPr></w:r></w:p><w:p><w:pPr><w:pStyle w:val="Normal"/><w:numPr><w:ilvl w:val="0"/><w:numId w:val="10"/></w:numPr><w:rPr><w:rFonts w:ascii="Calibri" w:hAnsi="Calibri" w:cs="Calibri" w:asciiTheme="minorHAnsi" w:cstheme="minorHAnsi" w:hAnsiTheme="minorHAnsi"/><w:b/><w:b/><w:bCs/></w:rPr></w:pPr><w:r><w:rPr><w:rFonts w:cs="Calibri" w:cstheme="minorHAnsi" w:ascii="Calibri" w:hAnsi="Calibri"/><w:b/><w:bCs/></w:rPr><w:t>Spotfy</w:t></w:r></w:p><w:p><w:pPr><w:pStyle w:val="Normal"/><w:rPr><w:rFonts w:ascii="Calibri" w:hAnsi="Calibri" w:cs="Calibri" w:asciiTheme="minorHAnsi" w:cstheme="minorHAnsi" w:hAnsiTheme="minorHAnsi"/><w:b w:val="false"/><w:b w:val="false"/><w:bCs w:val="false"/></w:rPr></w:pPr><w:r><w:rPr><w:rFonts w:cs="Calibri" w:cstheme="minorHAnsi" w:ascii="Calibri" w:hAnsi="Calibri"/><w:b w:val="false"/><w:bCs w:val="false"/></w:rPr><w:t xml:space="preserve">Empresa conhecida no mundo todo pelo serviço oferecido de streaming de música, </w:t></w:r><w:r><w:rPr><w:rFonts w:cs="Calibri" w:cstheme="minorHAnsi" w:ascii="Calibri" w:hAnsi="Calibri"/><w:b w:val="false"/><w:bCs w:val="false"/></w:rPr><w:t>podcasts e video comercial que fornece conteúdo provido de restrição de gestão de direitos digitais de gravadoras e empresas de mídia</w:t></w:r><w:r><w:rPr><w:rFonts w:cs="Calibri" w:cstheme="minorHAnsi" w:ascii="Calibri" w:hAnsi="Calibri"/><w:b w:val="false"/><w:bCs w:val="false"/></w:rPr><w:t>.</w:t></w:r></w:p><w:p><w:pPr><w:pStyle w:val="Normal"/><w:rPr><w:rFonts w:ascii="Calibri" w:hAnsi="Calibri" w:cs="Calibri" w:asciiTheme="minorHAnsi" w:cstheme="minorHAnsi" w:hAnsiTheme="minorHAnsi"/><w:b w:val="false"/><w:b w:val="false"/><w:bCs w:val="false"/></w:rPr></w:pPr><w:r><w:rPr><w:rFonts w:cs="Calibri" w:cstheme="minorHAnsi" w:ascii="Calibri" w:hAnsi="Calibri"/><w:b w:val="false"/><w:bCs w:val="false"/></w:rPr><w:t>A Spotfy segue o mesmo caminho que a netflix tomou e estara transferindo toda a sua infraestrutura de dados para a Google Cloud Platform.</w:t></w:r></w:p><w:p><w:pPr><w:pStyle w:val="Normal"/><w:rPr><w:rFonts w:ascii="Calibri" w:hAnsi="Calibri" w:cs="Calibri" w:asciiTheme="minorHAnsi" w:cstheme="minorHAnsi" w:hAnsiTheme="minorHAnsi"/><w:highlight w:val="green"/></w:rPr></w:pPr><w:r><w:rPr><w:b w:val="false"/><w:bCs w:val="false"/></w:rPr></w:r></w:p><w:p><w:pPr><w:pStyle w:val="Normal"/><w:numPr><w:ilvl w:val="0"/><w:numId w:val="11"/></w:numPr><w:rPr><w:rFonts w:ascii="Calibri" w:hAnsi="Calibri"/><w:b/><w:b/><w:bCs/></w:rPr></w:pPr><w:r><w:rPr><w:rFonts w:ascii="Calibri" w:hAnsi="Calibri"/><w:b/><w:bCs/></w:rPr><w:t>Snapchat</w:t></w:r></w:p><w:p><w:pPr><w:pStyle w:val="Normal"/><w:rPr><w:rFonts w:ascii="Calibri" w:hAnsi="Calibri"/></w:rPr></w:pPr><w:r><w:rPr><w:rFonts w:ascii="Calibri" w:hAnsi="Calibri"/></w:rPr><w:t xml:space="preserve">Um App voltado a rede social de mensagens instantâneas, usado para enviar texto, fotos e videos aonde o seu diferencial se aplica </w:t></w:r><w:r><w:rPr><w:rFonts w:ascii="Calibri" w:hAnsi="Calibri"/></w:rPr><w:t>a conteúdos que só podem ser vistos uma uma vez, logo em seguida e deletado, se “autodestruindo” do app.</w:t></w:r></w:p><w:p><w:pPr><w:pStyle w:val="Normal"/><w:rPr><w:rFonts w:ascii="Calibri" w:hAnsi="Calibri"/></w:rPr></w:pPr><w:r><w:rPr><w:rFonts w:ascii="Calibri" w:hAnsi="Calibri"/></w:rPr><w:t>Esta empresa gasta US$ 400 milhões por ano com serviços de cloud do Google.</w:t></w:r></w:p><w:p><w:pPr><w:pStyle w:val="Normal"/><w:rPr><w:rFonts w:ascii="Calibri" w:hAnsi="Calibri" w:cs="Calibri" w:asciiTheme="minorHAnsi" w:cstheme="minorHAnsi" w:hAnsiTheme="minorHAnsi"/><w:highlight w:val="green"/></w:rPr></w:pPr><w:r><w:rPr><w:b w:val="false"/><w:bCs w:val="false"/></w:rPr></w:r></w:p><w:p><w:pPr><w:pStyle w:val="Normal"/><w:rPr></w:rPr></w:pPr><w:r><w:rPr><w:rFonts w:cs="Calibri" w:ascii="Calibri" w:hAnsi="Calibri" w:asciiTheme="minorHAnsi" w:cstheme="minorHAnsi" w:hAnsiTheme="minorHAnsi"/><w:shd w:fill="FFFFFF" w:val="clear"/></w:rPr><w:t>Bibliografia:</w:t></w:r></w:p><w:p><w:pPr><w:pStyle w:val="Normal"/><w:rPr></w:rPr></w:pPr><w:hyperlink r:id="rId3"><w:r><w:rPr><w:rStyle w:val="LinkdaInternet"/></w:rPr><w:t>https://www.gta.ufrj.br/ensino/eel879/trabalhos_vf_2010_2/fernando/intro.html</w:t></w:r></w:hyperlink></w:p><w:p><w:pPr><w:pStyle w:val="Normal"/><w:rPr></w:rPr></w:pPr><w:r><w:rPr></w:rPr></w:r></w:p><w:p><w:pPr><w:pStyle w:val="Normal"/><w:rPr></w:rPr></w:pPr><w:hyperlink r:id="rId4"><w:r><w:rPr><w:rStyle w:val="LinkdaInternet"/></w:rPr><w:t>https://www.brlink.com.br/blog/aws/cloud-e-tudo-igual-sera-que-todos-os-provedores-tem-mesma-qualidade/</w:t></w:r></w:hyperlink></w:p><w:p><w:pPr><w:pStyle w:val="Normal"/><w:rPr></w:rPr></w:pPr><w:r><w:rPr></w:rPr></w:r></w:p><w:p><w:pPr><w:pStyle w:val="Normal"/><w:rPr></w:rPr></w:pPr><w:hyperlink r:id="rId5"><w:r><w:rPr><w:rStyle w:val="LinkdaInternet"/></w:rPr><w:t>http://www.ingrammicrocloud.com.br/2017/01/17/tendencias-que-moldarao-o-mercado-de-cloud-em-2017/</w:t></w:r></w:hyperlink></w:p><w:p><w:pPr><w:pStyle w:val="Normal"/><w:rPr></w:rPr></w:pPr><w:r><w:rPr></w:rPr></w:r></w:p><w:p><w:pPr><w:pStyle w:val="Normal"/><w:rPr></w:rPr></w:pPr><w:hyperlink r:id="rId6"><w:r><w:rPr><w:rStyle w:val="LinkdaInternet"/></w:rPr><w:t>http://computerworld.com.br/tecnologia/2013/01/25/os-10-melhores-provedores-de-armazenamento-na-nuvem-segundo-o-gartner</w:t></w:r></w:hyperlink></w:p><w:p><w:pPr><w:pStyle w:val="Normal"/><w:rPr></w:rPr></w:pPr><w:r><w:rPr></w:rPr></w:r></w:p><w:p><w:pPr><w:pStyle w:val="Normal"/><w:rPr></w:rPr></w:pPr><w:hyperlink r:id="rId7"><w:r><w:rPr><w:rStyle w:val="LinkdaInternet"/></w:rPr><w:t>http://skyone.solutions/pb/netflix-sera-a-primeira-grande-empresa-a-depender-100-da-nuvem/</w:t></w:r></w:hyperlink></w:p><w:p><w:pPr><w:pStyle w:val="Normal"/><w:rPr></w:rPr></w:pPr><w:r><w:rPr></w:rPr></w:r></w:p><w:p><w:pPr><w:pStyle w:val="Normal"/><w:rPr></w:rPr></w:pPr><w:hyperlink r:id="rId8"><w:r><w:rPr><w:rStyle w:val="LinkdaInternet"/></w:rPr><w:t>https://olhardigital.uol.com.br/pro/noticia/spotify-comeca-migracao-para-a-nuvem-do-google-saiba-o-que-muda/55431</w:t></w:r></w:hyperlink></w:p><w:p><w:pPr><w:pStyle w:val="Normal"/><w:rPr></w:rPr></w:pPr><w:r><w:rPr></w:rPr></w:r></w:p><w:p><w:pPr><w:pStyle w:val="Normal"/><w:rPr></w:rPr></w:pPr><w:hyperlink r:id="rId9"><w:r><w:rPr><w:rStyle w:val="LinkdaInternet"/></w:rPr><w:t>http://idgnow.com.br/ti-corporativa/2017/02/03/snapchat-gasta-us-400-milhoes-por-ano-com-servicos-de-cloud-do-google/</w:t></w:r></w:hyperlink></w:p><w:p><w:pPr><w:pStyle w:val="Normal"/><w:rPr></w:rPr></w:pPr><w:r><w:rPr></w:rPr></w:r></w:p><w:p><w:pPr><w:pStyle w:val="Normal"/><w:rPr></w:rPr></w:pPr><w:r><w:rPr></w:rPr><w:t>https://aws.amazon.com/pt/free/?sc_channel=PS&amp;sc_campaign=acquisition_BR&amp;sc_publisher=google&amp;sc_medium=english_cloud_computing_b&amp;sc_content=aws_spell_p&amp;sc_detail=amazon%20webservices&amp;sc_category=cloud_computing&amp;sc_segment=89108822788&amp;sc_matchtype=p&amp;sc_country=BR&amp;s_kwcid=AL!4422!3!89108822788!p!!g!!amazon%20webservices&amp;ef_id=UiJGwwAAAXQk2AH@:20170511231015:s</w:t></w:r></w:p><w:p><w:pPr><w:pStyle w:val="Normal"/><w:rPr></w:rPr></w:pPr><w:r><w:rPr></w:rPr></w:r></w:p><w:p><w:pPr><w:pStyle w:val="Normal"/><w:rPr></w:rPr></w:pPr><w:r><w:rPr></w:rPr></w:r></w:p><w:sectPr><w:type w:val="nextPage"/><w:pgSz w:w="11906" w:h="16838"/><w:pgMar w:left="1701" w:right="1701" w:header="0" w:top="1417" w:footer="0" w:bottom="1417" w:gutter="0"/><w:pgNumType w:fmt="decimal"/><w:formProt w:val="false"/><w:textDirection w:val="lrTb"/><w:docGrid w:type="default" w:linePitch="360" w:charSpace="4294961151"/></w:sectPr></w:body></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w:charset w:val="01"/>
    <w:family w:val="swiss"/>
    <w:pitch w:val="variable"/>
  </w:font>
  <w:font w:name="Courier New">
    <w:charset w:val="01"/>
    <w:family w:val="modern"/>
    <w:pitch w:val="fixed"/>
  </w:font>
  <w:font w:name="Wingdings">
    <w:charset w:val="02"/>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8">
    <w:lvl w:ilvl="0">
      <w:start w:val="1"/>
      <w:numFmt w:val="bullet"/>
      <w:lvlText w:val=""/>
      <w:lvlJc w:val="left"/>
      <w:pPr>
        <w:tabs>
          <w:tab w:val="num" w:pos="360"/>
        </w:tabs>
        <w:ind w:left="720" w:hanging="360"/>
      </w:pPr>
      <w:rPr>
        <w:rFonts w:ascii="Symbol" w:hAnsi="Symbol" w:cs="Symbol" w:hint="default"/>
      </w:rPr>
    </w:lvl>
    <w:lvl w:ilvl="1">
      <w:start w:val="1"/>
      <w:numFmt w:val="decimal"/>
      <w:lvlText w:val="%1.%2."/>
      <w:lvlJc w:val="left"/>
      <w:pPr>
        <w:tabs>
          <w:tab w:val="num" w:pos="360"/>
        </w:tabs>
        <w:ind w:left="1152" w:hanging="432"/>
      </w:pPr>
    </w:lvl>
    <w:lvl w:ilvl="2">
      <w:start w:val="1"/>
      <w:numFmt w:val="decimal"/>
      <w:lvlText w:val="%1.%2.%3."/>
      <w:lvlJc w:val="left"/>
      <w:pPr>
        <w:tabs>
          <w:tab w:val="num" w:pos="360"/>
        </w:tabs>
        <w:ind w:left="1584" w:hanging="504"/>
      </w:pPr>
    </w:lvl>
    <w:lvl w:ilvl="3">
      <w:start w:val="1"/>
      <w:numFmt w:val="decimal"/>
      <w:lvlText w:val="%1.%2.%3.%4."/>
      <w:lvlJc w:val="left"/>
      <w:pPr>
        <w:tabs>
          <w:tab w:val="num" w:pos="360"/>
        </w:tabs>
        <w:ind w:left="2088" w:hanging="648"/>
      </w:pPr>
    </w:lvl>
    <w:lvl w:ilvl="4">
      <w:start w:val="1"/>
      <w:numFmt w:val="decimal"/>
      <w:lvlText w:val="%1.%2.%3.%4.%5."/>
      <w:lvlJc w:val="left"/>
      <w:pPr>
        <w:tabs>
          <w:tab w:val="num" w:pos="360"/>
        </w:tabs>
        <w:ind w:left="2592" w:hanging="792"/>
      </w:pPr>
    </w:lvl>
    <w:lvl w:ilvl="5">
      <w:start w:val="1"/>
      <w:numFmt w:val="decimal"/>
      <w:lvlText w:val="%1.%2.%3.%4.%5.%6."/>
      <w:lvlJc w:val="left"/>
      <w:pPr>
        <w:tabs>
          <w:tab w:val="num" w:pos="360"/>
        </w:tabs>
        <w:ind w:left="3096" w:hanging="936"/>
      </w:pPr>
    </w:lvl>
    <w:lvl w:ilvl="6">
      <w:start w:val="1"/>
      <w:numFmt w:val="decimal"/>
      <w:lvlText w:val="%1.%2.%3.%4.%5.%6.%7."/>
      <w:lvlJc w:val="left"/>
      <w:pPr>
        <w:tabs>
          <w:tab w:val="num" w:pos="360"/>
        </w:tabs>
        <w:ind w:left="3600" w:hanging="1080"/>
      </w:pPr>
    </w:lvl>
    <w:lvl w:ilvl="7">
      <w:start w:val="1"/>
      <w:numFmt w:val="decimal"/>
      <w:lvlText w:val="%1.%2.%3.%4.%5.%6.%7.%8."/>
      <w:lvlJc w:val="left"/>
      <w:pPr>
        <w:tabs>
          <w:tab w:val="num" w:pos="360"/>
        </w:tabs>
        <w:ind w:left="4104" w:hanging="1224"/>
      </w:pPr>
    </w:lvl>
    <w:lvl w:ilvl="8">
      <w:start w:val="1"/>
      <w:numFmt w:val="decimal"/>
      <w:lvlText w:val="%1.%2.%3.%4.%5.%6.%7.%8.%9."/>
      <w:lvlJc w:val="left"/>
      <w:pPr>
        <w:tabs>
          <w:tab w:val="num" w:pos="360"/>
        </w:tabs>
        <w:ind w:left="4680" w:hanging="1440"/>
      </w:pPr>
    </w:lvl>
  </w:abstractNum>
  <w:abstractNum w:abstractNumId="9">
    <w:lvl w:ilvl="0">
      <w:start w:val="1"/>
      <w:numFmt w:val="bullet"/>
      <w:lvlText w:val=""/>
      <w:lvlJc w:val="left"/>
      <w:pPr>
        <w:tabs>
          <w:tab w:val="num" w:pos="1440"/>
        </w:tabs>
        <w:ind w:left="1440" w:hanging="360"/>
      </w:pPr>
      <w:rPr>
        <w:rFonts w:ascii="Symbol" w:hAnsi="Symbol" w:cs="Symbol" w:hint="default"/>
        <w:rFonts w:cs="OpenSymbol"/>
      </w:rPr>
    </w:lvl>
    <w:lvl w:ilvl="1">
      <w:start w:val="1"/>
      <w:numFmt w:val="bullet"/>
      <w:lvlText w:val="◦"/>
      <w:lvlJc w:val="left"/>
      <w:pPr>
        <w:tabs>
          <w:tab w:val="num" w:pos="1800"/>
        </w:tabs>
        <w:ind w:left="1800" w:hanging="360"/>
      </w:pPr>
      <w:rPr>
        <w:rFonts w:ascii="OpenSymbol" w:hAnsi="OpenSymbol" w:cs="OpenSymbol" w:hint="default"/>
        <w:rFonts w:cs="OpenSymbol"/>
      </w:rPr>
    </w:lvl>
    <w:lvl w:ilvl="2">
      <w:start w:val="1"/>
      <w:numFmt w:val="bullet"/>
      <w:lvlText w:val="▪"/>
      <w:lvlJc w:val="left"/>
      <w:pPr>
        <w:tabs>
          <w:tab w:val="num" w:pos="2160"/>
        </w:tabs>
        <w:ind w:left="2160" w:hanging="360"/>
      </w:pPr>
      <w:rPr>
        <w:rFonts w:ascii="OpenSymbol" w:hAnsi="OpenSymbol" w:cs="OpenSymbol" w:hint="default"/>
        <w:rFonts w:cs="OpenSymbol"/>
      </w:rPr>
    </w:lvl>
    <w:lvl w:ilvl="3">
      <w:start w:val="1"/>
      <w:numFmt w:val="bullet"/>
      <w:lvlText w:val=""/>
      <w:lvlJc w:val="left"/>
      <w:pPr>
        <w:tabs>
          <w:tab w:val="num" w:pos="2520"/>
        </w:tabs>
        <w:ind w:left="2520" w:hanging="360"/>
      </w:pPr>
      <w:rPr>
        <w:rFonts w:ascii="Symbol" w:hAnsi="Symbol" w:cs="Symbol" w:hint="default"/>
        <w:rFonts w:cs="OpenSymbol"/>
      </w:rPr>
    </w:lvl>
    <w:lvl w:ilvl="4">
      <w:start w:val="1"/>
      <w:numFmt w:val="bullet"/>
      <w:lvlText w:val="◦"/>
      <w:lvlJc w:val="left"/>
      <w:pPr>
        <w:tabs>
          <w:tab w:val="num" w:pos="2880"/>
        </w:tabs>
        <w:ind w:left="2880" w:hanging="360"/>
      </w:pPr>
      <w:rPr>
        <w:rFonts w:ascii="OpenSymbol" w:hAnsi="OpenSymbol" w:cs="OpenSymbol" w:hint="default"/>
        <w:rFonts w:cs="OpenSymbol"/>
      </w:rPr>
    </w:lvl>
    <w:lvl w:ilvl="5">
      <w:start w:val="1"/>
      <w:numFmt w:val="bullet"/>
      <w:lvlText w:val="▪"/>
      <w:lvlJc w:val="left"/>
      <w:pPr>
        <w:tabs>
          <w:tab w:val="num" w:pos="3240"/>
        </w:tabs>
        <w:ind w:left="3240" w:hanging="360"/>
      </w:pPr>
      <w:rPr>
        <w:rFonts w:ascii="OpenSymbol" w:hAnsi="OpenSymbol" w:cs="OpenSymbol" w:hint="default"/>
        <w:rFonts w:cs="OpenSymbol"/>
      </w:rPr>
    </w:lvl>
    <w:lvl w:ilvl="6">
      <w:start w:val="1"/>
      <w:numFmt w:val="bullet"/>
      <w:lvlText w:val=""/>
      <w:lvlJc w:val="left"/>
      <w:pPr>
        <w:tabs>
          <w:tab w:val="num" w:pos="3600"/>
        </w:tabs>
        <w:ind w:left="3600" w:hanging="360"/>
      </w:pPr>
      <w:rPr>
        <w:rFonts w:ascii="Symbol" w:hAnsi="Symbol" w:cs="Symbol" w:hint="default"/>
        <w:rFonts w:cs="OpenSymbol"/>
      </w:rPr>
    </w:lvl>
    <w:lvl w:ilvl="7">
      <w:start w:val="1"/>
      <w:numFmt w:val="bullet"/>
      <w:lvlText w:val="◦"/>
      <w:lvlJc w:val="left"/>
      <w:pPr>
        <w:tabs>
          <w:tab w:val="num" w:pos="3960"/>
        </w:tabs>
        <w:ind w:left="3960" w:hanging="360"/>
      </w:pPr>
      <w:rPr>
        <w:rFonts w:ascii="OpenSymbol" w:hAnsi="OpenSymbol" w:cs="OpenSymbol" w:hint="default"/>
        <w:rFonts w:cs="OpenSymbol"/>
      </w:rPr>
    </w:lvl>
    <w:lvl w:ilvl="8">
      <w:start w:val="1"/>
      <w:numFmt w:val="bullet"/>
      <w:lvlText w:val="▪"/>
      <w:lvlJc w:val="left"/>
      <w:pPr>
        <w:tabs>
          <w:tab w:val="num" w:pos="4320"/>
        </w:tabs>
        <w:ind w:left="4320" w:hanging="360"/>
      </w:pPr>
      <w:rPr>
        <w:rFonts w:ascii="OpenSymbol" w:hAnsi="OpenSymbol" w:cs="OpenSymbol" w:hint="default"/>
        <w:rFonts w:cs="OpenSymbol"/>
      </w:rPr>
    </w:lvl>
  </w:abstractNum>
  <w:abstractNum w:abstractNumId="10">
    <w:lvl w:ilvl="0">
      <w:start w:val="1"/>
      <w:numFmt w:val="bullet"/>
      <w:lvlText w:val=""/>
      <w:lvlJc w:val="left"/>
      <w:pPr>
        <w:tabs>
          <w:tab w:val="num" w:pos="1428"/>
        </w:tabs>
        <w:ind w:left="1428" w:hanging="360"/>
      </w:pPr>
      <w:rPr>
        <w:rFonts w:ascii="Symbol" w:hAnsi="Symbol" w:cs="Symbol" w:hint="default"/>
        <w:rFonts w:cs="OpenSymbol"/>
      </w:rPr>
    </w:lvl>
    <w:lvl w:ilvl="1">
      <w:start w:val="1"/>
      <w:numFmt w:val="bullet"/>
      <w:lvlText w:val="◦"/>
      <w:lvlJc w:val="left"/>
      <w:pPr>
        <w:tabs>
          <w:tab w:val="num" w:pos="1788"/>
        </w:tabs>
        <w:ind w:left="1788" w:hanging="360"/>
      </w:pPr>
      <w:rPr>
        <w:rFonts w:ascii="OpenSymbol" w:hAnsi="OpenSymbol" w:cs="OpenSymbol" w:hint="default"/>
        <w:rFonts w:cs="OpenSymbol"/>
      </w:rPr>
    </w:lvl>
    <w:lvl w:ilvl="2">
      <w:start w:val="1"/>
      <w:numFmt w:val="bullet"/>
      <w:lvlText w:val="▪"/>
      <w:lvlJc w:val="left"/>
      <w:pPr>
        <w:tabs>
          <w:tab w:val="num" w:pos="2148"/>
        </w:tabs>
        <w:ind w:left="2148" w:hanging="360"/>
      </w:pPr>
      <w:rPr>
        <w:rFonts w:ascii="OpenSymbol" w:hAnsi="OpenSymbol" w:cs="OpenSymbol" w:hint="default"/>
        <w:rFonts w:cs="OpenSymbol"/>
      </w:rPr>
    </w:lvl>
    <w:lvl w:ilvl="3">
      <w:start w:val="1"/>
      <w:numFmt w:val="bullet"/>
      <w:lvlText w:val=""/>
      <w:lvlJc w:val="left"/>
      <w:pPr>
        <w:tabs>
          <w:tab w:val="num" w:pos="2508"/>
        </w:tabs>
        <w:ind w:left="2508" w:hanging="360"/>
      </w:pPr>
      <w:rPr>
        <w:rFonts w:ascii="Symbol" w:hAnsi="Symbol" w:cs="Symbol" w:hint="default"/>
        <w:rFonts w:cs="OpenSymbol"/>
      </w:rPr>
    </w:lvl>
    <w:lvl w:ilvl="4">
      <w:start w:val="1"/>
      <w:numFmt w:val="bullet"/>
      <w:lvlText w:val="◦"/>
      <w:lvlJc w:val="left"/>
      <w:pPr>
        <w:tabs>
          <w:tab w:val="num" w:pos="2868"/>
        </w:tabs>
        <w:ind w:left="2868" w:hanging="360"/>
      </w:pPr>
      <w:rPr>
        <w:rFonts w:ascii="OpenSymbol" w:hAnsi="OpenSymbol" w:cs="OpenSymbol" w:hint="default"/>
        <w:rFonts w:cs="OpenSymbol"/>
      </w:rPr>
    </w:lvl>
    <w:lvl w:ilvl="5">
      <w:start w:val="1"/>
      <w:numFmt w:val="bullet"/>
      <w:lvlText w:val="▪"/>
      <w:lvlJc w:val="left"/>
      <w:pPr>
        <w:tabs>
          <w:tab w:val="num" w:pos="3228"/>
        </w:tabs>
        <w:ind w:left="3228" w:hanging="360"/>
      </w:pPr>
      <w:rPr>
        <w:rFonts w:ascii="OpenSymbol" w:hAnsi="OpenSymbol" w:cs="OpenSymbol" w:hint="default"/>
        <w:rFonts w:cs="OpenSymbol"/>
      </w:rPr>
    </w:lvl>
    <w:lvl w:ilvl="6">
      <w:start w:val="1"/>
      <w:numFmt w:val="bullet"/>
      <w:lvlText w:val=""/>
      <w:lvlJc w:val="left"/>
      <w:pPr>
        <w:tabs>
          <w:tab w:val="num" w:pos="3588"/>
        </w:tabs>
        <w:ind w:left="3588" w:hanging="360"/>
      </w:pPr>
      <w:rPr>
        <w:rFonts w:ascii="Symbol" w:hAnsi="Symbol" w:cs="Symbol" w:hint="default"/>
        <w:rFonts w:cs="OpenSymbol"/>
      </w:rPr>
    </w:lvl>
    <w:lvl w:ilvl="7">
      <w:start w:val="1"/>
      <w:numFmt w:val="bullet"/>
      <w:lvlText w:val="◦"/>
      <w:lvlJc w:val="left"/>
      <w:pPr>
        <w:tabs>
          <w:tab w:val="num" w:pos="3948"/>
        </w:tabs>
        <w:ind w:left="3948" w:hanging="360"/>
      </w:pPr>
      <w:rPr>
        <w:rFonts w:ascii="OpenSymbol" w:hAnsi="OpenSymbol" w:cs="OpenSymbol" w:hint="default"/>
        <w:rFonts w:cs="OpenSymbol"/>
      </w:rPr>
    </w:lvl>
    <w:lvl w:ilvl="8">
      <w:start w:val="1"/>
      <w:numFmt w:val="bullet"/>
      <w:lvlText w:val="▪"/>
      <w:lvlJc w:val="left"/>
      <w:pPr>
        <w:tabs>
          <w:tab w:val="num" w:pos="4308"/>
        </w:tabs>
        <w:ind w:left="4308" w:hanging="360"/>
      </w:pPr>
      <w:rPr>
        <w:rFonts w:ascii="OpenSymbol" w:hAnsi="OpenSymbol" w:cs="OpenSymbol" w:hint="default"/>
        <w:rFonts w:cs="OpenSymbol"/>
      </w:rPr>
    </w:lvl>
  </w:abstractNum>
  <w:abstractNum w:abstractNumId="11">
    <w:lvl w:ilvl="0">
      <w:start w:val="1"/>
      <w:numFmt w:val="bullet"/>
      <w:lvlText w:val=""/>
      <w:lvlJc w:val="left"/>
      <w:pPr>
        <w:tabs>
          <w:tab w:val="num" w:pos="1428"/>
        </w:tabs>
        <w:ind w:left="1428" w:hanging="360"/>
      </w:pPr>
      <w:rPr>
        <w:rFonts w:ascii="Symbol" w:hAnsi="Symbol" w:cs="Symbol" w:hint="default"/>
        <w:rFonts w:cs="OpenSymbol"/>
      </w:rPr>
    </w:lvl>
    <w:lvl w:ilvl="1">
      <w:start w:val="1"/>
      <w:numFmt w:val="bullet"/>
      <w:lvlText w:val="◦"/>
      <w:lvlJc w:val="left"/>
      <w:pPr>
        <w:tabs>
          <w:tab w:val="num" w:pos="1788"/>
        </w:tabs>
        <w:ind w:left="1788" w:hanging="360"/>
      </w:pPr>
      <w:rPr>
        <w:rFonts w:ascii="OpenSymbol" w:hAnsi="OpenSymbol" w:cs="OpenSymbol" w:hint="default"/>
        <w:rFonts w:cs="OpenSymbol"/>
      </w:rPr>
    </w:lvl>
    <w:lvl w:ilvl="2">
      <w:start w:val="1"/>
      <w:numFmt w:val="bullet"/>
      <w:lvlText w:val="▪"/>
      <w:lvlJc w:val="left"/>
      <w:pPr>
        <w:tabs>
          <w:tab w:val="num" w:pos="2148"/>
        </w:tabs>
        <w:ind w:left="2148" w:hanging="360"/>
      </w:pPr>
      <w:rPr>
        <w:rFonts w:ascii="OpenSymbol" w:hAnsi="OpenSymbol" w:cs="OpenSymbol" w:hint="default"/>
        <w:rFonts w:cs="OpenSymbol"/>
      </w:rPr>
    </w:lvl>
    <w:lvl w:ilvl="3">
      <w:start w:val="1"/>
      <w:numFmt w:val="bullet"/>
      <w:lvlText w:val=""/>
      <w:lvlJc w:val="left"/>
      <w:pPr>
        <w:tabs>
          <w:tab w:val="num" w:pos="2508"/>
        </w:tabs>
        <w:ind w:left="2508" w:hanging="360"/>
      </w:pPr>
      <w:rPr>
        <w:rFonts w:ascii="Symbol" w:hAnsi="Symbol" w:cs="Symbol" w:hint="default"/>
        <w:rFonts w:cs="OpenSymbol"/>
      </w:rPr>
    </w:lvl>
    <w:lvl w:ilvl="4">
      <w:start w:val="1"/>
      <w:numFmt w:val="bullet"/>
      <w:lvlText w:val="◦"/>
      <w:lvlJc w:val="left"/>
      <w:pPr>
        <w:tabs>
          <w:tab w:val="num" w:pos="2868"/>
        </w:tabs>
        <w:ind w:left="2868" w:hanging="360"/>
      </w:pPr>
      <w:rPr>
        <w:rFonts w:ascii="OpenSymbol" w:hAnsi="OpenSymbol" w:cs="OpenSymbol" w:hint="default"/>
        <w:rFonts w:cs="OpenSymbol"/>
      </w:rPr>
    </w:lvl>
    <w:lvl w:ilvl="5">
      <w:start w:val="1"/>
      <w:numFmt w:val="bullet"/>
      <w:lvlText w:val="▪"/>
      <w:lvlJc w:val="left"/>
      <w:pPr>
        <w:tabs>
          <w:tab w:val="num" w:pos="3228"/>
        </w:tabs>
        <w:ind w:left="3228" w:hanging="360"/>
      </w:pPr>
      <w:rPr>
        <w:rFonts w:ascii="OpenSymbol" w:hAnsi="OpenSymbol" w:cs="OpenSymbol" w:hint="default"/>
        <w:rFonts w:cs="OpenSymbol"/>
      </w:rPr>
    </w:lvl>
    <w:lvl w:ilvl="6">
      <w:start w:val="1"/>
      <w:numFmt w:val="bullet"/>
      <w:lvlText w:val=""/>
      <w:lvlJc w:val="left"/>
      <w:pPr>
        <w:tabs>
          <w:tab w:val="num" w:pos="3588"/>
        </w:tabs>
        <w:ind w:left="3588" w:hanging="360"/>
      </w:pPr>
      <w:rPr>
        <w:rFonts w:ascii="Symbol" w:hAnsi="Symbol" w:cs="Symbol" w:hint="default"/>
        <w:rFonts w:cs="OpenSymbol"/>
      </w:rPr>
    </w:lvl>
    <w:lvl w:ilvl="7">
      <w:start w:val="1"/>
      <w:numFmt w:val="bullet"/>
      <w:lvlText w:val="◦"/>
      <w:lvlJc w:val="left"/>
      <w:pPr>
        <w:tabs>
          <w:tab w:val="num" w:pos="3948"/>
        </w:tabs>
        <w:ind w:left="3948" w:hanging="360"/>
      </w:pPr>
      <w:rPr>
        <w:rFonts w:ascii="OpenSymbol" w:hAnsi="OpenSymbol" w:cs="OpenSymbol" w:hint="default"/>
        <w:rFonts w:cs="OpenSymbol"/>
      </w:rPr>
    </w:lvl>
    <w:lvl w:ilvl="8">
      <w:start w:val="1"/>
      <w:numFmt w:val="bullet"/>
      <w:lvlText w:val="▪"/>
      <w:lvlJc w:val="left"/>
      <w:pPr>
        <w:tabs>
          <w:tab w:val="num" w:pos="4308"/>
        </w:tabs>
        <w:ind w:left="4308" w:hanging="360"/>
      </w:pPr>
      <w:rPr>
        <w:rFonts w:ascii="OpenSymbol" w:hAnsi="OpenSymbol" w:cs="OpenSymbol" w:hint="default"/>
        <w:rFonts w:cs="OpenSymbol"/>
      </w:rPr>
    </w:lvl>
  </w:abstractNum>
  <w:abstractNum w:abstractNumId="1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pt-BR"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6d4e3e"/>
    <w:pPr>
      <w:widowControl/>
      <w:bidi w:val="0"/>
      <w:spacing w:lineRule="auto" w:line="240" w:before="0" w:after="0"/>
      <w:jc w:val="left"/>
    </w:pPr>
    <w:rPr>
      <w:rFonts w:ascii="Liberation Serif" w:hAnsi="Liberation Serif" w:eastAsia="SimSun" w:cs="Mangal"/>
      <w:color w:val="auto"/>
      <w:sz w:val="24"/>
      <w:szCs w:val="24"/>
      <w:lang w:eastAsia="zh-CN" w:bidi="hi-IN" w:val="pt-BR"/>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ee1926"/>
    <w:rPr/>
  </w:style>
  <w:style w:type="character" w:styleId="TextodebaloChar" w:customStyle="1">
    <w:name w:val="Texto de balão Char"/>
    <w:basedOn w:val="DefaultParagraphFont"/>
    <w:link w:val="Textodebalo"/>
    <w:uiPriority w:val="99"/>
    <w:semiHidden/>
    <w:qFormat/>
    <w:rsid w:val="00ee1926"/>
    <w:rPr>
      <w:rFonts w:ascii="Tahoma" w:hAnsi="Tahoma" w:cs="Tahoma"/>
      <w:sz w:val="16"/>
      <w:szCs w:val="16"/>
    </w:rPr>
  </w:style>
  <w:style w:type="character" w:styleId="LinkdaInternet">
    <w:name w:val="Link da Internet"/>
    <w:basedOn w:val="DefaultParagraphFont"/>
    <w:uiPriority w:val="99"/>
    <w:unhideWhenUsed/>
    <w:rsid w:val="0094187f"/>
    <w:rPr>
      <w:color w:val="0000FF" w:themeColor="hyperlink"/>
      <w:u w:val="single"/>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sz w:val="20"/>
    </w:rPr>
  </w:style>
  <w:style w:type="character" w:styleId="ListLabel20">
    <w:name w:val="ListLabel 20"/>
    <w:qFormat/>
    <w:rPr>
      <w:sz w:val="20"/>
    </w:rPr>
  </w:style>
  <w:style w:type="character" w:styleId="ListLabel21">
    <w:name w:val="ListLabel 21"/>
    <w:qFormat/>
    <w:rPr>
      <w:sz w:val="20"/>
    </w:rPr>
  </w:style>
  <w:style w:type="character" w:styleId="ListLabel22">
    <w:name w:val="ListLabel 22"/>
    <w:qFormat/>
    <w:rPr>
      <w:sz w:val="20"/>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sz w:val="20"/>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rFonts w:cs="Courier New"/>
    </w:rPr>
  </w:style>
  <w:style w:type="character" w:styleId="ListLabel50">
    <w:name w:val="ListLabel 50"/>
    <w:qFormat/>
    <w:rPr>
      <w:rFonts w:cs="Courier New"/>
    </w:rPr>
  </w:style>
  <w:style w:type="character" w:styleId="ListLabel51">
    <w:name w:val="ListLabel 51"/>
    <w:qFormat/>
    <w:rPr>
      <w:rFonts w:cs="Courier New"/>
    </w:rPr>
  </w:style>
  <w:style w:type="character" w:styleId="ListLabel52">
    <w:name w:val="ListLabel 52"/>
    <w:qFormat/>
    <w:rPr>
      <w:rFonts w:cs="Courier New"/>
    </w:rPr>
  </w:style>
  <w:style w:type="character" w:styleId="ListLabel53">
    <w:name w:val="ListLabel 53"/>
    <w:qFormat/>
    <w:rPr>
      <w:rFonts w:cs="Courier New"/>
    </w:rPr>
  </w:style>
  <w:style w:type="character" w:styleId="ListLabel54">
    <w:name w:val="ListLabel 54"/>
    <w:qFormat/>
    <w:rPr>
      <w:rFonts w:cs="Courier New"/>
    </w:rPr>
  </w:style>
  <w:style w:type="character" w:styleId="Marcas">
    <w:name w:val="Marcas"/>
    <w:qFormat/>
    <w:rPr>
      <w:rFonts w:ascii="OpenSymbol" w:hAnsi="OpenSymbol" w:eastAsia="OpenSymbol" w:cs="OpenSymbol"/>
    </w:rPr>
  </w:style>
  <w:style w:type="paragraph" w:styleId="Ttulo">
    <w:name w:val="Título"/>
    <w:basedOn w:val="Normal"/>
    <w:next w:val="Corpodetexto"/>
    <w:qFormat/>
    <w:pPr>
      <w:keepNext/>
      <w:spacing w:before="240" w:after="120"/>
    </w:pPr>
    <w:rPr>
      <w:rFonts w:ascii="Liberation Sans" w:hAnsi="Liberation Sans" w:eastAsia="Microsoft YaHei" w:cs="Mangal"/>
      <w:sz w:val="28"/>
      <w:szCs w:val="28"/>
    </w:rPr>
  </w:style>
  <w:style w:type="paragraph" w:styleId="Corpodetexto">
    <w:name w:val="Body Text"/>
    <w:basedOn w:val="Normal"/>
    <w:pPr>
      <w:spacing w:lineRule="auto" w:line="288" w:before="0" w:after="140"/>
    </w:pPr>
    <w:rPr/>
  </w:style>
  <w:style w:type="paragraph" w:styleId="Lista">
    <w:name w:val="List"/>
    <w:basedOn w:val="Corpodetexto"/>
    <w:pPr/>
    <w:rPr>
      <w:rFonts w:cs="Mangal"/>
    </w:rPr>
  </w:style>
  <w:style w:type="paragraph" w:styleId="Legenda">
    <w:name w:val="Caption"/>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paragraph" w:styleId="ListParagraph">
    <w:name w:val="List Paragraph"/>
    <w:basedOn w:val="Normal"/>
    <w:uiPriority w:val="34"/>
    <w:qFormat/>
    <w:rsid w:val="00ee1926"/>
    <w:pPr>
      <w:spacing w:before="0" w:after="0"/>
      <w:ind w:left="720" w:hanging="0"/>
      <w:contextualSpacing/>
    </w:pPr>
    <w:rPr/>
  </w:style>
  <w:style w:type="paragraph" w:styleId="Descricao" w:customStyle="1">
    <w:name w:val="descricao"/>
    <w:basedOn w:val="Normal"/>
    <w:qFormat/>
    <w:rsid w:val="00ee1926"/>
    <w:pPr>
      <w:spacing w:beforeAutospacing="1" w:afterAutospacing="1"/>
    </w:pPr>
    <w:rPr>
      <w:rFonts w:ascii="Times New Roman" w:hAnsi="Times New Roman" w:eastAsia="Times New Roman" w:cs="Times New Roman"/>
      <w:lang w:eastAsia="pt-BR"/>
    </w:rPr>
  </w:style>
  <w:style w:type="paragraph" w:styleId="BalloonText">
    <w:name w:val="Balloon Text"/>
    <w:basedOn w:val="Normal"/>
    <w:link w:val="TextodebaloChar"/>
    <w:uiPriority w:val="99"/>
    <w:semiHidden/>
    <w:unhideWhenUsed/>
    <w:qFormat/>
    <w:rsid w:val="00ee1926"/>
    <w:pPr/>
    <w:rPr>
      <w:rFonts w:ascii="Tahoma" w:hAnsi="Tahoma" w:cs="Tahoma"/>
      <w:sz w:val="16"/>
      <w:szCs w:val="16"/>
    </w:rPr>
  </w:style>
  <w:style w:type="paragraph" w:styleId="NormalWeb">
    <w:name w:val="Normal (Web)"/>
    <w:basedOn w:val="Normal"/>
    <w:uiPriority w:val="99"/>
    <w:semiHidden/>
    <w:unhideWhenUsed/>
    <w:qFormat/>
    <w:rsid w:val="000a2cbc"/>
    <w:pPr>
      <w:spacing w:beforeAutospacing="1" w:afterAutospacing="1"/>
    </w:pPr>
    <w:rPr>
      <w:rFonts w:ascii="Times New Roman" w:hAnsi="Times New Roman" w:eastAsia="Times New Roman" w:cs="Times New Roman"/>
      <w:lang w:eastAsia="pt-BR" w:bidi="ar-SA"/>
    </w:rPr>
  </w:style>
  <w:style w:type="numbering" w:styleId="NoList" w:default="1">
    <w:name w:val="No List"/>
    <w:uiPriority w:val="99"/>
    <w:semiHidden/>
    <w:unhideWhenUsed/>
    <w:qFormat/>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zure.microsoft.com/pt-br/free/" TargetMode="External"/><Relationship Id="rId3" Type="http://schemas.openxmlformats.org/officeDocument/2006/relationships/hyperlink" Target="https://www.gta.ufrj.br/ensino/eel879/trabalhos_vf_2010_2/fernando/intro.html" TargetMode="External"/><Relationship Id="rId4" Type="http://schemas.openxmlformats.org/officeDocument/2006/relationships/hyperlink" Target="https://www.brlink.com.br/blog/aws/cloud-e-tudo-igual-sera-que-todos-os-provedores-tem-mesma-qualidade/" TargetMode="External"/><Relationship Id="rId5" Type="http://schemas.openxmlformats.org/officeDocument/2006/relationships/hyperlink" Target="http://www.ingrammicrocloud.com.br/2017/01/17/tendencias-que-moldarao-o-mercado-de-cloud-em-2017/" TargetMode="External"/><Relationship Id="rId6" Type="http://schemas.openxmlformats.org/officeDocument/2006/relationships/hyperlink" Target="http://computerworld.com.br/tecnologia/2013/01/25/os-10-melhores-provedores-de-armazenamento-na-nuvem-segundo-o-gartner" TargetMode="External"/><Relationship Id="rId7" Type="http://schemas.openxmlformats.org/officeDocument/2006/relationships/hyperlink" Target="http://skyone.solutions/pb/netflix-sera-a-primeira-grande-empresa-a-depender-100-da-nuvem/" TargetMode="External"/><Relationship Id="rId8" Type="http://schemas.openxmlformats.org/officeDocument/2006/relationships/hyperlink" Target="https://olhardigital.uol.com.br/pro/noticia/spotify-comeca-migracao-para-a-nuvem-do-google-saiba-o-que-muda/55431" TargetMode="External"/><Relationship Id="rId9" Type="http://schemas.openxmlformats.org/officeDocument/2006/relationships/hyperlink" Target="http://idgnow.com.br/ti-corporativa/2017/02/03/snapchat-gasta-us-400-milhoes-por-ano-com-servicos-de-cloud-do-google/"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1430</TotalTime>
  <Application>LibreOffice/5.2.6.2$Windows_x86 LibreOffice_project/a3100ed2409ebf1c212f5048fbe377c281438fdc</Application>
  <Pages>5</Pages>
  <Words>1237</Words>
  <Characters>7658</Characters>
  <CharactersWithSpaces>8796</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2017-05-10T20:48:00Z</dcterms:created>
  <dc:creator>Mariá</dc:creator>
  <dc:description/>
  <dc:language>pt-BR</dc:language>
  <cp:lastModifiedBy/>
  <dcterms:modified xsi:type="dcterms:W3CDTF">2017-05-11T20:36:25Z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