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9A0A" w14:textId="77777777" w:rsidR="00725ADF" w:rsidRPr="00E03218" w:rsidRDefault="00725ADF" w:rsidP="00725ADF">
      <w:pPr>
        <w:pStyle w:val="NormalWeb"/>
        <w:spacing w:before="0" w:beforeAutospacing="0" w:after="0" w:afterAutospacing="0"/>
        <w:rPr>
          <w:rFonts w:ascii="Arial" w:hAnsi="Arial" w:cs="Arial"/>
          <w:b/>
          <w:bCs/>
          <w:color w:val="000000"/>
          <w:sz w:val="28"/>
          <w:szCs w:val="28"/>
        </w:rPr>
      </w:pPr>
      <w:r w:rsidRPr="00E03218">
        <w:rPr>
          <w:rFonts w:ascii="Arial" w:hAnsi="Arial" w:cs="Arial"/>
          <w:b/>
          <w:bCs/>
          <w:color w:val="000000"/>
          <w:sz w:val="28"/>
          <w:szCs w:val="28"/>
        </w:rPr>
        <w:t>5.1 Experimental context (Yullis+Edgar+Douglas)</w:t>
      </w:r>
    </w:p>
    <w:p w14:paraId="47EE6625" w14:textId="77777777" w:rsidR="00725ADF" w:rsidRDefault="00725ADF" w:rsidP="00725ADF">
      <w:pPr>
        <w:pStyle w:val="NormalWeb"/>
        <w:spacing w:before="0" w:beforeAutospacing="0" w:after="0" w:afterAutospacing="0"/>
      </w:pPr>
      <w:r>
        <w:rPr>
          <w:rFonts w:ascii="Arial" w:hAnsi="Arial" w:cs="Arial"/>
          <w:color w:val="000000"/>
          <w:sz w:val="22"/>
          <w:szCs w:val="22"/>
        </w:rPr>
        <w:t>(Data sets, casos que se estudiarán, metricas a usar)</w:t>
      </w:r>
    </w:p>
    <w:p w14:paraId="1FD184AB" w14:textId="77777777" w:rsidR="00725ADF" w:rsidRPr="003C3507" w:rsidRDefault="00725ADF" w:rsidP="00725ADF">
      <w:pPr>
        <w:rPr>
          <w:lang w:val="es-CO"/>
        </w:rPr>
      </w:pPr>
    </w:p>
    <w:p w14:paraId="460F2BD6" w14:textId="58BF716D" w:rsidR="000A7D6D" w:rsidRPr="00E03218" w:rsidRDefault="000A7D6D" w:rsidP="00E03218">
      <w:pPr>
        <w:pStyle w:val="NormalWeb"/>
        <w:spacing w:beforeAutospacing="0" w:afterAutospacing="0"/>
        <w:jc w:val="both"/>
        <w:rPr>
          <w:rFonts w:ascii="Arial" w:hAnsi="Arial" w:cs="Arial"/>
          <w:lang w:val="en-CA"/>
        </w:rPr>
      </w:pPr>
      <w:r w:rsidRPr="00E03218">
        <w:rPr>
          <w:rFonts w:ascii="Arial" w:hAnsi="Arial" w:cs="Arial"/>
          <w:lang w:val="en-CA"/>
        </w:rPr>
        <w:t>A dataset with data for Colombia was</w:t>
      </w:r>
      <w:r w:rsidRPr="00E03218">
        <w:rPr>
          <w:rFonts w:ascii="Arial" w:hAnsi="Arial" w:cs="Arial"/>
          <w:lang w:val="en-CA"/>
        </w:rPr>
        <w:t xml:space="preserve"> used</w:t>
      </w:r>
      <w:r w:rsidRPr="00E03218">
        <w:rPr>
          <w:rFonts w:ascii="Arial" w:hAnsi="Arial" w:cs="Arial"/>
          <w:lang w:val="en-CA"/>
        </w:rPr>
        <w:t xml:space="preserve"> with the </w:t>
      </w:r>
      <w:r w:rsidRPr="00E03218">
        <w:rPr>
          <w:rFonts w:ascii="Arial" w:hAnsi="Arial" w:cs="Arial"/>
          <w:lang w:val="en-CA"/>
        </w:rPr>
        <w:t>following variables per day specifically SEIRD</w:t>
      </w:r>
      <w:r w:rsidRPr="00E03218">
        <w:rPr>
          <w:rFonts w:ascii="Arial" w:hAnsi="Arial" w:cs="Arial"/>
          <w:lang w:val="en-CA"/>
        </w:rPr>
        <w:t>:</w:t>
      </w:r>
    </w:p>
    <w:p w14:paraId="4F118DE1" w14:textId="77777777" w:rsidR="000A7D6D" w:rsidRPr="00E03218" w:rsidRDefault="000A7D6D" w:rsidP="00E03218">
      <w:pPr>
        <w:pStyle w:val="NormalWeb"/>
        <w:numPr>
          <w:ilvl w:val="0"/>
          <w:numId w:val="1"/>
        </w:numPr>
        <w:spacing w:before="0" w:beforeAutospacing="0" w:after="0" w:afterAutospacing="0"/>
        <w:jc w:val="both"/>
        <w:textAlignment w:val="baseline"/>
        <w:rPr>
          <w:rFonts w:ascii="Arial" w:hAnsi="Arial" w:cs="Arial"/>
          <w:lang w:val="en-CA"/>
        </w:rPr>
      </w:pPr>
      <w:r w:rsidRPr="00E03218">
        <w:rPr>
          <w:rFonts w:ascii="Arial" w:hAnsi="Arial" w:cs="Arial"/>
          <w:lang w:val="en-CA"/>
        </w:rPr>
        <w:t>Date: timestamp</w:t>
      </w:r>
    </w:p>
    <w:p w14:paraId="6F7CC21C" w14:textId="77777777" w:rsidR="000A7D6D" w:rsidRPr="00E03218" w:rsidRDefault="000A7D6D" w:rsidP="00E03218">
      <w:pPr>
        <w:pStyle w:val="NormalWeb"/>
        <w:numPr>
          <w:ilvl w:val="0"/>
          <w:numId w:val="1"/>
        </w:numPr>
        <w:spacing w:before="0" w:beforeAutospacing="0" w:after="0" w:afterAutospacing="0"/>
        <w:jc w:val="both"/>
        <w:textAlignment w:val="baseline"/>
        <w:rPr>
          <w:rFonts w:ascii="Arial" w:hAnsi="Arial" w:cs="Arial"/>
          <w:lang w:val="en-CA"/>
        </w:rPr>
      </w:pPr>
      <w:r w:rsidRPr="00E03218">
        <w:rPr>
          <w:rFonts w:ascii="Arial" w:hAnsi="Arial" w:cs="Arial"/>
          <w:lang w:val="en-CA"/>
        </w:rPr>
        <w:t>Susceptible: number of susceptible people.</w:t>
      </w:r>
    </w:p>
    <w:p w14:paraId="202F900E" w14:textId="77777777" w:rsidR="000A7D6D" w:rsidRPr="00E03218" w:rsidRDefault="000A7D6D" w:rsidP="00E03218">
      <w:pPr>
        <w:pStyle w:val="NormalWeb"/>
        <w:numPr>
          <w:ilvl w:val="0"/>
          <w:numId w:val="1"/>
        </w:numPr>
        <w:spacing w:before="0" w:beforeAutospacing="0" w:after="0" w:afterAutospacing="0"/>
        <w:jc w:val="both"/>
        <w:textAlignment w:val="baseline"/>
        <w:rPr>
          <w:rFonts w:ascii="Arial" w:hAnsi="Arial" w:cs="Arial"/>
          <w:lang w:val="en-CA"/>
        </w:rPr>
      </w:pPr>
      <w:r w:rsidRPr="00E03218">
        <w:rPr>
          <w:rFonts w:ascii="Arial" w:hAnsi="Arial" w:cs="Arial"/>
          <w:lang w:val="en-CA"/>
        </w:rPr>
        <w:t>Exposed: number of people who have exposed.</w:t>
      </w:r>
    </w:p>
    <w:p w14:paraId="5BB62181" w14:textId="77777777" w:rsidR="000A7D6D" w:rsidRPr="00E03218" w:rsidRDefault="000A7D6D" w:rsidP="00E03218">
      <w:pPr>
        <w:pStyle w:val="NormalWeb"/>
        <w:numPr>
          <w:ilvl w:val="0"/>
          <w:numId w:val="1"/>
        </w:numPr>
        <w:spacing w:before="0" w:beforeAutospacing="0" w:after="0" w:afterAutospacing="0"/>
        <w:jc w:val="both"/>
        <w:textAlignment w:val="baseline"/>
        <w:rPr>
          <w:rFonts w:ascii="Arial" w:hAnsi="Arial" w:cs="Arial"/>
          <w:lang w:val="en-CA"/>
        </w:rPr>
      </w:pPr>
      <w:r w:rsidRPr="00E03218">
        <w:rPr>
          <w:rFonts w:ascii="Arial" w:hAnsi="Arial" w:cs="Arial"/>
          <w:lang w:val="en-CA"/>
        </w:rPr>
        <w:t>Infected: number of people infected.</w:t>
      </w:r>
    </w:p>
    <w:p w14:paraId="75304972" w14:textId="77777777" w:rsidR="000A7D6D" w:rsidRPr="00E03218" w:rsidRDefault="000A7D6D" w:rsidP="00E03218">
      <w:pPr>
        <w:pStyle w:val="NormalWeb"/>
        <w:numPr>
          <w:ilvl w:val="0"/>
          <w:numId w:val="1"/>
        </w:numPr>
        <w:spacing w:before="0" w:beforeAutospacing="0" w:after="0" w:afterAutospacing="0"/>
        <w:jc w:val="both"/>
        <w:textAlignment w:val="baseline"/>
        <w:rPr>
          <w:rFonts w:ascii="Arial" w:hAnsi="Arial" w:cs="Arial"/>
          <w:lang w:val="en-CA"/>
        </w:rPr>
      </w:pPr>
      <w:r w:rsidRPr="00E03218">
        <w:rPr>
          <w:rFonts w:ascii="Arial" w:hAnsi="Arial" w:cs="Arial"/>
          <w:lang w:val="en-CA"/>
        </w:rPr>
        <w:t>Recovered: number of people who have recovered.</w:t>
      </w:r>
    </w:p>
    <w:p w14:paraId="587E96B8" w14:textId="77777777" w:rsidR="000A7D6D" w:rsidRPr="00E03218" w:rsidRDefault="000A7D6D" w:rsidP="00E03218">
      <w:pPr>
        <w:pStyle w:val="NormalWeb"/>
        <w:numPr>
          <w:ilvl w:val="0"/>
          <w:numId w:val="1"/>
        </w:numPr>
        <w:spacing w:before="0" w:beforeAutospacing="0" w:after="0" w:afterAutospacing="0"/>
        <w:jc w:val="both"/>
        <w:textAlignment w:val="baseline"/>
        <w:rPr>
          <w:rFonts w:ascii="Arial" w:hAnsi="Arial" w:cs="Arial"/>
          <w:lang w:val="en-CA"/>
        </w:rPr>
      </w:pPr>
      <w:r w:rsidRPr="00E03218">
        <w:rPr>
          <w:rFonts w:ascii="Arial" w:hAnsi="Arial" w:cs="Arial"/>
          <w:lang w:val="en-CA"/>
        </w:rPr>
        <w:t>Deaths: number of people who have died.</w:t>
      </w:r>
    </w:p>
    <w:p w14:paraId="2CBA2599" w14:textId="433753D1" w:rsidR="000A7D6D" w:rsidRPr="00E03218" w:rsidRDefault="000A7D6D" w:rsidP="00E03218">
      <w:pPr>
        <w:pStyle w:val="NormalWeb"/>
        <w:spacing w:beforeAutospacing="0" w:afterAutospacing="0"/>
        <w:jc w:val="both"/>
        <w:rPr>
          <w:rFonts w:ascii="Arial" w:hAnsi="Arial" w:cs="Arial"/>
          <w:lang w:val="en-CA"/>
        </w:rPr>
      </w:pPr>
      <w:r w:rsidRPr="00E03218">
        <w:rPr>
          <w:rFonts w:ascii="Arial" w:hAnsi="Arial" w:cs="Arial"/>
          <w:lang w:val="en-CA"/>
        </w:rPr>
        <w:t xml:space="preserve">The data for the variables presented above were obtained from </w:t>
      </w:r>
      <w:r w:rsidRPr="00E03218">
        <w:rPr>
          <w:rFonts w:ascii="Arial" w:hAnsi="Arial" w:cs="Arial"/>
          <w:lang w:val="en-CA"/>
        </w:rPr>
        <w:t xml:space="preserve">a </w:t>
      </w:r>
      <w:r w:rsidRPr="00E03218">
        <w:rPr>
          <w:rFonts w:ascii="Arial" w:hAnsi="Arial" w:cs="Arial"/>
          <w:lang w:val="en-CA"/>
        </w:rPr>
        <w:t xml:space="preserve">official source: The National Institute of Health of Colombia (INS), thus guaranteeing the reliability and quality of the data obtained. All the experimentation was done with data that are between March and </w:t>
      </w:r>
      <w:r w:rsidRPr="00E03218">
        <w:rPr>
          <w:rFonts w:ascii="Arial" w:hAnsi="Arial" w:cs="Arial"/>
          <w:lang w:val="en-CA"/>
        </w:rPr>
        <w:t>September</w:t>
      </w:r>
      <w:r w:rsidRPr="00E03218">
        <w:rPr>
          <w:rFonts w:ascii="Arial" w:hAnsi="Arial" w:cs="Arial"/>
          <w:lang w:val="en-CA"/>
        </w:rPr>
        <w:t xml:space="preserve"> of 2020.</w:t>
      </w:r>
    </w:p>
    <w:p w14:paraId="2E789216" w14:textId="0FDC8C7F" w:rsidR="00725ADF" w:rsidRPr="00E03218" w:rsidRDefault="000A7D6D" w:rsidP="00E03218">
      <w:pPr>
        <w:pStyle w:val="NormalWeb"/>
        <w:spacing w:before="0" w:beforeAutospacing="0" w:after="0" w:afterAutospacing="0"/>
        <w:jc w:val="both"/>
        <w:rPr>
          <w:rFonts w:ascii="Arial" w:hAnsi="Arial" w:cs="Arial"/>
          <w:lang w:val="en-CA"/>
        </w:rPr>
      </w:pPr>
      <w:r w:rsidRPr="00E03218">
        <w:rPr>
          <w:rFonts w:ascii="Arial" w:hAnsi="Arial" w:cs="Arial"/>
          <w:lang w:val="en-CA"/>
        </w:rPr>
        <w:t>For the case study, the target variables were Susceptible, Exposed, Infected, Recovered and Death</w:t>
      </w:r>
      <w:r w:rsidRPr="00E03218">
        <w:rPr>
          <w:rFonts w:ascii="Arial" w:hAnsi="Arial" w:cs="Arial"/>
          <w:lang w:val="en-CA"/>
        </w:rPr>
        <w:t>.</w:t>
      </w:r>
    </w:p>
    <w:p w14:paraId="69572E9F" w14:textId="7F5E2E16" w:rsidR="00BF50DE" w:rsidRPr="00E03218" w:rsidRDefault="00BF50DE" w:rsidP="00E03218">
      <w:pPr>
        <w:spacing w:after="160" w:line="259" w:lineRule="auto"/>
        <w:jc w:val="both"/>
        <w:rPr>
          <w:sz w:val="24"/>
          <w:szCs w:val="24"/>
          <w:lang w:val="en-CA"/>
        </w:rPr>
      </w:pPr>
    </w:p>
    <w:p w14:paraId="5B1B1048" w14:textId="04918488" w:rsidR="00BF50DE" w:rsidRPr="00E03218" w:rsidRDefault="00BF50DE" w:rsidP="00E03218">
      <w:pPr>
        <w:pStyle w:val="NormalWeb"/>
        <w:spacing w:beforeAutospacing="0" w:afterAutospacing="0"/>
        <w:jc w:val="both"/>
        <w:rPr>
          <w:rFonts w:ascii="Arial" w:hAnsi="Arial" w:cs="Arial"/>
          <w:lang w:val="en-CA"/>
        </w:rPr>
      </w:pPr>
      <w:r w:rsidRPr="00E03218">
        <w:rPr>
          <w:rFonts w:ascii="Arial" w:hAnsi="Arial" w:cs="Arial"/>
          <w:lang w:val="en-CA"/>
        </w:rPr>
        <w:t>The quality metrics used to measure each model were Mean Square Error (MSE), and coefficient of determination, denoted R</w:t>
      </w:r>
      <w:r w:rsidRPr="00E03218">
        <w:rPr>
          <w:rFonts w:ascii="Arial" w:hAnsi="Arial" w:cs="Arial"/>
          <w:vertAlign w:val="superscript"/>
          <w:lang w:val="en-CA"/>
        </w:rPr>
        <w:t>2</w:t>
      </w:r>
      <w:r w:rsidRPr="00E03218">
        <w:rPr>
          <w:rFonts w:ascii="Arial" w:hAnsi="Arial" w:cs="Arial"/>
          <w:lang w:val="en-CA"/>
        </w:rPr>
        <w:t>.</w:t>
      </w:r>
    </w:p>
    <w:p w14:paraId="0D8D9602" w14:textId="77777777" w:rsidR="00725ADF" w:rsidRPr="003C3507" w:rsidRDefault="00725ADF" w:rsidP="00725ADF">
      <w:pPr>
        <w:pStyle w:val="NormalWeb"/>
        <w:spacing w:before="0" w:beforeAutospacing="0" w:after="0" w:afterAutospacing="0"/>
        <w:rPr>
          <w:rFonts w:ascii="Arial" w:hAnsi="Arial" w:cs="Arial"/>
          <w:b/>
          <w:bCs/>
          <w:color w:val="000000"/>
          <w:sz w:val="22"/>
          <w:szCs w:val="22"/>
          <w:lang w:val="en-US"/>
        </w:rPr>
      </w:pPr>
    </w:p>
    <w:p w14:paraId="62893107" w14:textId="77777777" w:rsidR="00725ADF" w:rsidRPr="00E03218" w:rsidRDefault="00725ADF" w:rsidP="00725ADF">
      <w:pPr>
        <w:pStyle w:val="NormalWeb"/>
        <w:spacing w:before="0" w:beforeAutospacing="0" w:after="0" w:afterAutospacing="0"/>
        <w:rPr>
          <w:sz w:val="28"/>
          <w:szCs w:val="28"/>
          <w:lang w:val="en-US"/>
        </w:rPr>
      </w:pPr>
      <w:r w:rsidRPr="00E03218">
        <w:rPr>
          <w:rFonts w:ascii="Arial" w:hAnsi="Arial" w:cs="Arial"/>
          <w:b/>
          <w:bCs/>
          <w:color w:val="000000"/>
          <w:sz w:val="28"/>
          <w:szCs w:val="28"/>
          <w:lang w:val="en-US"/>
        </w:rPr>
        <w:t>5.2.2 Prediction Models (Edgar+Douglas)</w:t>
      </w:r>
    </w:p>
    <w:p w14:paraId="0F6EE997" w14:textId="28B1E8D0" w:rsidR="00DE6106" w:rsidRDefault="00DE6106"/>
    <w:p w14:paraId="181DBBF6" w14:textId="2D6D63CB" w:rsidR="00C2411B" w:rsidRDefault="00C2411B" w:rsidP="00C2411B">
      <w:pPr>
        <w:pStyle w:val="NormalWeb"/>
        <w:spacing w:beforeAutospacing="0" w:afterAutospacing="0"/>
        <w:jc w:val="both"/>
        <w:rPr>
          <w:rFonts w:ascii="Arial" w:hAnsi="Arial" w:cs="Arial"/>
          <w:lang w:val="en-CA"/>
        </w:rPr>
      </w:pPr>
      <w:r w:rsidRPr="00C2411B">
        <w:rPr>
          <w:rFonts w:ascii="Arial" w:hAnsi="Arial" w:cs="Arial"/>
          <w:lang w:val="en-CA"/>
        </w:rPr>
        <w:t xml:space="preserve">Table </w:t>
      </w:r>
      <w:r>
        <w:rPr>
          <w:rFonts w:ascii="Arial" w:hAnsi="Arial" w:cs="Arial"/>
          <w:lang w:val="en-CA"/>
        </w:rPr>
        <w:t>1</w:t>
      </w:r>
      <w:r w:rsidRPr="00C2411B">
        <w:rPr>
          <w:rFonts w:ascii="Arial" w:hAnsi="Arial" w:cs="Arial"/>
          <w:lang w:val="en-CA"/>
        </w:rPr>
        <w:t xml:space="preserve"> shows the performance of random forest incremental predicting the SEIRD variables based on the analysis of the time dependence, where each SEIRD variable has the following dependence according to the results of section </w:t>
      </w:r>
      <w:r>
        <w:rPr>
          <w:rFonts w:ascii="Arial" w:hAnsi="Arial" w:cs="Arial"/>
          <w:lang w:val="en-CA"/>
        </w:rPr>
        <w:t>5.2.1</w:t>
      </w:r>
      <w:r w:rsidRPr="00C2411B">
        <w:rPr>
          <w:rFonts w:ascii="Arial" w:hAnsi="Arial" w:cs="Arial"/>
          <w:lang w:val="en-CA"/>
        </w:rPr>
        <w:t>:</w:t>
      </w:r>
    </w:p>
    <w:p w14:paraId="5FB7EA1F" w14:textId="77777777" w:rsidR="00C2411B" w:rsidRPr="00C2411B" w:rsidRDefault="00C2411B" w:rsidP="007F55E6">
      <w:pPr>
        <w:pStyle w:val="NormalWeb"/>
        <w:numPr>
          <w:ilvl w:val="0"/>
          <w:numId w:val="3"/>
        </w:numPr>
        <w:jc w:val="both"/>
        <w:rPr>
          <w:rFonts w:ascii="Arial" w:hAnsi="Arial" w:cs="Arial"/>
          <w:lang w:val="en-US"/>
        </w:rPr>
      </w:pPr>
      <w:r w:rsidRPr="00C2411B">
        <w:rPr>
          <w:rFonts w:ascii="Arial" w:hAnsi="Arial" w:cs="Arial"/>
          <w:lang w:val="en-US"/>
        </w:rPr>
        <w:t>Susceptible = exposed(t-5), exposed(t-6), infected(t-5), recovered(t-5), recovered(t-7)</w:t>
      </w:r>
    </w:p>
    <w:p w14:paraId="2D9D8779" w14:textId="77777777" w:rsidR="00C2411B" w:rsidRPr="00C2411B" w:rsidRDefault="00C2411B" w:rsidP="007F55E6">
      <w:pPr>
        <w:pStyle w:val="NormalWeb"/>
        <w:numPr>
          <w:ilvl w:val="0"/>
          <w:numId w:val="3"/>
        </w:numPr>
        <w:jc w:val="both"/>
        <w:rPr>
          <w:rFonts w:ascii="Arial" w:hAnsi="Arial" w:cs="Arial"/>
          <w:lang w:val="en-US"/>
        </w:rPr>
      </w:pPr>
      <w:r w:rsidRPr="00C2411B">
        <w:rPr>
          <w:rFonts w:ascii="Arial" w:hAnsi="Arial" w:cs="Arial"/>
          <w:lang w:val="en-US"/>
        </w:rPr>
        <w:t>Exposed = susceptible(t-6), infected(t-7), deaths(t-5), deaths(t-7)</w:t>
      </w:r>
    </w:p>
    <w:p w14:paraId="0F62E921" w14:textId="77777777" w:rsidR="00C2411B" w:rsidRPr="00C2411B" w:rsidRDefault="00C2411B" w:rsidP="007F55E6">
      <w:pPr>
        <w:pStyle w:val="NormalWeb"/>
        <w:numPr>
          <w:ilvl w:val="0"/>
          <w:numId w:val="3"/>
        </w:numPr>
        <w:jc w:val="both"/>
        <w:rPr>
          <w:rFonts w:ascii="Arial" w:hAnsi="Arial" w:cs="Arial"/>
          <w:lang w:val="en-US"/>
        </w:rPr>
      </w:pPr>
      <w:r w:rsidRPr="00C2411B">
        <w:rPr>
          <w:rFonts w:ascii="Arial" w:hAnsi="Arial" w:cs="Arial"/>
          <w:lang w:val="en-US"/>
        </w:rPr>
        <w:t xml:space="preserve">Infected = exposed(t-6), exposed(t-7), deaths(t-5), deaths(t-6) </w:t>
      </w:r>
    </w:p>
    <w:p w14:paraId="609644FE" w14:textId="77777777" w:rsidR="00C2411B" w:rsidRPr="00C2411B" w:rsidRDefault="00C2411B" w:rsidP="007F55E6">
      <w:pPr>
        <w:pStyle w:val="NormalWeb"/>
        <w:numPr>
          <w:ilvl w:val="0"/>
          <w:numId w:val="3"/>
        </w:numPr>
        <w:jc w:val="both"/>
        <w:rPr>
          <w:rFonts w:ascii="Arial" w:hAnsi="Arial" w:cs="Arial"/>
          <w:lang w:val="en-US"/>
        </w:rPr>
      </w:pPr>
      <w:r w:rsidRPr="00C2411B">
        <w:rPr>
          <w:rFonts w:ascii="Arial" w:hAnsi="Arial" w:cs="Arial"/>
          <w:lang w:val="en-US"/>
        </w:rPr>
        <w:t>Recovered = susceptible(t-6), susceptible(t-7), exposed(t-5), exposed(t-6), exposed(t-7), infected(t-5), infected(t-7), deaths(t-5)</w:t>
      </w:r>
    </w:p>
    <w:p w14:paraId="2AD06775" w14:textId="490CFD47" w:rsidR="00C2411B" w:rsidRPr="007F55E6" w:rsidRDefault="00C2411B" w:rsidP="002B4E2E">
      <w:pPr>
        <w:pStyle w:val="NormalWeb"/>
        <w:numPr>
          <w:ilvl w:val="0"/>
          <w:numId w:val="3"/>
        </w:numPr>
        <w:spacing w:beforeAutospacing="0" w:afterAutospacing="0"/>
        <w:jc w:val="both"/>
        <w:rPr>
          <w:lang w:val="es-CO"/>
        </w:rPr>
      </w:pPr>
      <w:r w:rsidRPr="007F55E6">
        <w:rPr>
          <w:rFonts w:ascii="Arial" w:hAnsi="Arial" w:cs="Arial"/>
          <w:lang w:val="en-US"/>
        </w:rPr>
        <w:t>Death = susceptible(t-5), exposed(t-5), exposed(t-6), infected(t-5), recovered(t-5), recovered(t-7)</w:t>
      </w:r>
    </w:p>
    <w:p w14:paraId="125D5BB2" w14:textId="0EA55809" w:rsidR="007F55E6" w:rsidRPr="007F55E6" w:rsidRDefault="007F55E6" w:rsidP="007F55E6">
      <w:pPr>
        <w:pStyle w:val="NormalWeb"/>
        <w:spacing w:beforeAutospacing="0" w:afterAutospacing="0"/>
        <w:jc w:val="both"/>
        <w:rPr>
          <w:lang w:val="es-CO"/>
        </w:rPr>
      </w:pPr>
    </w:p>
    <w:p w14:paraId="759B6B9B" w14:textId="65EB2375" w:rsidR="00394AFD" w:rsidRPr="00E03218" w:rsidRDefault="00E03218" w:rsidP="00E03218">
      <w:pPr>
        <w:jc w:val="both"/>
        <w:rPr>
          <w:sz w:val="24"/>
          <w:szCs w:val="24"/>
        </w:rPr>
      </w:pPr>
      <w:r w:rsidRPr="00E03218">
        <w:rPr>
          <w:sz w:val="24"/>
          <w:szCs w:val="24"/>
        </w:rPr>
        <w:t>Table 1 shows the performance of random forest incremental predicting the SEIRD variables with the features based on the temporal t-4 analysis of the cross-dependence of the SEIRD variables. Based on these results, each variable has a low error predicting its value, nevertheless, the coefficient of determination is low mainly predicting deaths.</w:t>
      </w:r>
    </w:p>
    <w:p w14:paraId="7D004150" w14:textId="0DD68942" w:rsidR="000A7D6D" w:rsidRDefault="000A7D6D"/>
    <w:tbl>
      <w:tblPr>
        <w:tblW w:w="8640" w:type="dxa"/>
        <w:tblLayout w:type="fixed"/>
        <w:tblCellMar>
          <w:left w:w="0" w:type="dxa"/>
          <w:right w:w="0" w:type="dxa"/>
        </w:tblCellMar>
        <w:tblLook w:val="04A0" w:firstRow="1" w:lastRow="0" w:firstColumn="1" w:lastColumn="0" w:noHBand="0" w:noVBand="1"/>
      </w:tblPr>
      <w:tblGrid>
        <w:gridCol w:w="1972"/>
        <w:gridCol w:w="2348"/>
        <w:gridCol w:w="2160"/>
        <w:gridCol w:w="2160"/>
      </w:tblGrid>
      <w:tr w:rsidR="000A7D6D" w:rsidRPr="000A7D6D" w14:paraId="7677F631" w14:textId="77777777" w:rsidTr="000A7D6D">
        <w:trPr>
          <w:trHeight w:val="288"/>
        </w:trPr>
        <w:tc>
          <w:tcPr>
            <w:tcW w:w="1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9AC11"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lastRenderedPageBreak/>
              <w:t>Variable</w:t>
            </w:r>
          </w:p>
        </w:tc>
        <w:tc>
          <w:tcPr>
            <w:tcW w:w="23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AC4A5" w14:textId="38F2A69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Model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6B7D3"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MSE</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6D0DF" w14:textId="555879F8" w:rsidR="000A7D6D" w:rsidRPr="000A7D6D" w:rsidRDefault="00BF50DE" w:rsidP="000A7D6D">
            <w:pPr>
              <w:spacing w:line="240" w:lineRule="auto"/>
              <w:jc w:val="center"/>
              <w:rPr>
                <w:rFonts w:eastAsia="Times New Roman"/>
                <w:sz w:val="24"/>
                <w:szCs w:val="24"/>
                <w:lang w:val="es-CO" w:eastAsia="es-CO"/>
              </w:rPr>
            </w:pPr>
            <w:r w:rsidRPr="00BF50DE">
              <w:rPr>
                <w:sz w:val="24"/>
                <w:szCs w:val="24"/>
                <w:lang w:val="en-CA"/>
              </w:rPr>
              <w:t>R</w:t>
            </w:r>
            <w:r w:rsidRPr="00BF50DE">
              <w:rPr>
                <w:sz w:val="24"/>
                <w:szCs w:val="24"/>
                <w:vertAlign w:val="superscript"/>
                <w:lang w:val="en-CA"/>
              </w:rPr>
              <w:t>2</w:t>
            </w:r>
          </w:p>
        </w:tc>
      </w:tr>
      <w:tr w:rsidR="000A7D6D" w:rsidRPr="000A7D6D" w14:paraId="5C1D2248" w14:textId="77777777" w:rsidTr="000A7D6D">
        <w:trPr>
          <w:trHeight w:val="288"/>
        </w:trPr>
        <w:tc>
          <w:tcPr>
            <w:tcW w:w="1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CA750"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S</w:t>
            </w:r>
          </w:p>
        </w:tc>
        <w:tc>
          <w:tcPr>
            <w:tcW w:w="23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BAF76" w14:textId="52ACE395"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random forest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6FE09"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0,0191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C73A3"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0,4220</w:t>
            </w:r>
          </w:p>
        </w:tc>
      </w:tr>
      <w:tr w:rsidR="000A7D6D" w:rsidRPr="000A7D6D" w14:paraId="7893A838" w14:textId="77777777" w:rsidTr="000A7D6D">
        <w:trPr>
          <w:trHeight w:val="288"/>
        </w:trPr>
        <w:tc>
          <w:tcPr>
            <w:tcW w:w="1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91DEA"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E</w:t>
            </w:r>
          </w:p>
        </w:tc>
        <w:tc>
          <w:tcPr>
            <w:tcW w:w="234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BD7A38" w14:textId="4DA3A3EB" w:rsidR="000A7D6D" w:rsidRPr="000A7D6D" w:rsidRDefault="000A7D6D" w:rsidP="000A7D6D">
            <w:pPr>
              <w:spacing w:line="240" w:lineRule="auto"/>
              <w:jc w:val="center"/>
              <w:rPr>
                <w:rFonts w:eastAsia="Times New Roman"/>
                <w:color w:val="000000"/>
                <w:sz w:val="24"/>
                <w:szCs w:val="24"/>
                <w:lang w:val="es-CO" w:eastAsia="es-CO"/>
              </w:rPr>
            </w:pPr>
            <w:r w:rsidRPr="000A7D6D">
              <w:rPr>
                <w:rFonts w:eastAsia="Times New Roman"/>
                <w:color w:val="000000"/>
                <w:sz w:val="24"/>
                <w:szCs w:val="24"/>
                <w:lang w:val="es-CO" w:eastAsia="es-CO"/>
              </w:rPr>
              <w:t>random forest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67282"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0,0129</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3DFF6"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0,2865</w:t>
            </w:r>
          </w:p>
        </w:tc>
      </w:tr>
      <w:tr w:rsidR="000A7D6D" w:rsidRPr="000A7D6D" w14:paraId="269E2B02" w14:textId="77777777" w:rsidTr="000A7D6D">
        <w:trPr>
          <w:trHeight w:val="288"/>
        </w:trPr>
        <w:tc>
          <w:tcPr>
            <w:tcW w:w="1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973F7"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I</w:t>
            </w:r>
          </w:p>
        </w:tc>
        <w:tc>
          <w:tcPr>
            <w:tcW w:w="234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D29BE1" w14:textId="19D45194" w:rsidR="000A7D6D" w:rsidRPr="000A7D6D" w:rsidRDefault="000A7D6D" w:rsidP="000A7D6D">
            <w:pPr>
              <w:spacing w:line="240" w:lineRule="auto"/>
              <w:jc w:val="center"/>
              <w:rPr>
                <w:rFonts w:eastAsia="Times New Roman"/>
                <w:color w:val="000000"/>
                <w:sz w:val="24"/>
                <w:szCs w:val="24"/>
                <w:lang w:val="es-CO" w:eastAsia="es-CO"/>
              </w:rPr>
            </w:pPr>
            <w:r w:rsidRPr="000A7D6D">
              <w:rPr>
                <w:rFonts w:eastAsia="Times New Roman"/>
                <w:color w:val="000000"/>
                <w:sz w:val="24"/>
                <w:szCs w:val="24"/>
                <w:lang w:val="es-CO" w:eastAsia="es-CO"/>
              </w:rPr>
              <w:t>random forest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2D5B6" w14:textId="21FD3906"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0,010</w:t>
            </w:r>
            <w:r w:rsidR="00193625">
              <w:rPr>
                <w:rFonts w:eastAsia="Times New Roman"/>
                <w:sz w:val="24"/>
                <w:szCs w:val="24"/>
                <w:lang w:val="es-CO" w:eastAsia="es-CO"/>
              </w:rPr>
              <w:t>3</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D9230" w14:textId="57BAB222"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0,4</w:t>
            </w:r>
            <w:r w:rsidR="00193625">
              <w:rPr>
                <w:rFonts w:eastAsia="Times New Roman"/>
                <w:sz w:val="24"/>
                <w:szCs w:val="24"/>
                <w:lang w:val="es-CO" w:eastAsia="es-CO"/>
              </w:rPr>
              <w:t>434</w:t>
            </w:r>
          </w:p>
        </w:tc>
      </w:tr>
      <w:tr w:rsidR="000A7D6D" w:rsidRPr="000A7D6D" w14:paraId="3D106DF9" w14:textId="77777777" w:rsidTr="000A7D6D">
        <w:trPr>
          <w:trHeight w:val="288"/>
        </w:trPr>
        <w:tc>
          <w:tcPr>
            <w:tcW w:w="1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4B10A"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R</w:t>
            </w:r>
          </w:p>
        </w:tc>
        <w:tc>
          <w:tcPr>
            <w:tcW w:w="234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6880C9" w14:textId="014A6121" w:rsidR="000A7D6D" w:rsidRPr="000A7D6D" w:rsidRDefault="000A7D6D" w:rsidP="000A7D6D">
            <w:pPr>
              <w:spacing w:line="240" w:lineRule="auto"/>
              <w:jc w:val="center"/>
              <w:rPr>
                <w:rFonts w:eastAsia="Times New Roman"/>
                <w:color w:val="000000"/>
                <w:sz w:val="24"/>
                <w:szCs w:val="24"/>
                <w:lang w:val="es-CO" w:eastAsia="es-CO"/>
              </w:rPr>
            </w:pPr>
            <w:r w:rsidRPr="000A7D6D">
              <w:rPr>
                <w:rFonts w:eastAsia="Times New Roman"/>
                <w:color w:val="000000"/>
                <w:sz w:val="24"/>
                <w:szCs w:val="24"/>
                <w:lang w:val="es-CO" w:eastAsia="es-CO"/>
              </w:rPr>
              <w:t>random forest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162AF"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0,0411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387E0"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0,2289</w:t>
            </w:r>
          </w:p>
        </w:tc>
      </w:tr>
      <w:tr w:rsidR="000A7D6D" w:rsidRPr="000A7D6D" w14:paraId="30DB0A4A" w14:textId="77777777" w:rsidTr="000A7D6D">
        <w:trPr>
          <w:trHeight w:val="288"/>
        </w:trPr>
        <w:tc>
          <w:tcPr>
            <w:tcW w:w="1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7BBE1"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D</w:t>
            </w:r>
          </w:p>
        </w:tc>
        <w:tc>
          <w:tcPr>
            <w:tcW w:w="234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CF7915" w14:textId="1D7CD19C" w:rsidR="000A7D6D" w:rsidRPr="000A7D6D" w:rsidRDefault="000A7D6D" w:rsidP="000A7D6D">
            <w:pPr>
              <w:spacing w:line="240" w:lineRule="auto"/>
              <w:jc w:val="center"/>
              <w:rPr>
                <w:rFonts w:eastAsia="Times New Roman"/>
                <w:color w:val="000000"/>
                <w:sz w:val="24"/>
                <w:szCs w:val="24"/>
                <w:lang w:val="es-CO" w:eastAsia="es-CO"/>
              </w:rPr>
            </w:pPr>
            <w:r w:rsidRPr="000A7D6D">
              <w:rPr>
                <w:rFonts w:eastAsia="Times New Roman"/>
                <w:color w:val="000000"/>
                <w:sz w:val="24"/>
                <w:szCs w:val="24"/>
                <w:lang w:val="es-CO" w:eastAsia="es-CO"/>
              </w:rPr>
              <w:t>random forest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50C5E"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0,0355</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86803" w14:textId="77777777" w:rsidR="000A7D6D" w:rsidRPr="000A7D6D" w:rsidRDefault="000A7D6D" w:rsidP="000A7D6D">
            <w:pPr>
              <w:spacing w:line="240" w:lineRule="auto"/>
              <w:jc w:val="center"/>
              <w:rPr>
                <w:rFonts w:eastAsia="Times New Roman"/>
                <w:sz w:val="24"/>
                <w:szCs w:val="24"/>
                <w:lang w:val="es-CO" w:eastAsia="es-CO"/>
              </w:rPr>
            </w:pPr>
            <w:r w:rsidRPr="000A7D6D">
              <w:rPr>
                <w:rFonts w:eastAsia="Times New Roman"/>
                <w:sz w:val="24"/>
                <w:szCs w:val="24"/>
                <w:lang w:val="es-CO" w:eastAsia="es-CO"/>
              </w:rPr>
              <w:t>0,1875</w:t>
            </w:r>
          </w:p>
        </w:tc>
      </w:tr>
    </w:tbl>
    <w:p w14:paraId="7A5C71BB" w14:textId="5B70E99E" w:rsidR="000A7D6D" w:rsidRDefault="000A7D6D" w:rsidP="000A7D6D">
      <w:pPr>
        <w:jc w:val="center"/>
        <w:rPr>
          <w:rFonts w:eastAsia="Times New Roman"/>
          <w:sz w:val="24"/>
          <w:szCs w:val="24"/>
          <w:lang w:val="en-US" w:eastAsia="es-CO"/>
        </w:rPr>
      </w:pPr>
      <w:r w:rsidRPr="000A7D6D">
        <w:rPr>
          <w:rFonts w:eastAsia="Times New Roman"/>
          <w:sz w:val="24"/>
          <w:szCs w:val="24"/>
          <w:lang w:val="en-US" w:eastAsia="es-CO"/>
        </w:rPr>
        <w:t>Table 1. incremental learning random forest (partial fit)</w:t>
      </w:r>
    </w:p>
    <w:p w14:paraId="15BF3408" w14:textId="633BE461" w:rsidR="00193625" w:rsidRDefault="00193625" w:rsidP="000A7D6D">
      <w:pPr>
        <w:jc w:val="center"/>
        <w:rPr>
          <w:rFonts w:eastAsia="Times New Roman"/>
          <w:sz w:val="24"/>
          <w:szCs w:val="24"/>
          <w:lang w:val="en-US" w:eastAsia="es-CO"/>
        </w:rPr>
      </w:pPr>
    </w:p>
    <w:p w14:paraId="0BB55667" w14:textId="374D582B" w:rsidR="00193625" w:rsidRDefault="00193625" w:rsidP="000A7D6D">
      <w:pPr>
        <w:jc w:val="center"/>
      </w:pPr>
      <w:r>
        <w:rPr>
          <w:rFonts w:eastAsia="Times New Roman"/>
          <w:noProof/>
          <w:sz w:val="24"/>
          <w:szCs w:val="24"/>
          <w:lang w:val="en-US" w:eastAsia="es-CO"/>
        </w:rPr>
        <w:drawing>
          <wp:inline distT="0" distB="0" distL="0" distR="0" wp14:anchorId="378EFA44" wp14:editId="6D672F0A">
            <wp:extent cx="59340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2D3C34DA" w14:textId="5E818362" w:rsidR="00193625" w:rsidRDefault="00394AFD" w:rsidP="000A7D6D">
      <w:pPr>
        <w:jc w:val="center"/>
        <w:rPr>
          <w:lang w:val="en-US"/>
        </w:rPr>
      </w:pPr>
      <w:r>
        <w:rPr>
          <w:lang w:val="es-CO"/>
        </w:rPr>
        <w:t>Figure</w:t>
      </w:r>
      <w:r w:rsidR="00193625" w:rsidRPr="00193625">
        <w:rPr>
          <w:lang w:val="es-CO"/>
        </w:rPr>
        <w:t xml:space="preserve"> 1. </w:t>
      </w:r>
      <w:r w:rsidR="00193625" w:rsidRPr="00193625">
        <w:rPr>
          <w:lang w:val="en-US"/>
        </w:rPr>
        <w:t>I</w:t>
      </w:r>
      <w:r w:rsidR="00193625" w:rsidRPr="00193625">
        <w:rPr>
          <w:lang w:val="en-US"/>
        </w:rPr>
        <w:t>nfect</w:t>
      </w:r>
      <w:r w:rsidR="00193625" w:rsidRPr="00193625">
        <w:rPr>
          <w:lang w:val="en-US"/>
        </w:rPr>
        <w:t xml:space="preserve">ed random forest </w:t>
      </w:r>
      <w:r w:rsidR="00193625">
        <w:rPr>
          <w:lang w:val="en-US"/>
        </w:rPr>
        <w:t>(</w:t>
      </w:r>
      <w:r w:rsidR="00193625" w:rsidRPr="00193625">
        <w:rPr>
          <w:lang w:val="en-US"/>
        </w:rPr>
        <w:t>partial</w:t>
      </w:r>
      <w:r w:rsidR="00193625" w:rsidRPr="00193625">
        <w:rPr>
          <w:lang w:val="en-US"/>
        </w:rPr>
        <w:t xml:space="preserve"> </w:t>
      </w:r>
      <w:r w:rsidR="00193625" w:rsidRPr="00193625">
        <w:rPr>
          <w:lang w:val="en-US"/>
        </w:rPr>
        <w:t>fit</w:t>
      </w:r>
      <w:r w:rsidR="00193625" w:rsidRPr="00193625">
        <w:rPr>
          <w:lang w:val="en-US"/>
        </w:rPr>
        <w:t>)</w:t>
      </w:r>
    </w:p>
    <w:p w14:paraId="299A20BE" w14:textId="18E6E035" w:rsidR="00FC12AC" w:rsidRDefault="00FC12AC" w:rsidP="000A7D6D">
      <w:pPr>
        <w:jc w:val="center"/>
        <w:rPr>
          <w:lang w:val="en-US"/>
        </w:rPr>
      </w:pPr>
    </w:p>
    <w:p w14:paraId="6C341A28" w14:textId="25DC669F" w:rsidR="00FC12AC" w:rsidRDefault="00FC12AC" w:rsidP="000A7D6D">
      <w:pPr>
        <w:jc w:val="center"/>
        <w:rPr>
          <w:lang w:val="en-US"/>
        </w:rPr>
      </w:pPr>
    </w:p>
    <w:p w14:paraId="13599F6E" w14:textId="7046053E" w:rsidR="00FC12AC" w:rsidRDefault="00FC12AC" w:rsidP="000A7D6D">
      <w:pPr>
        <w:jc w:val="center"/>
        <w:rPr>
          <w:lang w:val="en-US"/>
        </w:rPr>
      </w:pPr>
    </w:p>
    <w:p w14:paraId="494403E6" w14:textId="51566971" w:rsidR="00FC12AC" w:rsidRDefault="00FC12AC" w:rsidP="000A7D6D">
      <w:pPr>
        <w:jc w:val="center"/>
        <w:rPr>
          <w:lang w:val="en-US"/>
        </w:rPr>
      </w:pPr>
    </w:p>
    <w:p w14:paraId="7B17FA8D" w14:textId="61F3DFA4" w:rsidR="00FC12AC" w:rsidRDefault="00FC12AC" w:rsidP="000A7D6D">
      <w:pPr>
        <w:jc w:val="center"/>
        <w:rPr>
          <w:lang w:val="en-US"/>
        </w:rPr>
      </w:pPr>
    </w:p>
    <w:p w14:paraId="63D7907C" w14:textId="5FCED331" w:rsidR="00FC12AC" w:rsidRDefault="00FC12AC" w:rsidP="000A7D6D">
      <w:pPr>
        <w:jc w:val="center"/>
        <w:rPr>
          <w:lang w:val="en-US"/>
        </w:rPr>
      </w:pPr>
    </w:p>
    <w:p w14:paraId="1C88D918" w14:textId="48FD1C79" w:rsidR="00FC12AC" w:rsidRDefault="00FC12AC" w:rsidP="000A7D6D">
      <w:pPr>
        <w:jc w:val="center"/>
        <w:rPr>
          <w:lang w:val="en-US"/>
        </w:rPr>
      </w:pPr>
    </w:p>
    <w:p w14:paraId="313A34FC" w14:textId="210F7806" w:rsidR="00FC12AC" w:rsidRDefault="00FC12AC" w:rsidP="000A7D6D">
      <w:pPr>
        <w:jc w:val="center"/>
        <w:rPr>
          <w:lang w:val="en-US"/>
        </w:rPr>
      </w:pPr>
    </w:p>
    <w:p w14:paraId="697C34CD" w14:textId="5D028645" w:rsidR="00FC12AC" w:rsidRDefault="00FC12AC" w:rsidP="000A7D6D">
      <w:pPr>
        <w:jc w:val="center"/>
        <w:rPr>
          <w:lang w:val="en-US"/>
        </w:rPr>
      </w:pPr>
    </w:p>
    <w:p w14:paraId="44E5F130" w14:textId="44629C66" w:rsidR="00FC12AC" w:rsidRDefault="00FC12AC" w:rsidP="000A7D6D">
      <w:pPr>
        <w:jc w:val="center"/>
        <w:rPr>
          <w:lang w:val="en-US"/>
        </w:rPr>
      </w:pPr>
    </w:p>
    <w:p w14:paraId="1616C65B" w14:textId="77777777" w:rsidR="00FC12AC" w:rsidRDefault="00FC12AC" w:rsidP="000A7D6D">
      <w:pPr>
        <w:jc w:val="center"/>
        <w:rPr>
          <w:lang w:val="en-US"/>
        </w:rPr>
      </w:pPr>
    </w:p>
    <w:p w14:paraId="036C7403" w14:textId="72AB4DB6" w:rsidR="00FC12AC" w:rsidRDefault="00FC12AC" w:rsidP="000A7D6D">
      <w:pPr>
        <w:jc w:val="center"/>
        <w:rPr>
          <w:lang w:val="en-US"/>
        </w:rPr>
      </w:pPr>
    </w:p>
    <w:tbl>
      <w:tblPr>
        <w:tblW w:w="8640" w:type="dxa"/>
        <w:tblCellMar>
          <w:left w:w="0" w:type="dxa"/>
          <w:right w:w="0" w:type="dxa"/>
        </w:tblCellMar>
        <w:tblLook w:val="04A0" w:firstRow="1" w:lastRow="0" w:firstColumn="1" w:lastColumn="0" w:noHBand="0" w:noVBand="1"/>
      </w:tblPr>
      <w:tblGrid>
        <w:gridCol w:w="2160"/>
        <w:gridCol w:w="2160"/>
        <w:gridCol w:w="2160"/>
        <w:gridCol w:w="2160"/>
      </w:tblGrid>
      <w:tr w:rsidR="00FC12AC" w:rsidRPr="00FC12AC" w14:paraId="74B2B3CD" w14:textId="77777777" w:rsidTr="00FC12AC">
        <w:trPr>
          <w:trHeight w:val="315"/>
        </w:trPr>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46E0A"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lastRenderedPageBreak/>
              <w:t>Variable</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E5086" w14:textId="4A0937E1"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Model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3E4D1"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MSE</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E1259"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R2</w:t>
            </w:r>
          </w:p>
        </w:tc>
      </w:tr>
      <w:tr w:rsidR="00FC12AC" w:rsidRPr="00FC12AC" w14:paraId="56CAB8E5" w14:textId="77777777" w:rsidTr="00FC12AC">
        <w:trPr>
          <w:trHeight w:val="315"/>
        </w:trPr>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8A6A7"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S</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E0CCB"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random forrest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D7D19"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0,0078</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4E826"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0,9223</w:t>
            </w:r>
          </w:p>
        </w:tc>
      </w:tr>
      <w:tr w:rsidR="00FC12AC" w:rsidRPr="00FC12AC" w14:paraId="7319C328" w14:textId="77777777" w:rsidTr="00FC12AC">
        <w:trPr>
          <w:trHeight w:val="315"/>
        </w:trPr>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400C9"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E</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EDF76"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random forrest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F6D70"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0,0056</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624AD"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0,9422</w:t>
            </w:r>
          </w:p>
        </w:tc>
      </w:tr>
      <w:tr w:rsidR="00FC12AC" w:rsidRPr="00FC12AC" w14:paraId="6F169951" w14:textId="77777777" w:rsidTr="00FC12AC">
        <w:trPr>
          <w:trHeight w:val="315"/>
        </w:trPr>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0CC38"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I</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74F65"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random forrest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DA15F"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0,0048</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47E86"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0,9582</w:t>
            </w:r>
          </w:p>
        </w:tc>
      </w:tr>
      <w:tr w:rsidR="00FC12AC" w:rsidRPr="00FC12AC" w14:paraId="33A4314D" w14:textId="77777777" w:rsidTr="00FC12AC">
        <w:trPr>
          <w:trHeight w:val="315"/>
        </w:trPr>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4B2EF"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R</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15410"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random forrest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2D078"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0,0051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4393A"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0,9552</w:t>
            </w:r>
          </w:p>
        </w:tc>
      </w:tr>
      <w:tr w:rsidR="00FC12AC" w:rsidRPr="00FC12AC" w14:paraId="3ED344F5" w14:textId="77777777" w:rsidTr="00FC12AC">
        <w:trPr>
          <w:trHeight w:val="315"/>
        </w:trPr>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41889"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D</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E1722"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random forrest incremental</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A6B9D"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0,0080</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F2DF8" w14:textId="77777777" w:rsidR="00FC12AC" w:rsidRPr="00FC12AC" w:rsidRDefault="00FC12AC" w:rsidP="00FC12AC">
            <w:pPr>
              <w:spacing w:line="240" w:lineRule="auto"/>
              <w:jc w:val="center"/>
              <w:rPr>
                <w:rFonts w:eastAsia="Times New Roman"/>
                <w:sz w:val="24"/>
                <w:szCs w:val="24"/>
                <w:lang w:val="es-CO" w:eastAsia="es-CO"/>
              </w:rPr>
            </w:pPr>
            <w:r w:rsidRPr="00FC12AC">
              <w:rPr>
                <w:rFonts w:eastAsia="Times New Roman"/>
                <w:sz w:val="24"/>
                <w:szCs w:val="24"/>
                <w:lang w:val="es-CO" w:eastAsia="es-CO"/>
              </w:rPr>
              <w:t>0,9327</w:t>
            </w:r>
          </w:p>
        </w:tc>
      </w:tr>
    </w:tbl>
    <w:p w14:paraId="02C4479C" w14:textId="0667143B" w:rsidR="00FC12AC" w:rsidRDefault="00FC12AC" w:rsidP="00FC12AC">
      <w:pPr>
        <w:jc w:val="center"/>
        <w:rPr>
          <w:rFonts w:eastAsia="Times New Roman"/>
          <w:sz w:val="24"/>
          <w:szCs w:val="24"/>
          <w:lang w:val="en-US" w:eastAsia="es-CO"/>
        </w:rPr>
      </w:pPr>
      <w:r w:rsidRPr="000A7D6D">
        <w:rPr>
          <w:rFonts w:eastAsia="Times New Roman"/>
          <w:sz w:val="24"/>
          <w:szCs w:val="24"/>
          <w:lang w:val="en-US" w:eastAsia="es-CO"/>
        </w:rPr>
        <w:t xml:space="preserve">Table </w:t>
      </w:r>
      <w:r w:rsidR="0062468A">
        <w:rPr>
          <w:rFonts w:eastAsia="Times New Roman"/>
          <w:sz w:val="24"/>
          <w:szCs w:val="24"/>
          <w:lang w:val="en-US" w:eastAsia="es-CO"/>
        </w:rPr>
        <w:t>2.</w:t>
      </w:r>
      <w:r w:rsidRPr="000A7D6D">
        <w:rPr>
          <w:rFonts w:eastAsia="Times New Roman"/>
          <w:sz w:val="24"/>
          <w:szCs w:val="24"/>
          <w:lang w:val="en-US" w:eastAsia="es-CO"/>
        </w:rPr>
        <w:t xml:space="preserve"> incremental learning random forest (fit)</w:t>
      </w:r>
    </w:p>
    <w:p w14:paraId="3B7FC41F" w14:textId="77777777" w:rsidR="0062468A" w:rsidRDefault="0062468A" w:rsidP="00FC12AC">
      <w:pPr>
        <w:jc w:val="center"/>
        <w:rPr>
          <w:rFonts w:eastAsia="Times New Roman"/>
          <w:sz w:val="24"/>
          <w:szCs w:val="24"/>
          <w:lang w:val="en-US" w:eastAsia="es-CO"/>
        </w:rPr>
      </w:pPr>
    </w:p>
    <w:p w14:paraId="30D128EB" w14:textId="4E2B768F" w:rsidR="00FC12AC" w:rsidRDefault="0062468A" w:rsidP="000A7D6D">
      <w:pPr>
        <w:jc w:val="center"/>
        <w:rPr>
          <w:lang w:val="en-US"/>
        </w:rPr>
      </w:pPr>
      <w:r>
        <w:rPr>
          <w:noProof/>
          <w:lang w:val="en-US"/>
        </w:rPr>
        <w:drawing>
          <wp:inline distT="0" distB="0" distL="0" distR="0" wp14:anchorId="2E52DBDB" wp14:editId="4B74059E">
            <wp:extent cx="59340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14:paraId="0F12D4CA" w14:textId="48EC2459" w:rsidR="0062468A" w:rsidRDefault="0062468A" w:rsidP="0062468A">
      <w:pPr>
        <w:jc w:val="center"/>
        <w:rPr>
          <w:lang w:val="en-US"/>
        </w:rPr>
      </w:pPr>
      <w:r w:rsidRPr="0062468A">
        <w:rPr>
          <w:lang w:val="en-US"/>
        </w:rPr>
        <w:t xml:space="preserve">Figure </w:t>
      </w:r>
      <w:r>
        <w:rPr>
          <w:lang w:val="en-US"/>
        </w:rPr>
        <w:t>2</w:t>
      </w:r>
      <w:r w:rsidRPr="0062468A">
        <w:rPr>
          <w:lang w:val="en-US"/>
        </w:rPr>
        <w:t xml:space="preserve"> </w:t>
      </w:r>
      <w:r w:rsidRPr="00193625">
        <w:rPr>
          <w:lang w:val="en-US"/>
        </w:rPr>
        <w:t xml:space="preserve">Infected random forest </w:t>
      </w:r>
      <w:r>
        <w:rPr>
          <w:lang w:val="en-US"/>
        </w:rPr>
        <w:t>(</w:t>
      </w:r>
      <w:r>
        <w:rPr>
          <w:lang w:val="en-US"/>
        </w:rPr>
        <w:t>complete</w:t>
      </w:r>
      <w:r w:rsidRPr="00193625">
        <w:rPr>
          <w:lang w:val="en-US"/>
        </w:rPr>
        <w:t xml:space="preserve"> fit)</w:t>
      </w:r>
    </w:p>
    <w:p w14:paraId="747030F3" w14:textId="77777777" w:rsidR="0062468A" w:rsidRPr="00193625" w:rsidRDefault="0062468A" w:rsidP="000A7D6D">
      <w:pPr>
        <w:jc w:val="center"/>
        <w:rPr>
          <w:lang w:val="en-US"/>
        </w:rPr>
      </w:pPr>
    </w:p>
    <w:sectPr w:rsidR="0062468A" w:rsidRPr="00193625" w:rsidSect="0011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80A46"/>
    <w:multiLevelType w:val="multilevel"/>
    <w:tmpl w:val="F82A1E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132409"/>
    <w:multiLevelType w:val="multilevel"/>
    <w:tmpl w:val="3050E7A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8393EFC"/>
    <w:multiLevelType w:val="multilevel"/>
    <w:tmpl w:val="F82A1E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D9"/>
    <w:rsid w:val="00030DD9"/>
    <w:rsid w:val="000A7D6D"/>
    <w:rsid w:val="00117F37"/>
    <w:rsid w:val="00193625"/>
    <w:rsid w:val="00394AFD"/>
    <w:rsid w:val="0062468A"/>
    <w:rsid w:val="00725ADF"/>
    <w:rsid w:val="007F55E6"/>
    <w:rsid w:val="00BF50DE"/>
    <w:rsid w:val="00C2411B"/>
    <w:rsid w:val="00DE6106"/>
    <w:rsid w:val="00E03218"/>
    <w:rsid w:val="00EC32FF"/>
    <w:rsid w:val="00FC1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CDFB"/>
  <w15:chartTrackingRefBased/>
  <w15:docId w15:val="{2A2EB20E-37CA-4D9B-B72C-E38746C4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8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qFormat/>
    <w:rsid w:val="00725ADF"/>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26994">
      <w:bodyDiv w:val="1"/>
      <w:marLeft w:val="0"/>
      <w:marRight w:val="0"/>
      <w:marTop w:val="0"/>
      <w:marBottom w:val="0"/>
      <w:divBdr>
        <w:top w:val="none" w:sz="0" w:space="0" w:color="auto"/>
        <w:left w:val="none" w:sz="0" w:space="0" w:color="auto"/>
        <w:bottom w:val="none" w:sz="0" w:space="0" w:color="auto"/>
        <w:right w:val="none" w:sz="0" w:space="0" w:color="auto"/>
      </w:divBdr>
      <w:divsChild>
        <w:div w:id="796412465">
          <w:marLeft w:val="0"/>
          <w:marRight w:val="0"/>
          <w:marTop w:val="0"/>
          <w:marBottom w:val="0"/>
          <w:divBdr>
            <w:top w:val="none" w:sz="0" w:space="0" w:color="auto"/>
            <w:left w:val="none" w:sz="0" w:space="0" w:color="auto"/>
            <w:bottom w:val="none" w:sz="0" w:space="0" w:color="auto"/>
            <w:right w:val="none" w:sz="0" w:space="0" w:color="auto"/>
          </w:divBdr>
          <w:divsChild>
            <w:div w:id="247496609">
              <w:marLeft w:val="0"/>
              <w:marRight w:val="0"/>
              <w:marTop w:val="0"/>
              <w:marBottom w:val="0"/>
              <w:divBdr>
                <w:top w:val="none" w:sz="0" w:space="0" w:color="auto"/>
                <w:left w:val="none" w:sz="0" w:space="0" w:color="auto"/>
                <w:bottom w:val="none" w:sz="0" w:space="0" w:color="auto"/>
                <w:right w:val="none" w:sz="0" w:space="0" w:color="auto"/>
              </w:divBdr>
            </w:div>
            <w:div w:id="2103647285">
              <w:marLeft w:val="0"/>
              <w:marRight w:val="0"/>
              <w:marTop w:val="0"/>
              <w:marBottom w:val="0"/>
              <w:divBdr>
                <w:top w:val="none" w:sz="0" w:space="0" w:color="auto"/>
                <w:left w:val="none" w:sz="0" w:space="0" w:color="auto"/>
                <w:bottom w:val="none" w:sz="0" w:space="0" w:color="auto"/>
                <w:right w:val="none" w:sz="0" w:space="0" w:color="auto"/>
              </w:divBdr>
            </w:div>
            <w:div w:id="510145804">
              <w:marLeft w:val="0"/>
              <w:marRight w:val="0"/>
              <w:marTop w:val="0"/>
              <w:marBottom w:val="0"/>
              <w:divBdr>
                <w:top w:val="none" w:sz="0" w:space="0" w:color="auto"/>
                <w:left w:val="none" w:sz="0" w:space="0" w:color="auto"/>
                <w:bottom w:val="none" w:sz="0" w:space="0" w:color="auto"/>
                <w:right w:val="none" w:sz="0" w:space="0" w:color="auto"/>
              </w:divBdr>
            </w:div>
            <w:div w:id="743841836">
              <w:marLeft w:val="0"/>
              <w:marRight w:val="0"/>
              <w:marTop w:val="0"/>
              <w:marBottom w:val="0"/>
              <w:divBdr>
                <w:top w:val="none" w:sz="0" w:space="0" w:color="auto"/>
                <w:left w:val="none" w:sz="0" w:space="0" w:color="auto"/>
                <w:bottom w:val="none" w:sz="0" w:space="0" w:color="auto"/>
                <w:right w:val="none" w:sz="0" w:space="0" w:color="auto"/>
              </w:divBdr>
            </w:div>
            <w:div w:id="10927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1294">
      <w:bodyDiv w:val="1"/>
      <w:marLeft w:val="0"/>
      <w:marRight w:val="0"/>
      <w:marTop w:val="0"/>
      <w:marBottom w:val="0"/>
      <w:divBdr>
        <w:top w:val="none" w:sz="0" w:space="0" w:color="auto"/>
        <w:left w:val="none" w:sz="0" w:space="0" w:color="auto"/>
        <w:bottom w:val="none" w:sz="0" w:space="0" w:color="auto"/>
        <w:right w:val="none" w:sz="0" w:space="0" w:color="auto"/>
      </w:divBdr>
    </w:div>
    <w:div w:id="19628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418</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11</cp:revision>
  <dcterms:created xsi:type="dcterms:W3CDTF">2020-12-01T13:41:00Z</dcterms:created>
  <dcterms:modified xsi:type="dcterms:W3CDTF">2020-12-01T14:54:00Z</dcterms:modified>
</cp:coreProperties>
</file>