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0AEA" w14:textId="77777777" w:rsidR="00000000" w:rsidRDefault="00180826">
      <w:pPr>
        <w:jc w:val="center"/>
        <w:rPr>
          <w:b/>
          <w:sz w:val="36"/>
        </w:rPr>
      </w:pPr>
      <w:r>
        <w:rPr>
          <w:b/>
          <w:sz w:val="36"/>
        </w:rPr>
        <w:t>The Last Shift</w:t>
      </w:r>
    </w:p>
    <w:p w14:paraId="559F8F78" w14:textId="77777777" w:rsidR="00000000" w:rsidRDefault="00180826"/>
    <w:p w14:paraId="654FCDFA" w14:textId="77777777" w:rsidR="00000000" w:rsidRDefault="00180826">
      <w:r>
        <w:t>This is the final journal of a mental health nurse working the worst set of shifts ever. You may be new and excited about the possibilities of nursing, you may be old and jaded and ready to pack it all in. Nurses work against the constant t</w:t>
      </w:r>
      <w:r>
        <w:t>hreat of burnout, especially when in high stress roles with limited support.</w:t>
      </w:r>
    </w:p>
    <w:p w14:paraId="419DD26D" w14:textId="77777777" w:rsidR="00000000" w:rsidRDefault="00180826"/>
    <w:p w14:paraId="5E9E7AEF" w14:textId="77777777" w:rsidR="00000000" w:rsidRDefault="00180826">
      <w:r>
        <w:t>Perhaps it is better to consider this to be the journal of a mental health nurse’s working life? Remember we need some kind of aging mechanic.</w:t>
      </w:r>
    </w:p>
    <w:p w14:paraId="00DF0CC7" w14:textId="77777777" w:rsidR="00000000" w:rsidRDefault="00180826"/>
    <w:p w14:paraId="07F9DBA1" w14:textId="77777777" w:rsidR="00000000" w:rsidRDefault="00180826">
      <w:r>
        <w:t>Hope comes from unexpected directions. A difference made to a life. A thankful word from a grateful client. Just getting to the end of a shift without everything going to hell in a handbasket.</w:t>
      </w:r>
    </w:p>
    <w:p w14:paraId="176B5ED9" w14:textId="77777777" w:rsidR="00000000" w:rsidRDefault="00180826"/>
    <w:p w14:paraId="0D226205" w14:textId="77777777" w:rsidR="00000000" w:rsidRDefault="00180826">
      <w:r>
        <w:t xml:space="preserve">This is a </w:t>
      </w:r>
      <w:r>
        <w:rPr>
          <w:i/>
        </w:rPr>
        <w:t>Wretched &amp; Alone</w:t>
      </w:r>
      <w:r>
        <w:t xml:space="preserve"> game and should use all the systems.</w:t>
      </w:r>
    </w:p>
    <w:p w14:paraId="7B1717F7" w14:textId="77777777" w:rsidR="00000000" w:rsidRDefault="00180826"/>
    <w:p w14:paraId="3FFF657D" w14:textId="77777777" w:rsidR="00000000" w:rsidRDefault="00180826">
      <w:pPr>
        <w:rPr>
          <w:b/>
          <w:sz w:val="28"/>
        </w:rPr>
      </w:pPr>
      <w:r>
        <w:rPr>
          <w:b/>
          <w:sz w:val="28"/>
        </w:rPr>
        <w:t>The Die</w:t>
      </w:r>
    </w:p>
    <w:p w14:paraId="43E54D4B" w14:textId="77777777" w:rsidR="00000000" w:rsidRDefault="00180826"/>
    <w:p w14:paraId="4ED30AC4" w14:textId="77777777" w:rsidR="00000000" w:rsidRDefault="00180826">
      <w:r>
        <w:t>This determines how ma</w:t>
      </w:r>
      <w:r>
        <w:t>ny things happen each shift. It may also be used to determine the outcome of tests. It might not even be each shift. I should probably think of a way to chapterise the work of a mental health nurse.</w:t>
      </w:r>
    </w:p>
    <w:p w14:paraId="1150D6D9" w14:textId="77777777" w:rsidR="00000000" w:rsidRDefault="00180826"/>
    <w:p w14:paraId="654F0DE9" w14:textId="77777777" w:rsidR="00000000" w:rsidRDefault="00180826">
      <w:pPr>
        <w:rPr>
          <w:b/>
          <w:sz w:val="28"/>
        </w:rPr>
      </w:pPr>
      <w:r>
        <w:rPr>
          <w:b/>
          <w:sz w:val="28"/>
        </w:rPr>
        <w:t>Angels (The Ace of Hearts)</w:t>
      </w:r>
    </w:p>
    <w:p w14:paraId="24D57DA3" w14:textId="77777777" w:rsidR="00000000" w:rsidRDefault="00180826">
      <w:pPr>
        <w:rPr>
          <w:b/>
          <w:sz w:val="28"/>
        </w:rPr>
      </w:pPr>
    </w:p>
    <w:p w14:paraId="2D418F76" w14:textId="77777777" w:rsidR="00000000" w:rsidRDefault="00180826">
      <w:r>
        <w:t>After all nurses normally seem to be getting called Angels all the time by the media. At least until we go on strike or actually develop a spine.</w:t>
      </w:r>
    </w:p>
    <w:p w14:paraId="47297304" w14:textId="77777777" w:rsidR="00000000" w:rsidRDefault="00180826"/>
    <w:p w14:paraId="1C2E2F6E" w14:textId="77777777" w:rsidR="00000000" w:rsidRDefault="00180826">
      <w:r>
        <w:t>Ten tokens are placed on the Ace of Hearts at the beginning of the game. They are removed one at a time and the story determines.</w:t>
      </w:r>
    </w:p>
    <w:p w14:paraId="32DE53AC" w14:textId="77777777" w:rsidR="00000000" w:rsidRDefault="00180826"/>
    <w:p w14:paraId="163CB69E" w14:textId="77777777" w:rsidR="00000000" w:rsidRDefault="00180826">
      <w:pPr>
        <w:rPr>
          <w:b/>
        </w:rPr>
      </w:pPr>
      <w:r>
        <w:t>The to</w:t>
      </w:r>
      <w:r>
        <w:t>kens could be double sided words. Positive on one side, negative on the other. Starting with 5 of each. Flipping the tokens from bad - good -bad will determine emotional stresses.</w:t>
      </w:r>
    </w:p>
    <w:p w14:paraId="323689AA" w14:textId="77777777" w:rsidR="00000000" w:rsidRDefault="00180826"/>
    <w:p w14:paraId="714C166C" w14:textId="77777777" w:rsidR="00000000" w:rsidRDefault="00180826">
      <w:pPr>
        <w:ind w:left="2160" w:hanging="2160"/>
      </w:pPr>
      <w:r>
        <w:tab/>
        <w:t>Positive</w:t>
      </w:r>
      <w:r>
        <w:tab/>
      </w:r>
      <w:r>
        <w:tab/>
        <w:t>Negative</w:t>
      </w:r>
    </w:p>
    <w:p w14:paraId="0F051B02" w14:textId="77777777" w:rsidR="00000000" w:rsidRDefault="00180826">
      <w:pPr>
        <w:ind w:left="2160" w:hanging="2160"/>
      </w:pPr>
      <w:r>
        <w:tab/>
        <w:t>Hope</w:t>
      </w:r>
      <w:r>
        <w:tab/>
      </w:r>
      <w:r>
        <w:tab/>
      </w:r>
      <w:r>
        <w:tab/>
        <w:t>Nihilism</w:t>
      </w:r>
    </w:p>
    <w:p w14:paraId="51E9D33F" w14:textId="77777777" w:rsidR="00000000" w:rsidRDefault="00180826">
      <w:pPr>
        <w:ind w:left="2160" w:hanging="2160"/>
      </w:pPr>
      <w:r>
        <w:tab/>
        <w:t>Joy</w:t>
      </w:r>
      <w:r>
        <w:tab/>
      </w:r>
      <w:r>
        <w:tab/>
      </w:r>
      <w:r>
        <w:tab/>
        <w:t>Sadness</w:t>
      </w:r>
    </w:p>
    <w:p w14:paraId="125A0895" w14:textId="77777777" w:rsidR="00000000" w:rsidRDefault="00180826">
      <w:r>
        <w:tab/>
        <w:t>Achievement</w:t>
      </w:r>
      <w:r>
        <w:tab/>
        <w:t>Failure</w:t>
      </w:r>
    </w:p>
    <w:p w14:paraId="2307F6CD" w14:textId="77777777" w:rsidR="00000000" w:rsidRDefault="00180826">
      <w:r>
        <w:tab/>
        <w:t>Confidence</w:t>
      </w:r>
      <w:r>
        <w:tab/>
      </w:r>
      <w:r>
        <w:tab/>
        <w:t>Doubt</w:t>
      </w:r>
    </w:p>
    <w:p w14:paraId="0393D292" w14:textId="77777777" w:rsidR="00000000" w:rsidRDefault="00180826">
      <w:r>
        <w:tab/>
        <w:t>Anxiety</w:t>
      </w:r>
      <w:r>
        <w:tab/>
      </w:r>
      <w:r>
        <w:tab/>
        <w:t>Peace</w:t>
      </w:r>
    </w:p>
    <w:p w14:paraId="5901D213" w14:textId="77777777" w:rsidR="00000000" w:rsidRDefault="00180826">
      <w:r>
        <w:tab/>
        <w:t>Creativity</w:t>
      </w:r>
      <w:r>
        <w:tab/>
      </w:r>
      <w:r>
        <w:tab/>
        <w:t>Stagnation</w:t>
      </w:r>
    </w:p>
    <w:p w14:paraId="35E51518" w14:textId="77777777" w:rsidR="00000000" w:rsidRDefault="00180826">
      <w:r>
        <w:tab/>
        <w:t>Energy</w:t>
      </w:r>
      <w:r>
        <w:tab/>
      </w:r>
      <w:r>
        <w:tab/>
        <w:t>Exhaustion</w:t>
      </w:r>
    </w:p>
    <w:p w14:paraId="30670CAA" w14:textId="77777777" w:rsidR="00000000" w:rsidRDefault="00180826">
      <w:r>
        <w:tab/>
        <w:t>Compassion</w:t>
      </w:r>
      <w:r>
        <w:tab/>
      </w:r>
      <w:r>
        <w:tab/>
        <w:t>Numbness</w:t>
      </w:r>
    </w:p>
    <w:p w14:paraId="7C5DB284" w14:textId="77777777" w:rsidR="00000000" w:rsidRDefault="00180826">
      <w:r>
        <w:tab/>
        <w:t>Integrity</w:t>
      </w:r>
      <w:r>
        <w:tab/>
      </w:r>
      <w:r>
        <w:tab/>
        <w:t>The Opposite of Integrity!</w:t>
      </w:r>
    </w:p>
    <w:p w14:paraId="31966D36" w14:textId="77777777" w:rsidR="00000000" w:rsidRDefault="00180826"/>
    <w:p w14:paraId="72E882D0" w14:textId="77777777" w:rsidR="00000000" w:rsidRDefault="00180826">
      <w:pPr>
        <w:jc w:val="both"/>
      </w:pPr>
      <w:r>
        <w:rPr>
          <w:b/>
        </w:rPr>
        <w:t>Signs of burnout</w:t>
      </w:r>
      <w:r>
        <w:t>: Can include things like depersonalisation, loss of empathy, lack of safety, self doubt, stress, rum</w:t>
      </w:r>
      <w:r>
        <w:t>ination, emotional exhaustion, lack of development - stagnation, inflexibility etc.</w:t>
      </w:r>
    </w:p>
    <w:p w14:paraId="5CEF495E" w14:textId="77777777" w:rsidR="00000000" w:rsidRDefault="00180826"/>
    <w:p w14:paraId="62DE72E3" w14:textId="77777777" w:rsidR="00000000" w:rsidRDefault="00180826">
      <w:pPr>
        <w:rPr>
          <w:b/>
        </w:rPr>
      </w:pPr>
      <w:r>
        <w:rPr>
          <w:b/>
        </w:rPr>
        <w:br w:type="page"/>
      </w:r>
      <w:r>
        <w:rPr>
          <w:b/>
        </w:rPr>
        <w:lastRenderedPageBreak/>
        <w:t>The Oracle (A Deck of Playing Cards)</w:t>
      </w:r>
    </w:p>
    <w:p w14:paraId="0AEA6335" w14:textId="77777777" w:rsidR="00000000" w:rsidRDefault="00180826"/>
    <w:p w14:paraId="5CEC9B94" w14:textId="77777777" w:rsidR="00000000" w:rsidRDefault="00180826">
      <w:pPr>
        <w:jc w:val="both"/>
      </w:pPr>
      <w:r>
        <w:t>There are four suits and the Kings are the heralds of failure. They each relate to one of the four core values of nursing. Compassion (caring), Competence (nursing practice), Courage (leadership) and Communication. Or possibly Prioritising People, Practicing Effectively, Preserving Safety and Promoting Professionalism &amp; Trust.</w:t>
      </w:r>
    </w:p>
    <w:p w14:paraId="7C1966DC" w14:textId="77777777" w:rsidR="00000000" w:rsidRDefault="00180826"/>
    <w:tbl>
      <w:tblPr>
        <w:tblW w:w="0" w:type="auto"/>
        <w:tblInd w:w="8" w:type="dxa"/>
        <w:tblLayout w:type="fixed"/>
        <w:tblCellMar>
          <w:left w:w="0" w:type="dxa"/>
          <w:right w:w="0" w:type="dxa"/>
        </w:tblCellMar>
        <w:tblLook w:val="0000" w:firstRow="0" w:lastRow="0" w:firstColumn="0" w:lastColumn="0" w:noHBand="0" w:noVBand="0"/>
      </w:tblPr>
      <w:tblGrid>
        <w:gridCol w:w="2313"/>
        <w:gridCol w:w="2313"/>
        <w:gridCol w:w="2313"/>
        <w:gridCol w:w="2313"/>
      </w:tblGrid>
      <w:tr w:rsidR="00000000" w14:paraId="65066771" w14:textId="77777777">
        <w:tblPrEx>
          <w:tblCellMar>
            <w:top w:w="0" w:type="dxa"/>
            <w:bottom w:w="0" w:type="dxa"/>
          </w:tblCellMar>
        </w:tblPrEx>
        <w:tc>
          <w:tcPr>
            <w:tcW w:w="2313" w:type="dxa"/>
            <w:tcBorders>
              <w:top w:val="single" w:sz="6" w:space="0" w:color="auto"/>
              <w:left w:val="single" w:sz="6" w:space="0" w:color="auto"/>
            </w:tcBorders>
          </w:tcPr>
          <w:p w14:paraId="758C0DEA" w14:textId="77777777" w:rsidR="00000000" w:rsidRDefault="00180826">
            <w:pPr>
              <w:rPr>
                <w:b/>
                <w:sz w:val="26"/>
              </w:rPr>
            </w:pPr>
            <w:r>
              <w:rPr>
                <w:b/>
                <w:sz w:val="26"/>
              </w:rPr>
              <w:t>Compassion</w:t>
            </w:r>
          </w:p>
        </w:tc>
        <w:tc>
          <w:tcPr>
            <w:tcW w:w="2313" w:type="dxa"/>
            <w:tcBorders>
              <w:top w:val="single" w:sz="6" w:space="0" w:color="auto"/>
              <w:left w:val="single" w:sz="6" w:space="0" w:color="auto"/>
            </w:tcBorders>
          </w:tcPr>
          <w:p w14:paraId="18FEBDED" w14:textId="77777777" w:rsidR="00000000" w:rsidRDefault="00180826">
            <w:pPr>
              <w:rPr>
                <w:b/>
                <w:sz w:val="26"/>
              </w:rPr>
            </w:pPr>
            <w:r>
              <w:rPr>
                <w:b/>
                <w:sz w:val="26"/>
              </w:rPr>
              <w:t>Competence</w:t>
            </w:r>
          </w:p>
        </w:tc>
        <w:tc>
          <w:tcPr>
            <w:tcW w:w="2313" w:type="dxa"/>
            <w:tcBorders>
              <w:top w:val="single" w:sz="6" w:space="0" w:color="auto"/>
              <w:left w:val="single" w:sz="6" w:space="0" w:color="auto"/>
            </w:tcBorders>
          </w:tcPr>
          <w:p w14:paraId="7FC8E092" w14:textId="77777777" w:rsidR="00000000" w:rsidRDefault="00180826">
            <w:pPr>
              <w:rPr>
                <w:b/>
                <w:sz w:val="26"/>
              </w:rPr>
            </w:pPr>
            <w:r>
              <w:rPr>
                <w:b/>
                <w:sz w:val="26"/>
              </w:rPr>
              <w:t>Courage</w:t>
            </w:r>
          </w:p>
        </w:tc>
        <w:tc>
          <w:tcPr>
            <w:tcW w:w="2313" w:type="dxa"/>
            <w:tcBorders>
              <w:top w:val="single" w:sz="6" w:space="0" w:color="auto"/>
              <w:left w:val="single" w:sz="6" w:space="0" w:color="auto"/>
              <w:right w:val="single" w:sz="6" w:space="0" w:color="auto"/>
            </w:tcBorders>
          </w:tcPr>
          <w:p w14:paraId="585C3913" w14:textId="77777777" w:rsidR="00000000" w:rsidRDefault="00180826">
            <w:pPr>
              <w:rPr>
                <w:b/>
                <w:sz w:val="26"/>
              </w:rPr>
            </w:pPr>
            <w:r>
              <w:rPr>
                <w:b/>
                <w:sz w:val="26"/>
              </w:rPr>
              <w:t>Communication</w:t>
            </w:r>
          </w:p>
        </w:tc>
      </w:tr>
      <w:tr w:rsidR="00000000" w14:paraId="38047C47" w14:textId="77777777">
        <w:tblPrEx>
          <w:tblCellMar>
            <w:top w:w="0" w:type="dxa"/>
            <w:bottom w:w="0" w:type="dxa"/>
          </w:tblCellMar>
        </w:tblPrEx>
        <w:tc>
          <w:tcPr>
            <w:tcW w:w="2313" w:type="dxa"/>
            <w:tcBorders>
              <w:top w:val="single" w:sz="6" w:space="0" w:color="auto"/>
              <w:left w:val="single" w:sz="6" w:space="0" w:color="auto"/>
            </w:tcBorders>
          </w:tcPr>
          <w:p w14:paraId="41BB3636" w14:textId="77777777" w:rsidR="00000000" w:rsidRDefault="00180826">
            <w:r>
              <w:t xml:space="preserve">Prioritising </w:t>
            </w:r>
            <w:r>
              <w:t>People</w:t>
            </w:r>
          </w:p>
        </w:tc>
        <w:tc>
          <w:tcPr>
            <w:tcW w:w="2313" w:type="dxa"/>
            <w:tcBorders>
              <w:top w:val="single" w:sz="6" w:space="0" w:color="auto"/>
              <w:left w:val="single" w:sz="6" w:space="0" w:color="auto"/>
            </w:tcBorders>
          </w:tcPr>
          <w:p w14:paraId="461B9F7E" w14:textId="77777777" w:rsidR="00000000" w:rsidRDefault="00180826">
            <w:r>
              <w:t>Practicing Effectively</w:t>
            </w:r>
          </w:p>
        </w:tc>
        <w:tc>
          <w:tcPr>
            <w:tcW w:w="2313" w:type="dxa"/>
            <w:tcBorders>
              <w:top w:val="single" w:sz="6" w:space="0" w:color="auto"/>
              <w:left w:val="single" w:sz="6" w:space="0" w:color="auto"/>
            </w:tcBorders>
          </w:tcPr>
          <w:p w14:paraId="2CC27180" w14:textId="77777777" w:rsidR="00000000" w:rsidRDefault="00180826">
            <w:r>
              <w:t>Preserving Safety</w:t>
            </w:r>
          </w:p>
        </w:tc>
        <w:tc>
          <w:tcPr>
            <w:tcW w:w="2313" w:type="dxa"/>
            <w:tcBorders>
              <w:top w:val="single" w:sz="6" w:space="0" w:color="auto"/>
              <w:left w:val="single" w:sz="6" w:space="0" w:color="auto"/>
              <w:right w:val="single" w:sz="6" w:space="0" w:color="auto"/>
            </w:tcBorders>
          </w:tcPr>
          <w:p w14:paraId="3A891557" w14:textId="77777777" w:rsidR="00000000" w:rsidRDefault="00180826">
            <w:r>
              <w:t>Professionalism &amp; Trust</w:t>
            </w:r>
          </w:p>
        </w:tc>
      </w:tr>
      <w:tr w:rsidR="00000000" w14:paraId="2EBFCDBE" w14:textId="77777777">
        <w:tblPrEx>
          <w:tblCellMar>
            <w:top w:w="0" w:type="dxa"/>
            <w:bottom w:w="0" w:type="dxa"/>
          </w:tblCellMar>
        </w:tblPrEx>
        <w:tc>
          <w:tcPr>
            <w:tcW w:w="2313" w:type="dxa"/>
            <w:tcBorders>
              <w:top w:val="single" w:sz="6" w:space="0" w:color="auto"/>
              <w:left w:val="single" w:sz="6" w:space="0" w:color="auto"/>
            </w:tcBorders>
          </w:tcPr>
          <w:p w14:paraId="1F20892F" w14:textId="77777777" w:rsidR="00000000" w:rsidRDefault="00180826">
            <w:pPr>
              <w:rPr>
                <w:b/>
                <w:color w:val="FF0000"/>
              </w:rPr>
            </w:pPr>
            <w:r>
              <w:rPr>
                <w:b/>
                <w:color w:val="FF0000"/>
              </w:rPr>
              <w:t>Hearts</w:t>
            </w:r>
          </w:p>
        </w:tc>
        <w:tc>
          <w:tcPr>
            <w:tcW w:w="2313" w:type="dxa"/>
            <w:tcBorders>
              <w:top w:val="single" w:sz="6" w:space="0" w:color="auto"/>
              <w:left w:val="single" w:sz="6" w:space="0" w:color="auto"/>
            </w:tcBorders>
          </w:tcPr>
          <w:p w14:paraId="3E3B9E4D" w14:textId="77777777" w:rsidR="00000000" w:rsidRDefault="00180826">
            <w:pPr>
              <w:rPr>
                <w:b/>
              </w:rPr>
            </w:pPr>
            <w:r>
              <w:rPr>
                <w:b/>
              </w:rPr>
              <w:t>Clubs</w:t>
            </w:r>
          </w:p>
        </w:tc>
        <w:tc>
          <w:tcPr>
            <w:tcW w:w="2313" w:type="dxa"/>
            <w:tcBorders>
              <w:top w:val="single" w:sz="6" w:space="0" w:color="auto"/>
              <w:left w:val="single" w:sz="6" w:space="0" w:color="auto"/>
            </w:tcBorders>
          </w:tcPr>
          <w:p w14:paraId="1034BBBA" w14:textId="77777777" w:rsidR="00000000" w:rsidRDefault="00180826">
            <w:pPr>
              <w:rPr>
                <w:b/>
              </w:rPr>
            </w:pPr>
            <w:r>
              <w:rPr>
                <w:b/>
              </w:rPr>
              <w:t>Spades</w:t>
            </w:r>
          </w:p>
        </w:tc>
        <w:tc>
          <w:tcPr>
            <w:tcW w:w="2313" w:type="dxa"/>
            <w:tcBorders>
              <w:top w:val="single" w:sz="6" w:space="0" w:color="auto"/>
              <w:left w:val="single" w:sz="6" w:space="0" w:color="auto"/>
              <w:right w:val="single" w:sz="6" w:space="0" w:color="auto"/>
            </w:tcBorders>
          </w:tcPr>
          <w:p w14:paraId="52129A8C" w14:textId="77777777" w:rsidR="00000000" w:rsidRDefault="00180826">
            <w:pPr>
              <w:rPr>
                <w:b/>
                <w:color w:val="FF0000"/>
              </w:rPr>
            </w:pPr>
            <w:r>
              <w:rPr>
                <w:b/>
                <w:color w:val="FF0000"/>
              </w:rPr>
              <w:t>Diamonds</w:t>
            </w:r>
          </w:p>
        </w:tc>
      </w:tr>
      <w:tr w:rsidR="00000000" w14:paraId="0A0E61D1" w14:textId="77777777">
        <w:tblPrEx>
          <w:tblCellMar>
            <w:top w:w="0" w:type="dxa"/>
            <w:bottom w:w="0" w:type="dxa"/>
          </w:tblCellMar>
        </w:tblPrEx>
        <w:tc>
          <w:tcPr>
            <w:tcW w:w="2313" w:type="dxa"/>
            <w:tcBorders>
              <w:top w:val="single" w:sz="6" w:space="0" w:color="auto"/>
              <w:left w:val="single" w:sz="6" w:space="0" w:color="auto"/>
            </w:tcBorders>
          </w:tcPr>
          <w:p w14:paraId="0F44C68C" w14:textId="77777777" w:rsidR="00000000" w:rsidRDefault="00180826">
            <w:r>
              <w:rPr>
                <w:b/>
              </w:rPr>
              <w:t>Themes</w:t>
            </w:r>
            <w:r>
              <w:t>:</w:t>
            </w:r>
          </w:p>
          <w:p w14:paraId="5C819823" w14:textId="77777777" w:rsidR="00000000" w:rsidRDefault="00180826">
            <w:r>
              <w:t>insight</w:t>
            </w:r>
          </w:p>
          <w:p w14:paraId="72B66827" w14:textId="77777777" w:rsidR="00000000" w:rsidRDefault="00180826">
            <w:r>
              <w:t>relationships</w:t>
            </w:r>
          </w:p>
        </w:tc>
        <w:tc>
          <w:tcPr>
            <w:tcW w:w="2313" w:type="dxa"/>
            <w:tcBorders>
              <w:top w:val="single" w:sz="6" w:space="0" w:color="auto"/>
              <w:left w:val="single" w:sz="6" w:space="0" w:color="auto"/>
            </w:tcBorders>
          </w:tcPr>
          <w:p w14:paraId="5AC6A085" w14:textId="77777777" w:rsidR="00000000" w:rsidRDefault="00180826">
            <w:r>
              <w:rPr>
                <w:b/>
              </w:rPr>
              <w:t>Themes</w:t>
            </w:r>
            <w:r>
              <w:t>:</w:t>
            </w:r>
          </w:p>
          <w:p w14:paraId="1108EE01" w14:textId="77777777" w:rsidR="00000000" w:rsidRDefault="00180826">
            <w:r>
              <w:t>kindness</w:t>
            </w:r>
          </w:p>
          <w:p w14:paraId="1E9F4E1E" w14:textId="77777777" w:rsidR="00000000" w:rsidRDefault="00180826">
            <w:r>
              <w:t>caring</w:t>
            </w:r>
          </w:p>
          <w:p w14:paraId="60849FC0" w14:textId="77777777" w:rsidR="00000000" w:rsidRDefault="00180826">
            <w:r>
              <w:t>effort</w:t>
            </w:r>
          </w:p>
          <w:p w14:paraId="5AF17432" w14:textId="77777777" w:rsidR="00000000" w:rsidRDefault="00180826">
            <w:r>
              <w:t>motivation</w:t>
            </w:r>
          </w:p>
          <w:p w14:paraId="7C038E22" w14:textId="77777777" w:rsidR="00000000" w:rsidRDefault="00180826">
            <w:r>
              <w:t>being present</w:t>
            </w:r>
          </w:p>
          <w:p w14:paraId="2F70A4BD" w14:textId="77777777" w:rsidR="00000000" w:rsidRDefault="00180826">
            <w:r>
              <w:t>empathy</w:t>
            </w:r>
          </w:p>
          <w:p w14:paraId="0F6CC034" w14:textId="77777777" w:rsidR="00000000" w:rsidRDefault="00180826">
            <w:r>
              <w:t>organisational obstacles</w:t>
            </w:r>
          </w:p>
          <w:p w14:paraId="5A1640B0" w14:textId="77777777" w:rsidR="00000000" w:rsidRDefault="00180826">
            <w:r>
              <w:t>relationships</w:t>
            </w:r>
          </w:p>
          <w:p w14:paraId="22BC89D0" w14:textId="77777777" w:rsidR="00000000" w:rsidRDefault="00180826">
            <w:r>
              <w:t>humanising care</w:t>
            </w:r>
          </w:p>
        </w:tc>
        <w:tc>
          <w:tcPr>
            <w:tcW w:w="2313" w:type="dxa"/>
            <w:tcBorders>
              <w:top w:val="single" w:sz="6" w:space="0" w:color="auto"/>
              <w:left w:val="single" w:sz="6" w:space="0" w:color="auto"/>
            </w:tcBorders>
          </w:tcPr>
          <w:p w14:paraId="35FFBD4A" w14:textId="77777777" w:rsidR="00000000" w:rsidRDefault="00180826">
            <w:r>
              <w:rPr>
                <w:b/>
              </w:rPr>
              <w:t>Themes</w:t>
            </w:r>
            <w:r>
              <w:t>:</w:t>
            </w:r>
          </w:p>
          <w:p w14:paraId="2F0D99B9" w14:textId="77777777" w:rsidR="00000000" w:rsidRDefault="00180826">
            <w:r>
              <w:t>education</w:t>
            </w:r>
          </w:p>
          <w:p w14:paraId="37CF1FE1" w14:textId="77777777" w:rsidR="00000000" w:rsidRDefault="00180826">
            <w:r>
              <w:t>truth</w:t>
            </w:r>
          </w:p>
          <w:p w14:paraId="2006D421" w14:textId="77777777" w:rsidR="00000000" w:rsidRDefault="00180826">
            <w:r>
              <w:t>skills &amp; knowledge</w:t>
            </w:r>
          </w:p>
          <w:p w14:paraId="4104C437" w14:textId="77777777" w:rsidR="00000000" w:rsidRDefault="00180826">
            <w:r>
              <w:t>-ve anxiety / self doubt</w:t>
            </w:r>
          </w:p>
          <w:p w14:paraId="6EE83DBB" w14:textId="77777777" w:rsidR="00000000" w:rsidRDefault="00180826">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0" w:lineRule="atLeast"/>
            </w:pPr>
          </w:p>
        </w:tc>
        <w:tc>
          <w:tcPr>
            <w:tcW w:w="2313" w:type="dxa"/>
            <w:tcBorders>
              <w:top w:val="single" w:sz="6" w:space="0" w:color="auto"/>
              <w:left w:val="single" w:sz="6" w:space="0" w:color="auto"/>
              <w:right w:val="single" w:sz="6" w:space="0" w:color="auto"/>
            </w:tcBorders>
          </w:tcPr>
          <w:p w14:paraId="5E952146" w14:textId="77777777" w:rsidR="00000000" w:rsidRDefault="00180826">
            <w:r>
              <w:rPr>
                <w:b/>
              </w:rPr>
              <w:t>Themes</w:t>
            </w:r>
            <w:r>
              <w:t>:</w:t>
            </w:r>
          </w:p>
          <w:p w14:paraId="1A2A5B77" w14:textId="77777777" w:rsidR="00000000" w:rsidRDefault="00180826">
            <w:r>
              <w:t>leading by example</w:t>
            </w:r>
          </w:p>
          <w:p w14:paraId="6603A052" w14:textId="77777777" w:rsidR="00000000" w:rsidRDefault="00180826">
            <w:r>
              <w:t>truth</w:t>
            </w:r>
          </w:p>
          <w:p w14:paraId="342A5D8E" w14:textId="77777777" w:rsidR="00000000" w:rsidRDefault="00180826">
            <w:r>
              <w:t>advocacy</w:t>
            </w:r>
          </w:p>
          <w:p w14:paraId="5853DC6A" w14:textId="77777777" w:rsidR="00000000" w:rsidRDefault="00180826">
            <w:r>
              <w:t>insight</w:t>
            </w:r>
          </w:p>
          <w:p w14:paraId="243BA175" w14:textId="77777777" w:rsidR="00000000" w:rsidRDefault="00180826">
            <w:r>
              <w:t>reflection</w:t>
            </w:r>
          </w:p>
          <w:p w14:paraId="1EADBBE7" w14:textId="77777777" w:rsidR="00000000" w:rsidRDefault="00180826">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0" w:lineRule="atLeast"/>
            </w:pPr>
          </w:p>
        </w:tc>
      </w:tr>
      <w:tr w:rsidR="00000000" w14:paraId="574BD5C6" w14:textId="77777777">
        <w:tblPrEx>
          <w:tblCellMar>
            <w:top w:w="0" w:type="dxa"/>
            <w:bottom w:w="0" w:type="dxa"/>
          </w:tblCellMar>
        </w:tblPrEx>
        <w:tc>
          <w:tcPr>
            <w:tcW w:w="2313" w:type="dxa"/>
            <w:tcBorders>
              <w:top w:val="single" w:sz="6" w:space="0" w:color="auto"/>
              <w:left w:val="single" w:sz="6" w:space="0" w:color="auto"/>
              <w:bottom w:val="single" w:sz="6" w:space="0" w:color="auto"/>
            </w:tcBorders>
          </w:tcPr>
          <w:p w14:paraId="64CB3AAF" w14:textId="77777777" w:rsidR="00000000" w:rsidRDefault="00180826">
            <w:r>
              <w:rPr>
                <w:b/>
              </w:rPr>
              <w:t>Incidents:</w:t>
            </w:r>
          </w:p>
          <w:p w14:paraId="63972869" w14:textId="77777777" w:rsidR="00000000" w:rsidRDefault="00180826">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0" w:lineRule="atLeast"/>
            </w:pPr>
          </w:p>
        </w:tc>
        <w:tc>
          <w:tcPr>
            <w:tcW w:w="2313" w:type="dxa"/>
            <w:tcBorders>
              <w:top w:val="single" w:sz="6" w:space="0" w:color="auto"/>
              <w:left w:val="single" w:sz="6" w:space="0" w:color="auto"/>
              <w:bottom w:val="single" w:sz="6" w:space="0" w:color="auto"/>
            </w:tcBorders>
          </w:tcPr>
          <w:p w14:paraId="38F62002" w14:textId="77777777" w:rsidR="00000000" w:rsidRDefault="00180826">
            <w:pPr>
              <w:rPr>
                <w:b/>
              </w:rPr>
            </w:pPr>
            <w:r>
              <w:rPr>
                <w:b/>
              </w:rPr>
              <w:t>Incidents:</w:t>
            </w:r>
          </w:p>
        </w:tc>
        <w:tc>
          <w:tcPr>
            <w:tcW w:w="2313" w:type="dxa"/>
            <w:tcBorders>
              <w:top w:val="single" w:sz="6" w:space="0" w:color="auto"/>
              <w:left w:val="single" w:sz="6" w:space="0" w:color="auto"/>
              <w:bottom w:val="single" w:sz="6" w:space="0" w:color="auto"/>
            </w:tcBorders>
          </w:tcPr>
          <w:p w14:paraId="5536BABA" w14:textId="77777777" w:rsidR="00000000" w:rsidRDefault="00180826">
            <w:r>
              <w:rPr>
                <w:b/>
              </w:rPr>
              <w:t>Incidents:</w:t>
            </w:r>
          </w:p>
          <w:p w14:paraId="2FA64EC8" w14:textId="77777777" w:rsidR="00000000" w:rsidRDefault="00180826">
            <w:r>
              <w:t>Medication error</w:t>
            </w:r>
          </w:p>
        </w:tc>
        <w:tc>
          <w:tcPr>
            <w:tcW w:w="2313" w:type="dxa"/>
            <w:tcBorders>
              <w:top w:val="single" w:sz="6" w:space="0" w:color="auto"/>
              <w:left w:val="single" w:sz="6" w:space="0" w:color="auto"/>
              <w:bottom w:val="single" w:sz="6" w:space="0" w:color="auto"/>
              <w:right w:val="single" w:sz="6" w:space="0" w:color="auto"/>
            </w:tcBorders>
          </w:tcPr>
          <w:p w14:paraId="1A292700" w14:textId="77777777" w:rsidR="00000000" w:rsidRDefault="00180826">
            <w:r>
              <w:rPr>
                <w:b/>
              </w:rPr>
              <w:t>Incidents:</w:t>
            </w:r>
          </w:p>
          <w:p w14:paraId="37C9E465" w14:textId="77777777" w:rsidR="00000000" w:rsidRDefault="00180826">
            <w:r>
              <w:t>bigoted behaviour</w:t>
            </w:r>
          </w:p>
        </w:tc>
      </w:tr>
    </w:tbl>
    <w:p w14:paraId="1354FA07" w14:textId="77777777" w:rsidR="00000000" w:rsidRDefault="00180826"/>
    <w:p w14:paraId="3E08A400" w14:textId="77777777" w:rsidR="00000000" w:rsidRDefault="00180826"/>
    <w:p w14:paraId="6C887C73" w14:textId="77777777" w:rsidR="00000000" w:rsidRDefault="00180826">
      <w:r>
        <w:t>That should tie to the various domains and th</w:t>
      </w:r>
      <w:r>
        <w:t>ings until they change them.</w:t>
      </w:r>
    </w:p>
    <w:p w14:paraId="4B1B298F" w14:textId="77777777" w:rsidR="00000000" w:rsidRDefault="00180826"/>
    <w:p w14:paraId="6C162E6F" w14:textId="77777777" w:rsidR="00000000" w:rsidRDefault="00180826">
      <w:pPr>
        <w:jc w:val="both"/>
      </w:pPr>
      <w:r>
        <w:t>Any of the face cards should be used to move on to the next nursing era. I’m thinking something along the lines of the ‘three stages of nursing’.</w:t>
      </w:r>
    </w:p>
    <w:p w14:paraId="2A005036" w14:textId="77777777" w:rsidR="00000000" w:rsidRDefault="00180826"/>
    <w:p w14:paraId="6911F311" w14:textId="77777777" w:rsidR="00000000" w:rsidRDefault="00180826">
      <w:pPr>
        <w:jc w:val="both"/>
      </w:pPr>
      <w:r>
        <w:t>The Kings are when these things are happening at their worst. When there has been a breakdown in the system.The Kings will always compel a pull from the block tower. The collapse in giving up, losing and burning out. Even if the body goes on the soul has gone.</w:t>
      </w:r>
    </w:p>
    <w:p w14:paraId="70A6D001" w14:textId="77777777" w:rsidR="00000000" w:rsidRDefault="00180826"/>
    <w:p w14:paraId="4A86A7BB" w14:textId="77777777" w:rsidR="00000000" w:rsidRDefault="00180826">
      <w:pPr>
        <w:rPr>
          <w:b/>
          <w:sz w:val="28"/>
        </w:rPr>
      </w:pPr>
      <w:r>
        <w:rPr>
          <w:b/>
          <w:sz w:val="28"/>
        </w:rPr>
        <w:br w:type="page"/>
      </w:r>
      <w:r>
        <w:rPr>
          <w:b/>
          <w:sz w:val="28"/>
        </w:rPr>
        <w:lastRenderedPageBreak/>
        <w:t>The Journal</w:t>
      </w:r>
    </w:p>
    <w:p w14:paraId="2ADD8408" w14:textId="77777777" w:rsidR="00000000" w:rsidRDefault="00180826"/>
    <w:p w14:paraId="0F1EEB3F" w14:textId="77777777" w:rsidR="00000000" w:rsidRDefault="00180826">
      <w:pPr>
        <w:ind w:firstLine="1700"/>
      </w:pPr>
      <w:r>
        <w:t>The Journal should be completed in the style of an actual p</w:t>
      </w:r>
      <w:r>
        <w:t>iece of nursing documentation. An entry in a diary, a patient entry and meeting report a quick email. Whatever works best for the situation.</w:t>
      </w:r>
    </w:p>
    <w:p w14:paraId="3033762D" w14:textId="77777777" w:rsidR="00000000" w:rsidRDefault="00180826"/>
    <w:p w14:paraId="41496F38" w14:textId="77777777" w:rsidR="00000000" w:rsidRDefault="00180826">
      <w:r>
        <w:t>This should be winnable. But no one goes through mental health nursing without being touched by what they are working with.</w:t>
      </w:r>
    </w:p>
    <w:p w14:paraId="393C8D23" w14:textId="77777777" w:rsidR="00000000" w:rsidRDefault="00180826"/>
    <w:p w14:paraId="62FF50BA" w14:textId="77777777" w:rsidR="00000000" w:rsidRDefault="00180826">
      <w:r>
        <w:t>The first entry should be the application form to University, applying for a nursing course. Looking at the hopes and aspirations of the nurse to be.</w:t>
      </w:r>
    </w:p>
    <w:p w14:paraId="77C8E7AD" w14:textId="77777777" w:rsidR="00000000" w:rsidRDefault="00180826"/>
    <w:p w14:paraId="716CDE91" w14:textId="77777777" w:rsidR="00000000" w:rsidRDefault="00180826"/>
    <w:p w14:paraId="78A3514A" w14:textId="77777777" w:rsidR="00000000" w:rsidRDefault="00180826">
      <w:r>
        <w:t>Odds bad and Evens are safer.</w:t>
      </w:r>
    </w:p>
    <w:p w14:paraId="2C728463" w14:textId="77777777" w:rsidR="00000000" w:rsidRDefault="00180826"/>
    <w:p w14:paraId="404D9139" w14:textId="77777777" w:rsidR="00000000" w:rsidRDefault="00180826">
      <w:r>
        <w:t>Methods of Communicating</w:t>
      </w:r>
    </w:p>
    <w:p w14:paraId="7AC90794" w14:textId="77777777" w:rsidR="00000000" w:rsidRDefault="00180826">
      <w:pPr>
        <w:rPr>
          <w:b/>
        </w:rPr>
      </w:pPr>
    </w:p>
    <w:p w14:paraId="0D34AABC" w14:textId="2798CE32"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sz w:val="24"/>
        </w:rPr>
      </w:pPr>
      <w:r>
        <w:rPr>
          <w:rFonts w:ascii="Times" w:hAnsi="Times"/>
          <w:sz w:val="24"/>
        </w:rPr>
        <w:tab/>
        <w:t>Formal Documentation</w:t>
      </w:r>
    </w:p>
    <w:p w14:paraId="3886AC6A" w14:textId="2C2B1AC0"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sz w:val="24"/>
        </w:rPr>
      </w:pPr>
      <w:r>
        <w:rPr>
          <w:rFonts w:ascii="Times" w:hAnsi="Times"/>
          <w:sz w:val="24"/>
        </w:rPr>
        <w:tab/>
        <w:t>Letter - an</w:t>
      </w:r>
      <w:r>
        <w:rPr>
          <w:rFonts w:ascii="Times" w:hAnsi="Times"/>
          <w:sz w:val="24"/>
        </w:rPr>
        <w:t xml:space="preserve"> actual letter!</w:t>
      </w:r>
    </w:p>
    <w:p w14:paraId="2191283D" w14:textId="0CADEF46"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sz w:val="24"/>
        </w:rPr>
      </w:pPr>
      <w:r>
        <w:rPr>
          <w:rFonts w:ascii="Times" w:hAnsi="Times"/>
          <w:sz w:val="24"/>
        </w:rPr>
        <w:tab/>
        <w:t>Email - to friends, family, colleague or a manager</w:t>
      </w:r>
    </w:p>
    <w:p w14:paraId="58C17BCF" w14:textId="07C11AC3"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sz w:val="24"/>
        </w:rPr>
      </w:pPr>
      <w:r>
        <w:rPr>
          <w:rFonts w:ascii="Times" w:hAnsi="Times"/>
          <w:sz w:val="24"/>
        </w:rPr>
        <w:tab/>
        <w:t>Assessments and Care Plans etc</w:t>
      </w:r>
    </w:p>
    <w:p w14:paraId="11B79143" w14:textId="162C6583"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sz w:val="24"/>
        </w:rPr>
      </w:pPr>
      <w:r>
        <w:rPr>
          <w:rFonts w:ascii="Times" w:hAnsi="Times"/>
          <w:sz w:val="24"/>
        </w:rPr>
        <w:tab/>
        <w:t>Verbal communication - feedback, formal and informal</w:t>
      </w:r>
    </w:p>
    <w:p w14:paraId="4A4C81BE" w14:textId="403F0EAF"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sz w:val="24"/>
        </w:rPr>
      </w:pPr>
      <w:r>
        <w:rPr>
          <w:rFonts w:ascii="Times" w:hAnsi="Times"/>
          <w:sz w:val="24"/>
        </w:rPr>
        <w:tab/>
        <w:t>Teaching sessions</w:t>
      </w:r>
    </w:p>
    <w:p w14:paraId="741A3E05" w14:textId="4E231CF9"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sz w:val="24"/>
        </w:rPr>
      </w:pPr>
      <w:r>
        <w:rPr>
          <w:rFonts w:ascii="Times" w:hAnsi="Times"/>
          <w:sz w:val="24"/>
        </w:rPr>
        <w:tab/>
        <w:t>Powerpoint!</w:t>
      </w:r>
    </w:p>
    <w:p w14:paraId="2DCA4A84" w14:textId="341B6EA6"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sz w:val="24"/>
        </w:rPr>
      </w:pPr>
      <w:r>
        <w:rPr>
          <w:rFonts w:ascii="Times" w:hAnsi="Times"/>
          <w:sz w:val="24"/>
        </w:rPr>
        <w:tab/>
        <w:t>Non-verbals;hidden communication</w:t>
      </w:r>
    </w:p>
    <w:p w14:paraId="449977CE" w14:textId="1B70A941" w:rsidR="00000000" w:rsidRDefault="00180826" w:rsidP="00F4326A">
      <w:pPr>
        <w:pStyle w:val="a"/>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rPr>
          <w:rFonts w:ascii="Times" w:hAnsi="Times"/>
          <w:b/>
          <w:sz w:val="24"/>
        </w:rPr>
      </w:pPr>
      <w:r>
        <w:rPr>
          <w:rFonts w:ascii="Times" w:hAnsi="Times"/>
          <w:sz w:val="24"/>
        </w:rPr>
        <w:tab/>
        <w:t>Datix and incident reports</w:t>
      </w:r>
    </w:p>
    <w:p w14:paraId="4E95E91C" w14:textId="77777777" w:rsidR="00000000" w:rsidRDefault="00180826">
      <w:pPr>
        <w:rPr>
          <w:b/>
        </w:rPr>
      </w:pPr>
    </w:p>
    <w:p w14:paraId="681CB7C1" w14:textId="77777777" w:rsidR="00000000" w:rsidRDefault="00180826">
      <w:r>
        <w:t>Think of ways that communication intents and styles can be changed and adapted.</w:t>
      </w:r>
    </w:p>
    <w:p w14:paraId="30C24620" w14:textId="77777777" w:rsidR="00000000" w:rsidRDefault="00180826"/>
    <w:p w14:paraId="2808F964" w14:textId="77777777" w:rsidR="00000000" w:rsidRDefault="00180826">
      <w:pPr>
        <w:rPr>
          <w:b/>
        </w:rPr>
      </w:pPr>
      <w:r>
        <w:t>Communication can include Colleagues, Management, Patients (of course), Family(own and patients)</w:t>
      </w:r>
    </w:p>
    <w:p w14:paraId="7B543AE8" w14:textId="77777777" w:rsidR="00000000" w:rsidRDefault="00180826">
      <w:pPr>
        <w:rPr>
          <w:b/>
        </w:rPr>
      </w:pPr>
    </w:p>
    <w:p w14:paraId="6964BE5B" w14:textId="77777777" w:rsidR="00000000" w:rsidRDefault="00180826">
      <w:pPr>
        <w:rPr>
          <w:b/>
        </w:rPr>
      </w:pPr>
      <w:r>
        <w:rPr>
          <w:b/>
        </w:rPr>
        <w:cr/>
      </w:r>
      <w:r>
        <w:rPr>
          <w:b/>
        </w:rPr>
        <w:br w:type="page"/>
      </w:r>
      <w:r>
        <w:rPr>
          <w:b/>
        </w:rPr>
        <w:lastRenderedPageBreak/>
        <w:t>Hearts - Compassion - Prioritising People</w:t>
      </w:r>
    </w:p>
    <w:p w14:paraId="58E78E6F" w14:textId="77777777" w:rsidR="00000000" w:rsidRDefault="00180826"/>
    <w:p w14:paraId="46502F4F" w14:textId="77777777" w:rsidR="00000000" w:rsidRDefault="00180826">
      <w:pPr>
        <w:jc w:val="center"/>
      </w:pPr>
      <w:r>
        <w:rPr>
          <w:i/>
        </w:rPr>
        <w:t>Ace</w:t>
      </w:r>
    </w:p>
    <w:p w14:paraId="0D33D4A0" w14:textId="77777777" w:rsidR="00000000" w:rsidRDefault="00180826"/>
    <w:p w14:paraId="1870B952" w14:textId="77777777" w:rsidR="00000000" w:rsidRDefault="00180826">
      <w:r>
        <w:t xml:space="preserve">There is no Ace of Hearts, </w:t>
      </w:r>
      <w:r>
        <w:t>that is the card that holds the tokens. Why did I put this nonsense here? I don’t know. I don’t know why I do anything any more.</w:t>
      </w:r>
    </w:p>
    <w:p w14:paraId="3782454C" w14:textId="77777777" w:rsidR="00000000" w:rsidRDefault="00180826"/>
    <w:p w14:paraId="1BA94B87" w14:textId="77777777" w:rsidR="00000000" w:rsidRDefault="00180826">
      <w:pPr>
        <w:pStyle w:val="CardHeader"/>
        <w:spacing w:line="240" w:lineRule="auto"/>
      </w:pPr>
      <w:r>
        <w:t>Two</w:t>
      </w:r>
    </w:p>
    <w:p w14:paraId="48C3487E" w14:textId="77777777" w:rsidR="00000000" w:rsidRDefault="00180826">
      <w:r>
        <w:t>Your work has been recognised! Perhaps you have received a formal letter of thanks from a happy patient who was delighted with yor care, support and compassion. Or maybe feedback exercise has led to you being singled out for nursing excellence. The choice is yours.</w:t>
      </w:r>
    </w:p>
    <w:p w14:paraId="06C0EA6F" w14:textId="77777777" w:rsidR="00000000" w:rsidRDefault="00180826"/>
    <w:p w14:paraId="31EE63F1" w14:textId="77777777" w:rsidR="00000000" w:rsidRDefault="00180826">
      <w:r>
        <w:t>You have been asked to write a few words for the blog of your employer. In under 500 words write an article sum</w:t>
      </w:r>
      <w:r>
        <w:t>marising what you led to this recognition. How do you feel? Do you stand on the shoulders of others? What lies ahead?</w:t>
      </w:r>
    </w:p>
    <w:p w14:paraId="217CD032" w14:textId="77777777" w:rsidR="00000000" w:rsidRDefault="00180826"/>
    <w:p w14:paraId="4C4BD81E" w14:textId="77777777" w:rsidR="00000000" w:rsidRDefault="00180826">
      <w:pPr>
        <w:rPr>
          <w:rFonts w:ascii="Geneva" w:hAnsi="Geneva"/>
        </w:rPr>
      </w:pPr>
      <w:r>
        <w:t>Remove two tokens from the Ace of Hearts.</w:t>
      </w:r>
    </w:p>
    <w:p w14:paraId="14AEDB75" w14:textId="77777777" w:rsidR="00000000" w:rsidRDefault="00180826"/>
    <w:p w14:paraId="1325C1D7" w14:textId="77777777" w:rsidR="00000000" w:rsidRDefault="00180826">
      <w:pPr>
        <w:pStyle w:val="CardHeader"/>
        <w:spacing w:line="240" w:lineRule="auto"/>
        <w:rPr>
          <w:i w:val="0"/>
        </w:rPr>
      </w:pPr>
      <w:r>
        <w:t>Three</w:t>
      </w:r>
    </w:p>
    <w:p w14:paraId="2A8A20A3" w14:textId="77777777" w:rsidR="00000000" w:rsidRDefault="00180826"/>
    <w:p w14:paraId="7D73F2BD" w14:textId="215EEC24" w:rsidR="00452B9F" w:rsidRDefault="002E728F">
      <w:r>
        <w:t>Pull a brick from the tower.</w:t>
      </w:r>
    </w:p>
    <w:p w14:paraId="5195EDA7" w14:textId="77777777" w:rsidR="002E728F" w:rsidRDefault="002E728F"/>
    <w:p w14:paraId="1012C44A" w14:textId="41BBCFF9" w:rsidR="00000000" w:rsidRDefault="00A93B0B">
      <w:r>
        <w:t>You’re out with friends</w:t>
      </w:r>
      <w:r w:rsidR="003427C6">
        <w:t xml:space="preserve">, none of them work in the mental health field. Well done for having friends outside the profession. </w:t>
      </w:r>
      <w:r w:rsidR="00973110">
        <w:t xml:space="preserve">The conversation, as it often does, comes back round </w:t>
      </w:r>
      <w:r w:rsidR="00BF6896">
        <w:t>to</w:t>
      </w:r>
      <w:r w:rsidR="00973110">
        <w:t xml:space="preserve"> the ‘I couldn’t do what you do’ </w:t>
      </w:r>
      <w:r w:rsidR="00BF6896">
        <w:t>segment.</w:t>
      </w:r>
    </w:p>
    <w:p w14:paraId="5D264E9C" w14:textId="21A297A2" w:rsidR="00C2768D" w:rsidRDefault="00C2768D"/>
    <w:p w14:paraId="759FD6F9" w14:textId="1751318B" w:rsidR="00C2768D" w:rsidRDefault="00C2768D">
      <w:r>
        <w:t xml:space="preserve">To deflect from this you decide to tell an musing story </w:t>
      </w:r>
      <w:r w:rsidR="00265D17">
        <w:t>about</w:t>
      </w:r>
      <w:r>
        <w:t xml:space="preserve"> work</w:t>
      </w:r>
      <w:r w:rsidR="00265D17">
        <w:t>.  Your story is a bit too edgy</w:t>
      </w:r>
      <w:r w:rsidR="000827AD">
        <w:t>, probably would have been better shared with people in the field.</w:t>
      </w:r>
    </w:p>
    <w:p w14:paraId="20E64C95" w14:textId="3E14B49D" w:rsidR="000827AD" w:rsidRDefault="000827AD"/>
    <w:p w14:paraId="3B61C5A0" w14:textId="6AD38033" w:rsidR="000827AD" w:rsidRDefault="000827AD">
      <w:r>
        <w:t>What story did you tell? Was it funny?</w:t>
      </w:r>
    </w:p>
    <w:p w14:paraId="3B0111C4" w14:textId="77777777" w:rsidR="00000000" w:rsidRDefault="00180826"/>
    <w:p w14:paraId="33135F99" w14:textId="77777777" w:rsidR="00000000" w:rsidRDefault="00180826">
      <w:pPr>
        <w:pStyle w:val="CardHeader"/>
        <w:spacing w:line="240" w:lineRule="auto"/>
        <w:rPr>
          <w:i w:val="0"/>
        </w:rPr>
      </w:pPr>
      <w:r>
        <w:t>Four</w:t>
      </w:r>
    </w:p>
    <w:p w14:paraId="094750CB" w14:textId="77777777" w:rsidR="00000000" w:rsidRDefault="00180826"/>
    <w:p w14:paraId="0FF337EB" w14:textId="77777777" w:rsidR="00000000" w:rsidRDefault="00180826">
      <w:pPr>
        <w:pStyle w:val="CardHeader"/>
        <w:spacing w:line="240" w:lineRule="auto"/>
      </w:pPr>
      <w:r>
        <w:t>Five</w:t>
      </w:r>
    </w:p>
    <w:p w14:paraId="00B4E062" w14:textId="77777777" w:rsidR="00000000" w:rsidRDefault="00180826"/>
    <w:p w14:paraId="3610B0F2" w14:textId="77777777" w:rsidR="00000000" w:rsidRDefault="00180826">
      <w:pPr>
        <w:pStyle w:val="CardHeader"/>
        <w:spacing w:line="240" w:lineRule="auto"/>
      </w:pPr>
      <w:r>
        <w:t>Six</w:t>
      </w:r>
    </w:p>
    <w:p w14:paraId="3961073C" w14:textId="77777777" w:rsidR="00000000" w:rsidRDefault="00180826"/>
    <w:p w14:paraId="5A5F6D80" w14:textId="77777777" w:rsidR="00000000" w:rsidRDefault="00180826">
      <w:pPr>
        <w:pStyle w:val="CardHeader"/>
        <w:spacing w:line="240" w:lineRule="auto"/>
      </w:pPr>
      <w:r>
        <w:t>Seven</w:t>
      </w:r>
    </w:p>
    <w:p w14:paraId="19F8A623" w14:textId="77777777" w:rsidR="00000000" w:rsidRDefault="00180826"/>
    <w:p w14:paraId="730A4FFF" w14:textId="77777777" w:rsidR="00000000" w:rsidRDefault="00180826">
      <w:pPr>
        <w:pStyle w:val="CardHeader"/>
        <w:spacing w:line="240" w:lineRule="auto"/>
      </w:pPr>
      <w:r>
        <w:t>Eight</w:t>
      </w:r>
    </w:p>
    <w:p w14:paraId="6DABEE2F" w14:textId="77777777" w:rsidR="00000000" w:rsidRDefault="00180826"/>
    <w:p w14:paraId="77DD6759" w14:textId="77777777" w:rsidR="00000000" w:rsidRDefault="00180826">
      <w:pPr>
        <w:pStyle w:val="CardHeader"/>
        <w:spacing w:line="240" w:lineRule="auto"/>
      </w:pPr>
      <w:r>
        <w:t>Nine</w:t>
      </w:r>
    </w:p>
    <w:p w14:paraId="03D2BF4A" w14:textId="77777777" w:rsidR="00000000" w:rsidRDefault="00180826"/>
    <w:p w14:paraId="47013A65" w14:textId="77777777" w:rsidR="00000000" w:rsidRDefault="00180826">
      <w:pPr>
        <w:pStyle w:val="CardHeader"/>
        <w:spacing w:line="240" w:lineRule="auto"/>
      </w:pPr>
      <w:r>
        <w:t>Ten</w:t>
      </w:r>
    </w:p>
    <w:p w14:paraId="152A1D98" w14:textId="77777777" w:rsidR="00000000" w:rsidRDefault="00180826"/>
    <w:p w14:paraId="0BBE0F16" w14:textId="77777777" w:rsidR="00000000" w:rsidRDefault="00180826">
      <w:pPr>
        <w:pStyle w:val="CardHeader"/>
        <w:spacing w:line="240" w:lineRule="auto"/>
      </w:pPr>
      <w:r>
        <w:t>Jack</w:t>
      </w:r>
    </w:p>
    <w:p w14:paraId="155581AE" w14:textId="77777777" w:rsidR="00000000" w:rsidRDefault="00180826"/>
    <w:p w14:paraId="0C5CBD04" w14:textId="77777777" w:rsidR="00000000" w:rsidRDefault="00180826">
      <w:pPr>
        <w:pStyle w:val="CardHeader"/>
        <w:spacing w:line="240" w:lineRule="auto"/>
      </w:pPr>
      <w:r>
        <w:t>Queen</w:t>
      </w:r>
    </w:p>
    <w:p w14:paraId="5CCBFCE5" w14:textId="77777777" w:rsidR="00000000" w:rsidRDefault="00180826"/>
    <w:p w14:paraId="18B1D11C" w14:textId="77777777" w:rsidR="00000000" w:rsidRDefault="00180826">
      <w:pPr>
        <w:jc w:val="center"/>
      </w:pPr>
      <w:r>
        <w:rPr>
          <w:i/>
        </w:rPr>
        <w:t>King</w:t>
      </w:r>
    </w:p>
    <w:p w14:paraId="78AFD292" w14:textId="77777777" w:rsidR="00000000" w:rsidRDefault="00180826"/>
    <w:p w14:paraId="0C2E1C1C" w14:textId="77777777" w:rsidR="00000000" w:rsidRDefault="00180826">
      <w:r>
        <w:t>The worst thing.</w:t>
      </w:r>
      <w:r>
        <w:cr/>
      </w:r>
    </w:p>
    <w:p w14:paraId="5FF91564" w14:textId="77777777" w:rsidR="00000000" w:rsidRDefault="00180826">
      <w:pPr>
        <w:rPr>
          <w:b/>
          <w:sz w:val="28"/>
        </w:rPr>
      </w:pPr>
      <w:r>
        <w:rPr>
          <w:b/>
          <w:sz w:val="28"/>
        </w:rPr>
        <w:cr/>
      </w:r>
      <w:r>
        <w:rPr>
          <w:b/>
          <w:sz w:val="28"/>
        </w:rPr>
        <w:br w:type="page"/>
      </w:r>
      <w:r>
        <w:rPr>
          <w:b/>
          <w:sz w:val="28"/>
        </w:rPr>
        <w:lastRenderedPageBreak/>
        <w:t>Clubs - Competence - Practising Effectively</w:t>
      </w:r>
    </w:p>
    <w:p w14:paraId="71B69882" w14:textId="77777777" w:rsidR="00000000" w:rsidRDefault="00180826"/>
    <w:p w14:paraId="0505A4BF" w14:textId="77777777" w:rsidR="00000000" w:rsidRDefault="00180826">
      <w:r>
        <w:t>Ace</w:t>
      </w:r>
    </w:p>
    <w:p w14:paraId="448DEE0E" w14:textId="77777777" w:rsidR="00000000" w:rsidRDefault="00180826"/>
    <w:p w14:paraId="13F2718B" w14:textId="77777777" w:rsidR="00000000" w:rsidRDefault="00180826">
      <w:r>
        <w:t>Two</w:t>
      </w:r>
    </w:p>
    <w:p w14:paraId="56FAAEE5" w14:textId="77777777" w:rsidR="00000000" w:rsidRDefault="00180826"/>
    <w:p w14:paraId="6A147961" w14:textId="77777777" w:rsidR="00000000" w:rsidRDefault="00180826">
      <w:r>
        <w:t>Three</w:t>
      </w:r>
    </w:p>
    <w:p w14:paraId="2E81778C" w14:textId="77777777" w:rsidR="00000000" w:rsidRDefault="00180826"/>
    <w:p w14:paraId="37D4129F" w14:textId="77777777" w:rsidR="00000000" w:rsidRDefault="00180826">
      <w:r>
        <w:t>Four</w:t>
      </w:r>
    </w:p>
    <w:p w14:paraId="5DDB32A7" w14:textId="77777777" w:rsidR="00000000" w:rsidRDefault="00180826"/>
    <w:p w14:paraId="3D332927" w14:textId="77777777" w:rsidR="00000000" w:rsidRDefault="00180826">
      <w:r>
        <w:t>Five</w:t>
      </w:r>
    </w:p>
    <w:p w14:paraId="6EBE9A00" w14:textId="77777777" w:rsidR="00000000" w:rsidRDefault="00180826"/>
    <w:p w14:paraId="2126F43A" w14:textId="77777777" w:rsidR="00000000" w:rsidRDefault="00180826">
      <w:r>
        <w:t>Six</w:t>
      </w:r>
    </w:p>
    <w:p w14:paraId="6E742338" w14:textId="77777777" w:rsidR="00000000" w:rsidRDefault="00180826"/>
    <w:p w14:paraId="7878067D" w14:textId="77777777" w:rsidR="00000000" w:rsidRDefault="00180826">
      <w:r>
        <w:t>Seven</w:t>
      </w:r>
    </w:p>
    <w:p w14:paraId="2F9DE006" w14:textId="77777777" w:rsidR="00000000" w:rsidRDefault="00180826"/>
    <w:p w14:paraId="56A80E56" w14:textId="77777777" w:rsidR="00000000" w:rsidRDefault="00180826">
      <w:r>
        <w:t>Eight</w:t>
      </w:r>
    </w:p>
    <w:p w14:paraId="083AD003" w14:textId="77777777" w:rsidR="00000000" w:rsidRDefault="00180826"/>
    <w:p w14:paraId="534AC39A" w14:textId="77777777" w:rsidR="00000000" w:rsidRDefault="00180826">
      <w:r>
        <w:t>Nine</w:t>
      </w:r>
    </w:p>
    <w:p w14:paraId="763ED3D8" w14:textId="77777777" w:rsidR="00000000" w:rsidRDefault="00180826"/>
    <w:p w14:paraId="6351EAB2" w14:textId="77777777" w:rsidR="00000000" w:rsidRDefault="00180826">
      <w:r>
        <w:t>Ten</w:t>
      </w:r>
    </w:p>
    <w:p w14:paraId="58A597CA" w14:textId="77777777" w:rsidR="00000000" w:rsidRDefault="00180826"/>
    <w:p w14:paraId="63BCF427" w14:textId="77777777" w:rsidR="00000000" w:rsidRDefault="00180826">
      <w:r>
        <w:t>Jack</w:t>
      </w:r>
    </w:p>
    <w:p w14:paraId="62EF58DA" w14:textId="77777777" w:rsidR="00000000" w:rsidRDefault="00180826"/>
    <w:p w14:paraId="1330977D" w14:textId="77777777" w:rsidR="00000000" w:rsidRDefault="00180826">
      <w:r>
        <w:t>Queen</w:t>
      </w:r>
    </w:p>
    <w:p w14:paraId="4A30464A" w14:textId="77777777" w:rsidR="00000000" w:rsidRDefault="00180826"/>
    <w:p w14:paraId="39056158" w14:textId="77777777" w:rsidR="00000000" w:rsidRDefault="00180826">
      <w:r>
        <w:t>King</w:t>
      </w:r>
    </w:p>
    <w:p w14:paraId="1E744C5B" w14:textId="77777777" w:rsidR="00000000" w:rsidRDefault="00180826"/>
    <w:p w14:paraId="6EA1FB4C" w14:textId="77777777" w:rsidR="00000000" w:rsidRDefault="00180826">
      <w:pPr>
        <w:rPr>
          <w:b/>
          <w:sz w:val="28"/>
        </w:rPr>
      </w:pPr>
      <w:r>
        <w:rPr>
          <w:b/>
          <w:sz w:val="28"/>
        </w:rPr>
        <w:cr/>
      </w:r>
      <w:r>
        <w:rPr>
          <w:b/>
          <w:sz w:val="28"/>
        </w:rPr>
        <w:br w:type="page"/>
      </w:r>
      <w:r>
        <w:rPr>
          <w:b/>
          <w:sz w:val="28"/>
        </w:rPr>
        <w:lastRenderedPageBreak/>
        <w:t>Spades - Courage - Preserving Safety</w:t>
      </w:r>
    </w:p>
    <w:p w14:paraId="5732944F" w14:textId="77777777" w:rsidR="00000000" w:rsidRDefault="00180826"/>
    <w:p w14:paraId="4A7084B9" w14:textId="77777777" w:rsidR="00000000" w:rsidRDefault="00180826">
      <w:r>
        <w:t>Ace</w:t>
      </w:r>
    </w:p>
    <w:p w14:paraId="59A087DE" w14:textId="77777777" w:rsidR="00000000" w:rsidRDefault="00180826"/>
    <w:p w14:paraId="7E89479B" w14:textId="77777777" w:rsidR="00000000" w:rsidRDefault="00180826">
      <w:r>
        <w:t>Two</w:t>
      </w:r>
    </w:p>
    <w:p w14:paraId="738CFE17" w14:textId="77777777" w:rsidR="00000000" w:rsidRDefault="00180826"/>
    <w:p w14:paraId="02FCB112" w14:textId="77777777" w:rsidR="00000000" w:rsidRDefault="00180826">
      <w:r>
        <w:t>Three</w:t>
      </w:r>
    </w:p>
    <w:p w14:paraId="3321A4A1" w14:textId="77777777" w:rsidR="00000000" w:rsidRDefault="00180826"/>
    <w:p w14:paraId="2CB58AF6" w14:textId="77777777" w:rsidR="00000000" w:rsidRDefault="00180826">
      <w:r>
        <w:t>Four</w:t>
      </w:r>
    </w:p>
    <w:p w14:paraId="4BA0BB02" w14:textId="77777777" w:rsidR="00000000" w:rsidRDefault="00180826"/>
    <w:p w14:paraId="70332C0B" w14:textId="77777777" w:rsidR="00000000" w:rsidRDefault="00180826">
      <w:r>
        <w:t>Five</w:t>
      </w:r>
    </w:p>
    <w:p w14:paraId="762D868C" w14:textId="77777777" w:rsidR="00000000" w:rsidRDefault="00180826"/>
    <w:p w14:paraId="4B8FA012" w14:textId="77777777" w:rsidR="00000000" w:rsidRDefault="00180826">
      <w:r>
        <w:t>Six</w:t>
      </w:r>
    </w:p>
    <w:p w14:paraId="5FFCAC14" w14:textId="77777777" w:rsidR="00000000" w:rsidRDefault="00180826"/>
    <w:p w14:paraId="7B62576D" w14:textId="77777777" w:rsidR="00000000" w:rsidRDefault="00180826">
      <w:r>
        <w:t>Seven</w:t>
      </w:r>
    </w:p>
    <w:p w14:paraId="06C0DA7A" w14:textId="77777777" w:rsidR="00000000" w:rsidRDefault="00180826"/>
    <w:p w14:paraId="2F8A20C3" w14:textId="77777777" w:rsidR="00000000" w:rsidRDefault="00180826">
      <w:r>
        <w:t>Eight</w:t>
      </w:r>
    </w:p>
    <w:p w14:paraId="61179348" w14:textId="77777777" w:rsidR="00000000" w:rsidRDefault="00180826"/>
    <w:p w14:paraId="607A2512" w14:textId="77777777" w:rsidR="00000000" w:rsidRDefault="00180826">
      <w:r>
        <w:t>Nine</w:t>
      </w:r>
    </w:p>
    <w:p w14:paraId="48ECFD4E" w14:textId="77777777" w:rsidR="00000000" w:rsidRDefault="00180826"/>
    <w:p w14:paraId="46BE640A" w14:textId="77777777" w:rsidR="00000000" w:rsidRDefault="00180826">
      <w:r>
        <w:t>Ten</w:t>
      </w:r>
    </w:p>
    <w:p w14:paraId="1110B126" w14:textId="77777777" w:rsidR="00000000" w:rsidRDefault="00180826"/>
    <w:p w14:paraId="4868A64B" w14:textId="77777777" w:rsidR="00000000" w:rsidRDefault="00180826">
      <w:r>
        <w:t>Jack</w:t>
      </w:r>
    </w:p>
    <w:p w14:paraId="71C05A84" w14:textId="77777777" w:rsidR="00000000" w:rsidRDefault="00180826"/>
    <w:p w14:paraId="7B5D80E5" w14:textId="77777777" w:rsidR="00000000" w:rsidRDefault="00180826">
      <w:r>
        <w:t>Queen</w:t>
      </w:r>
    </w:p>
    <w:p w14:paraId="4D26D6A3" w14:textId="77777777" w:rsidR="00000000" w:rsidRDefault="00180826"/>
    <w:p w14:paraId="66051862" w14:textId="77777777" w:rsidR="00000000" w:rsidRDefault="00180826">
      <w:r>
        <w:t>King</w:t>
      </w:r>
    </w:p>
    <w:p w14:paraId="6C855A64" w14:textId="77777777" w:rsidR="00000000" w:rsidRDefault="00180826"/>
    <w:p w14:paraId="52E992A8" w14:textId="77777777" w:rsidR="00000000" w:rsidRDefault="00180826">
      <w:pPr>
        <w:rPr>
          <w:b/>
          <w:sz w:val="28"/>
        </w:rPr>
      </w:pPr>
      <w:r>
        <w:rPr>
          <w:b/>
          <w:sz w:val="28"/>
        </w:rPr>
        <w:cr/>
      </w:r>
      <w:r>
        <w:rPr>
          <w:b/>
          <w:sz w:val="28"/>
        </w:rPr>
        <w:br w:type="page"/>
      </w:r>
      <w:r>
        <w:rPr>
          <w:b/>
          <w:sz w:val="28"/>
        </w:rPr>
        <w:lastRenderedPageBreak/>
        <w:t>Diamonds - Commun</w:t>
      </w:r>
      <w:r>
        <w:rPr>
          <w:b/>
          <w:sz w:val="28"/>
        </w:rPr>
        <w:t>ication - Professionalism and Trust</w:t>
      </w:r>
    </w:p>
    <w:p w14:paraId="65AC1943" w14:textId="77777777" w:rsidR="00000000" w:rsidRDefault="00180826"/>
    <w:p w14:paraId="1651FE34" w14:textId="77777777" w:rsidR="00000000" w:rsidRDefault="00180826">
      <w:r>
        <w:t>Ace</w:t>
      </w:r>
    </w:p>
    <w:p w14:paraId="6291C2B7" w14:textId="77777777" w:rsidR="00000000" w:rsidRDefault="00180826"/>
    <w:p w14:paraId="0CE7DEAB" w14:textId="77777777" w:rsidR="00000000" w:rsidRDefault="00180826">
      <w:r>
        <w:t>Two</w:t>
      </w:r>
    </w:p>
    <w:p w14:paraId="36560716" w14:textId="77777777" w:rsidR="00000000" w:rsidRDefault="00180826"/>
    <w:p w14:paraId="1D5A9CFA" w14:textId="77777777" w:rsidR="00000000" w:rsidRDefault="00180826">
      <w:r>
        <w:t>Three</w:t>
      </w:r>
    </w:p>
    <w:p w14:paraId="3844EF53" w14:textId="77777777" w:rsidR="00000000" w:rsidRDefault="00180826"/>
    <w:p w14:paraId="479E0816" w14:textId="77777777" w:rsidR="00000000" w:rsidRDefault="00180826">
      <w:r>
        <w:t>Four</w:t>
      </w:r>
    </w:p>
    <w:p w14:paraId="14A91208" w14:textId="77777777" w:rsidR="00000000" w:rsidRDefault="00180826"/>
    <w:p w14:paraId="35256ECF" w14:textId="77777777" w:rsidR="00000000" w:rsidRDefault="00180826">
      <w:r>
        <w:t>Five</w:t>
      </w:r>
    </w:p>
    <w:p w14:paraId="7818D3FC" w14:textId="77777777" w:rsidR="00000000" w:rsidRDefault="00180826"/>
    <w:p w14:paraId="6B89741D" w14:textId="77777777" w:rsidR="00000000" w:rsidRDefault="00180826">
      <w:r>
        <w:t>Six</w:t>
      </w:r>
    </w:p>
    <w:p w14:paraId="13386942" w14:textId="77777777" w:rsidR="00000000" w:rsidRDefault="00180826"/>
    <w:p w14:paraId="762AD207" w14:textId="77777777" w:rsidR="00000000" w:rsidRDefault="00180826">
      <w:r>
        <w:t>Seven</w:t>
      </w:r>
    </w:p>
    <w:p w14:paraId="63C85A91" w14:textId="77777777" w:rsidR="00000000" w:rsidRDefault="00180826"/>
    <w:p w14:paraId="1847489E" w14:textId="77777777" w:rsidR="00000000" w:rsidRDefault="00180826">
      <w:r>
        <w:t>Eight</w:t>
      </w:r>
    </w:p>
    <w:p w14:paraId="01B98402" w14:textId="77777777" w:rsidR="00000000" w:rsidRDefault="00180826"/>
    <w:p w14:paraId="4509F374" w14:textId="77777777" w:rsidR="00000000" w:rsidRDefault="00180826">
      <w:r>
        <w:t>Nine</w:t>
      </w:r>
    </w:p>
    <w:p w14:paraId="29CD81DC" w14:textId="77777777" w:rsidR="00000000" w:rsidRDefault="00180826"/>
    <w:p w14:paraId="4BFBA1CC" w14:textId="77777777" w:rsidR="00000000" w:rsidRDefault="00180826">
      <w:r>
        <w:t>Ten</w:t>
      </w:r>
    </w:p>
    <w:p w14:paraId="0F7AF6E3" w14:textId="77777777" w:rsidR="00000000" w:rsidRDefault="00180826"/>
    <w:p w14:paraId="7B5E2BE4" w14:textId="77777777" w:rsidR="00000000" w:rsidRDefault="00180826">
      <w:r>
        <w:t>Jack</w:t>
      </w:r>
    </w:p>
    <w:p w14:paraId="66C6CA54" w14:textId="77777777" w:rsidR="00000000" w:rsidRDefault="00180826"/>
    <w:p w14:paraId="734CE622" w14:textId="77777777" w:rsidR="00000000" w:rsidRDefault="00180826">
      <w:r>
        <w:t>Queen</w:t>
      </w:r>
    </w:p>
    <w:p w14:paraId="68259C96" w14:textId="77777777" w:rsidR="00000000" w:rsidRDefault="00180826"/>
    <w:p w14:paraId="05F5189D" w14:textId="77777777" w:rsidR="00000000" w:rsidRDefault="00180826">
      <w:r>
        <w:t>King</w:t>
      </w:r>
    </w:p>
    <w:p w14:paraId="26BDE4A7" w14:textId="77777777" w:rsidR="00000000" w:rsidRDefault="00180826"/>
    <w:p w14:paraId="5DF9952F" w14:textId="77777777" w:rsidR="00180826" w:rsidRDefault="00180826"/>
    <w:sectPr w:rsidR="00180826">
      <w:endnotePr>
        <w:numFmt w:val="decimal"/>
      </w:endnotePr>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neva">
    <w:altName w:val="Arial"/>
    <w:panose1 w:val="00000000000000000000"/>
    <w:charset w:val="FF"/>
    <w:family w:val="roman"/>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CEC"/>
    <w:multiLevelType w:val="hybridMultilevel"/>
    <w:tmpl w:val="201AF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0"/>
  <w:doNotHyphenateCaps/>
  <w:evenAndOddHeaders/>
  <w:drawingGridHorizontalSpacing w:val="120"/>
  <w:drawingGridVerticalSpacing w:val="120"/>
  <w:displayVerticalDrawingGridEvery w:val="0"/>
  <w:doNotUseMarginsForDrawingGridOrigin/>
  <w:doNotShadeFormData/>
  <w:characterSpacingControl w:val="doNotCompress"/>
  <w:endnotePr>
    <w:numFmt w:val="decimal"/>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3C49"/>
    <w:rsid w:val="000827AD"/>
    <w:rsid w:val="00180826"/>
    <w:rsid w:val="00265D17"/>
    <w:rsid w:val="002E728F"/>
    <w:rsid w:val="00333C49"/>
    <w:rsid w:val="003427C6"/>
    <w:rsid w:val="00452B9F"/>
    <w:rsid w:val="00610D29"/>
    <w:rsid w:val="00773564"/>
    <w:rsid w:val="007F0615"/>
    <w:rsid w:val="00973110"/>
    <w:rsid w:val="00A93B0B"/>
    <w:rsid w:val="00B57FCB"/>
    <w:rsid w:val="00BF6896"/>
    <w:rsid w:val="00C2768D"/>
    <w:rsid w:val="00F43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C5AA6"/>
  <w15:chartTrackingRefBased/>
  <w15:docId w15:val="{DA9137B3-30C0-415E-9DC8-8C8E563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Times" w:hAnsi="Times"/>
      <w:color w:val="000000"/>
      <w:sz w:val="24"/>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lang w:val="en-US"/>
    </w:rPr>
  </w:style>
  <w:style w:type="paragraph" w:customStyle="1" w:styleId="Document">
    <w:name w:val="Document"/>
    <w:basedOn w:val="WPDefaults"/>
  </w:style>
  <w:style w:type="paragraph" w:customStyle="1" w:styleId="a">
    <w:name w:val="¥"/>
    <w:pPr>
      <w:overflowPunct w:val="0"/>
      <w:autoSpaceDE w:val="0"/>
      <w:autoSpaceDN w:val="0"/>
      <w:adjustRightInd w:val="0"/>
      <w:spacing w:line="240" w:lineRule="atLeast"/>
      <w:textAlignment w:val="baseline"/>
    </w:pPr>
    <w:rPr>
      <w:rFonts w:ascii="Geneva" w:hAnsi="Geneva"/>
      <w:color w:val="000000"/>
      <w:lang w:val="en-US"/>
    </w:rPr>
  </w:style>
  <w:style w:type="paragraph" w:customStyle="1" w:styleId="CardHeader">
    <w:name w:val="Card Header"/>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spacing w:line="240" w:lineRule="atLeast"/>
      <w:jc w:val="center"/>
      <w:textAlignment w:val="baseline"/>
    </w:pPr>
    <w:rPr>
      <w:rFonts w:ascii="Times" w:hAnsi="Times"/>
      <w:i/>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McIntosh</dc:creator>
  <cp:keywords/>
  <cp:lastModifiedBy>Douglas McIntosh</cp:lastModifiedBy>
  <cp:revision>16</cp:revision>
  <dcterms:created xsi:type="dcterms:W3CDTF">2021-10-07T13:51:00Z</dcterms:created>
  <dcterms:modified xsi:type="dcterms:W3CDTF">2021-10-07T14:02:00Z</dcterms:modified>
</cp:coreProperties>
</file>