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76B4" w14:textId="77777777" w:rsidR="008916C1" w:rsidRPr="008916C1" w:rsidRDefault="008916C1" w:rsidP="008916C1">
      <w:pPr>
        <w:shd w:val="clear" w:color="auto" w:fill="0270C5"/>
        <w:spacing w:after="0" w:line="240" w:lineRule="auto"/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t>DIAGNÓSTICO DE CÁLCULO  </w:t>
      </w:r>
      <w:r w:rsidRPr="008916C1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br/>
        <w:t>1º SEMESTRE 2023   </w:t>
      </w:r>
      <w:r w:rsidRPr="008916C1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br/>
        <w:t>PROF. DANIEL VIAIS NETO</w:t>
      </w:r>
    </w:p>
    <w:p w14:paraId="39E1BFC4" w14:textId="77777777" w:rsidR="008916C1" w:rsidRPr="008916C1" w:rsidRDefault="008916C1" w:rsidP="008916C1">
      <w:pPr>
        <w:shd w:val="clear" w:color="auto" w:fill="0270C5"/>
        <w:spacing w:after="0" w:line="240" w:lineRule="auto"/>
        <w:rPr>
          <w:rFonts w:ascii="Segoe UI" w:eastAsia="Times New Roman" w:hAnsi="Segoe UI" w:cs="Segoe UI"/>
          <w:color w:val="FFFFFF"/>
          <w:sz w:val="23"/>
          <w:szCs w:val="23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3"/>
          <w:szCs w:val="23"/>
          <w:lang w:eastAsia="pt-BR"/>
        </w:rPr>
        <w:t>RESPONDER ATÉ O FINAL DA AULA</w:t>
      </w:r>
    </w:p>
    <w:p w14:paraId="24869D18" w14:textId="77777777" w:rsidR="008916C1" w:rsidRPr="008916C1" w:rsidRDefault="008916C1" w:rsidP="008916C1">
      <w:pPr>
        <w:shd w:val="clear" w:color="auto" w:fill="F4F4F4"/>
        <w:spacing w:after="0" w:line="420" w:lineRule="atLeast"/>
        <w:rPr>
          <w:rFonts w:ascii="Segoe UI" w:eastAsia="Times New Roman" w:hAnsi="Segoe UI" w:cs="Segoe UI"/>
          <w:color w:val="242424"/>
          <w:sz w:val="30"/>
          <w:szCs w:val="30"/>
          <w:lang w:eastAsia="pt-BR"/>
        </w:rPr>
      </w:pPr>
      <w:r w:rsidRPr="008916C1">
        <w:rPr>
          <w:rFonts w:ascii="Segoe UI" w:eastAsia="Times New Roman" w:hAnsi="Segoe UI" w:cs="Segoe UI"/>
          <w:color w:val="242424"/>
          <w:sz w:val="30"/>
          <w:szCs w:val="30"/>
          <w:lang w:eastAsia="pt-BR"/>
        </w:rPr>
        <w:t>Pontos:</w:t>
      </w:r>
    </w:p>
    <w:p w14:paraId="5B4561DB" w14:textId="77777777" w:rsidR="008916C1" w:rsidRPr="008916C1" w:rsidRDefault="008916C1" w:rsidP="008916C1">
      <w:pPr>
        <w:shd w:val="clear" w:color="auto" w:fill="F4F4F4"/>
        <w:spacing w:after="0" w:line="420" w:lineRule="atLeast"/>
        <w:rPr>
          <w:rFonts w:ascii="Segoe UI" w:eastAsia="Times New Roman" w:hAnsi="Segoe UI" w:cs="Segoe UI"/>
          <w:color w:val="03787C"/>
          <w:sz w:val="30"/>
          <w:szCs w:val="30"/>
          <w:lang w:eastAsia="pt-BR"/>
        </w:rPr>
      </w:pPr>
      <w:r w:rsidRPr="008916C1">
        <w:rPr>
          <w:rFonts w:ascii="Segoe UI" w:eastAsia="Times New Roman" w:hAnsi="Segoe UI" w:cs="Segoe UI"/>
          <w:color w:val="03787C"/>
          <w:sz w:val="30"/>
          <w:szCs w:val="30"/>
          <w:lang w:eastAsia="pt-BR"/>
        </w:rPr>
        <w:t>100%</w:t>
      </w:r>
    </w:p>
    <w:p w14:paraId="0FC7FAFC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05F442A8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1</w:t>
      </w:r>
    </w:p>
    <w:p w14:paraId="06ADE7D9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O valor de A é igual a:</w:t>
      </w:r>
    </w:p>
    <w:p w14:paraId="58A427E1" w14:textId="146043C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noProof/>
          <w:color w:val="333333"/>
          <w:sz w:val="21"/>
          <w:szCs w:val="21"/>
          <w:lang w:eastAsia="pt-BR"/>
        </w:rPr>
        <w:drawing>
          <wp:inline distT="0" distB="0" distL="0" distR="0" wp14:anchorId="770BEA58" wp14:editId="6825FCCD">
            <wp:extent cx="5400040" cy="43040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B77C" w14:textId="0ACD08CD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F2A2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20.5pt;height:18pt" o:ole="">
            <v:imagedata r:id="rId5" o:title=""/>
          </v:shape>
          <w:control r:id="rId6" w:name="DefaultOcxName" w:shapeid="_x0000_i1124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50/33</w:t>
      </w:r>
    </w:p>
    <w:p w14:paraId="467DD43B" w14:textId="2E290562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04C79BC">
          <v:shape id="_x0000_i1123" type="#_x0000_t75" style="width:20.5pt;height:18pt" o:ole="">
            <v:imagedata r:id="rId5" o:title=""/>
          </v:shape>
          <w:control r:id="rId7" w:name="DefaultOcxName1" w:shapeid="_x0000_i1123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7/100</w:t>
      </w:r>
    </w:p>
    <w:p w14:paraId="6443C083" w14:textId="5151CE1E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0E6FC90">
          <v:shape id="_x0000_i1122" type="#_x0000_t75" style="width:20.5pt;height:18pt" o:ole="">
            <v:imagedata r:id="rId5" o:title=""/>
          </v:shape>
          <w:control r:id="rId8" w:name="DefaultOcxName2" w:shapeid="_x0000_i1122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7/6</w:t>
      </w:r>
    </w:p>
    <w:p w14:paraId="163D3CB5" w14:textId="18F5084C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873DCEE">
          <v:shape id="_x0000_i1125" type="#_x0000_t75" style="width:20.5pt;height:18pt" o:ole="">
            <v:imagedata r:id="rId9" o:title=""/>
          </v:shape>
          <w:control r:id="rId10" w:name="DefaultOcxName3" w:shapeid="_x0000_i1125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1/2</w:t>
      </w:r>
    </w:p>
    <w:p w14:paraId="464E9A6F" w14:textId="22D0DCA6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4FEF6E47">
          <v:shape id="_x0000_i1120" type="#_x0000_t75" style="width:20.5pt;height:18pt" o:ole="">
            <v:imagedata r:id="rId5" o:title=""/>
          </v:shape>
          <w:control r:id="rId11" w:name="DefaultOcxName4" w:shapeid="_x0000_i1120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n.d.a.</w:t>
      </w:r>
    </w:p>
    <w:p w14:paraId="50877462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7788A831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2</w:t>
      </w:r>
    </w:p>
    <w:p w14:paraId="50A962C6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Calcule a expressão abaixo.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ATENÇÃO: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lastRenderedPageBreak/>
        <w:t>- DAR A RESPOSTA COM EXATAMENTE UMA CASA APÓS A VÍRGULA.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EXEMPLOS:  1,0; 1,2; 12,3; 123,4; 1234,5.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APÓS A CASA DECIMAL.                  </w:t>
      </w:r>
    </w:p>
    <w:p w14:paraId="0D3F3341" w14:textId="7FB70A81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noProof/>
          <w:color w:val="333333"/>
          <w:sz w:val="21"/>
          <w:szCs w:val="21"/>
          <w:lang w:eastAsia="pt-BR"/>
        </w:rPr>
        <w:drawing>
          <wp:inline distT="0" distB="0" distL="0" distR="0" wp14:anchorId="2F667A9A" wp14:editId="67A6A93A">
            <wp:extent cx="5400040" cy="1001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F89D" w14:textId="5F3D70D9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97A3380">
          <v:shape id="_x0000_i1126" type="#_x0000_t75" style="width:49.5pt;height:18pt" o:ole="">
            <v:imagedata r:id="rId13" o:title=""/>
          </v:shape>
          <w:control r:id="rId14" w:name="DefaultOcxName5" w:shapeid="_x0000_i1126"/>
        </w:object>
      </w:r>
    </w:p>
    <w:p w14:paraId="63577B1F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2E1B372B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3</w:t>
      </w:r>
    </w:p>
    <w:p w14:paraId="65203D77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Observando a figura, podemos dizer que a razão entre a área colorida e a área do triângulo MNP é expressa, na forma percentual, por: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20E2FE0F" w14:textId="021561EE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noProof/>
          <w:color w:val="333333"/>
          <w:sz w:val="21"/>
          <w:szCs w:val="21"/>
          <w:lang w:eastAsia="pt-BR"/>
        </w:rPr>
        <w:drawing>
          <wp:inline distT="0" distB="0" distL="0" distR="0" wp14:anchorId="301668E7" wp14:editId="1F790DDC">
            <wp:extent cx="5400040" cy="3723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5AA5" w14:textId="5D6791A7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6C3309F">
          <v:shape id="_x0000_i1118" type="#_x0000_t75" style="width:20.5pt;height:18pt" o:ole="">
            <v:imagedata r:id="rId5" o:title=""/>
          </v:shape>
          <w:control r:id="rId16" w:name="DefaultOcxName6" w:shapeid="_x0000_i1118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37,5%</w:t>
      </w:r>
    </w:p>
    <w:p w14:paraId="16573393" w14:textId="30D505AC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92D2145">
          <v:shape id="_x0000_i1117" type="#_x0000_t75" style="width:20.5pt;height:18pt" o:ole="">
            <v:imagedata r:id="rId5" o:title=""/>
          </v:shape>
          <w:control r:id="rId17" w:name="DefaultOcxName7" w:shapeid="_x0000_i1117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37%</w:t>
      </w:r>
    </w:p>
    <w:p w14:paraId="2A625AC2" w14:textId="385A8B1A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3624849">
          <v:shape id="_x0000_i1116" type="#_x0000_t75" style="width:20.5pt;height:18pt" o:ole="">
            <v:imagedata r:id="rId5" o:title=""/>
          </v:shape>
          <w:control r:id="rId18" w:name="DefaultOcxName8" w:shapeid="_x0000_i1116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63%</w:t>
      </w:r>
    </w:p>
    <w:p w14:paraId="1A407B7A" w14:textId="2780CC7F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C7BC16E">
          <v:shape id="_x0000_i1115" type="#_x0000_t75" style="width:20.5pt;height:18pt" o:ole="">
            <v:imagedata r:id="rId5" o:title=""/>
          </v:shape>
          <w:control r:id="rId19" w:name="DefaultOcxName9" w:shapeid="_x0000_i1115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53%</w:t>
      </w:r>
    </w:p>
    <w:p w14:paraId="36CDB73C" w14:textId="4BBA064A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2B8798B">
          <v:shape id="_x0000_i1127" type="#_x0000_t75" style="width:20.5pt;height:18pt" o:ole="">
            <v:imagedata r:id="rId9" o:title=""/>
          </v:shape>
          <w:control r:id="rId20" w:name="DefaultOcxName10" w:shapeid="_x0000_i1127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62,5%</w:t>
      </w:r>
    </w:p>
    <w:p w14:paraId="0CFB5051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2044ECE6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4</w:t>
      </w:r>
    </w:p>
    <w:p w14:paraId="0F40F33F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Em 2021, um saco de carvão de 10 kg custava R$ 24,00. Já em 2022, o mesmo teve uma redução de 1 kg e passou a custar R$ 27,00. Qual o aumento em percentual no preço do carvão, de um ano para outro?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ATENÇÃO: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lastRenderedPageBreak/>
        <w:t>- DAR A RESPOSTA COM EXATAMENTE UMA CASA APÓS A VÍRGULA.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EXEMPLOS:  1,0; 1,2; 12,3; 123,4; 1234,5.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SÍMBOLO DE PORCENTAGEM, NEM PONTO E VÍRGULA OU PONTO FINAL APÓS A CASA DECIMAL.   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49C07A7F" w14:textId="5B52B40D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A1BA894">
          <v:shape id="_x0000_i1128" type="#_x0000_t75" style="width:49.5pt;height:18pt" o:ole="">
            <v:imagedata r:id="rId21" o:title=""/>
          </v:shape>
          <w:control r:id="rId22" w:name="DefaultOcxName11" w:shapeid="_x0000_i1128"/>
        </w:object>
      </w:r>
    </w:p>
    <w:p w14:paraId="78284654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3C1F0FCF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5</w:t>
      </w:r>
    </w:p>
    <w:p w14:paraId="0EAE4574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Um estudante pagou um lanche de 8 reais em moedas de 50 centavos e 1 real. Sabendo que, para este pagamento, o estudante utilizou 12 moedas, determine, respectivamente, as quantidades de moedas de 50 centavos e de um real que foram utilizadas no pagamento do lanche e assinale a opção correta.</w:t>
      </w:r>
    </w:p>
    <w:p w14:paraId="4EAB3108" w14:textId="0696E8D2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21F22DC">
          <v:shape id="_x0000_i1112" type="#_x0000_t75" style="width:20.5pt;height:18pt" o:ole="">
            <v:imagedata r:id="rId5" o:title=""/>
          </v:shape>
          <w:control r:id="rId23" w:name="DefaultOcxName12" w:shapeid="_x0000_i1112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5 e 7</w:t>
      </w:r>
    </w:p>
    <w:p w14:paraId="1884DB19" w14:textId="403574FE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F893DBF">
          <v:shape id="_x0000_i1111" type="#_x0000_t75" style="width:20.5pt;height:18pt" o:ole="">
            <v:imagedata r:id="rId5" o:title=""/>
          </v:shape>
          <w:control r:id="rId24" w:name="DefaultOcxName13" w:shapeid="_x0000_i1111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4 e 8</w:t>
      </w:r>
    </w:p>
    <w:p w14:paraId="3BD603BB" w14:textId="183A1590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F128A8C">
          <v:shape id="_x0000_i1110" type="#_x0000_t75" style="width:20.5pt;height:18pt" o:ole="">
            <v:imagedata r:id="rId5" o:title=""/>
          </v:shape>
          <w:control r:id="rId25" w:name="DefaultOcxName14" w:shapeid="_x0000_i1110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6 e 6</w:t>
      </w:r>
    </w:p>
    <w:p w14:paraId="1C59F8E0" w14:textId="46D480E4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455A059C">
          <v:shape id="_x0000_i1109" type="#_x0000_t75" style="width:20.5pt;height:18pt" o:ole="">
            <v:imagedata r:id="rId5" o:title=""/>
          </v:shape>
          <w:control r:id="rId26" w:name="DefaultOcxName15" w:shapeid="_x0000_i1109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7 e 5</w:t>
      </w:r>
    </w:p>
    <w:p w14:paraId="42AD57FB" w14:textId="0D58AF17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99608F7">
          <v:shape id="_x0000_i1129" type="#_x0000_t75" style="width:20.5pt;height:18pt" o:ole="">
            <v:imagedata r:id="rId9" o:title=""/>
          </v:shape>
          <w:control r:id="rId27" w:name="DefaultOcxName16" w:shapeid="_x0000_i1129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8 e 4</w:t>
      </w:r>
    </w:p>
    <w:p w14:paraId="0F151147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36448325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6</w:t>
      </w:r>
    </w:p>
    <w:p w14:paraId="7D67FEAD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Um azulejista usou 2.000 azulejos quadrados e iguais para revestir 45 m² de parede. Qual é a medida do lado de cada azulejo em centímetros?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ATENÇÃO: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DAR A RESPOSTA COM EXATAMENTE UMA CASA APÓS A VÍRGULA.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EXEMPLOS:  1,0; 1,2; 12,3; 123,4; 1234,5.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APÓS A CASA DECIMAL.   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19A223B1" w14:textId="28D782FE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BE2B6A8">
          <v:shape id="_x0000_i1130" type="#_x0000_t75" style="width:49.5pt;height:18pt" o:ole="">
            <v:imagedata r:id="rId28" o:title=""/>
          </v:shape>
          <w:control r:id="rId29" w:name="DefaultOcxName17" w:shapeid="_x0000_i1130"/>
        </w:object>
      </w:r>
    </w:p>
    <w:p w14:paraId="7C40060E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3F352F3D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7</w:t>
      </w:r>
    </w:p>
    <w:p w14:paraId="7661FD37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No açougue do Chico, um quilograma (kg) de carne de primeira é vendido a R$ 5,00. Para compras de 4 kg ou mais, ele concede um desconto de 10% sobre o total. Se a compra for inferior a 4 kg, não há desconto. 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 xml:space="preserve">a) O senhor Quincas comprou 3,8 kg de carne e o senhor Juca, 4,1 kg. Quem pagou mais e qual foi o valor de sua compra? 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 xml:space="preserve">b) Escreva uma função que representa o valor a ser pago em termos da quantidade </w:t>
      </w:r>
      <w:r w:rsidRPr="008916C1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kg de carne comprada.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ATENÇÃO: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 xml:space="preserve">- AOS MODELOS DE RESPOSTA PARA O ITEM 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lastRenderedPageBreak/>
        <w:t>a:      juca,14     quincas,12     juca,8     quincas,10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RESPONDAM O ITEM b.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  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283C20D1" w14:textId="61ED095C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43863D72">
          <v:shape id="_x0000_i1131" type="#_x0000_t75" style="width:49.5pt;height:18pt" o:ole="">
            <v:imagedata r:id="rId30" o:title=""/>
          </v:shape>
          <w:control r:id="rId31" w:name="DefaultOcxName18" w:shapeid="_x0000_i1131"/>
        </w:object>
      </w:r>
    </w:p>
    <w:p w14:paraId="25C3B2E4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5FB29ACF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8</w:t>
      </w:r>
    </w:p>
    <w:p w14:paraId="61E9EA10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Uma fábrica de camisas tem um custo mensal dado por </w:t>
      </w:r>
      <w:r w:rsidRPr="008916C1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𝐶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= 5.000 + 15</w:t>
      </w:r>
      <w:r w:rsidRPr="008916C1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, em que </w:t>
      </w:r>
      <w:r w:rsidRPr="008916C1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é o número de camisas produzidas por mês. Cada camisa é vendida por R$ 25,00. Atualmente, o lucro mensal é de R$ 2.000,00. Para dobrar esse lucro, a fábrica deverá produzir e vender mensalmente: 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65C5531C" w14:textId="7DA6334B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FF02658">
          <v:shape id="_x0000_i1105" type="#_x0000_t75" style="width:20.5pt;height:18pt" o:ole="">
            <v:imagedata r:id="rId5" o:title=""/>
          </v:shape>
          <w:control r:id="rId32" w:name="DefaultOcxName19" w:shapeid="_x0000_i1105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o dobro do que produz e vende.</w:t>
      </w:r>
    </w:p>
    <w:p w14:paraId="5E123735" w14:textId="09BA66D4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AFBAEFA">
          <v:shape id="_x0000_i1104" type="#_x0000_t75" style="width:20.5pt;height:18pt" o:ole="">
            <v:imagedata r:id="rId5" o:title=""/>
          </v:shape>
          <w:control r:id="rId33" w:name="DefaultOcxName20" w:shapeid="_x0000_i1104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100 unidades a mais do que produz e vende.</w:t>
      </w:r>
    </w:p>
    <w:p w14:paraId="7BDCC484" w14:textId="1BA416F4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474585A">
          <v:shape id="_x0000_i1132" type="#_x0000_t75" style="width:20.5pt;height:18pt" o:ole="">
            <v:imagedata r:id="rId9" o:title=""/>
          </v:shape>
          <w:control r:id="rId34" w:name="DefaultOcxName21" w:shapeid="_x0000_i1132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200 unidades a mais do que produz e vende.</w:t>
      </w:r>
    </w:p>
    <w:p w14:paraId="5F6BFB1B" w14:textId="525330C8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E6E62FE">
          <v:shape id="_x0000_i1102" type="#_x0000_t75" style="width:20.5pt;height:18pt" o:ole="">
            <v:imagedata r:id="rId5" o:title=""/>
          </v:shape>
          <w:control r:id="rId35" w:name="DefaultOcxName22" w:shapeid="_x0000_i1102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300 unidades a mais do que produz e vende.</w:t>
      </w:r>
    </w:p>
    <w:p w14:paraId="4C8D1E17" w14:textId="5EFD8EC7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BD86C22">
          <v:shape id="_x0000_i1101" type="#_x0000_t75" style="width:20.5pt;height:18pt" o:ole="">
            <v:imagedata r:id="rId5" o:title=""/>
          </v:shape>
          <w:control r:id="rId36" w:name="DefaultOcxName23" w:shapeid="_x0000_i1101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50% a mais do que produz e vende.</w:t>
      </w:r>
    </w:p>
    <w:p w14:paraId="5CC825AE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055A6F70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9</w:t>
      </w:r>
    </w:p>
    <w:p w14:paraId="7971CC63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O custo C de produção de x litros de certa substância é dado por uma função linear de x, com x ≥ 0, cujo gráfico está representado ao lado.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Nessas condições, o custo de R$ 700,00 corresponde à produção de quantos litros?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ATENÇÃO: 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DAR A RESPOSTA COM EXATAMENTE UMA CASA APÓS A VÍRGULA.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EXEMPLOS:  1,0; 1,2; 12,3; 123,4; 1234,5.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APÓS A CASA DECIMAL.</w:t>
      </w: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1DBAF4B8" w14:textId="48493AC2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 wp14:anchorId="18B94798" wp14:editId="3FDE2549">
            <wp:extent cx="5400040" cy="3672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E8F9" w14:textId="4649356E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6FC53A2">
          <v:shape id="_x0000_i1133" type="#_x0000_t75" style="width:49.5pt;height:18pt" o:ole="">
            <v:imagedata r:id="rId38" o:title=""/>
          </v:shape>
          <w:control r:id="rId39" w:name="DefaultOcxName24" w:shapeid="_x0000_i1133"/>
        </w:object>
      </w:r>
    </w:p>
    <w:p w14:paraId="5CD85FCA" w14:textId="77777777" w:rsidR="008916C1" w:rsidRPr="008916C1" w:rsidRDefault="008916C1" w:rsidP="008916C1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b/>
          <w:bCs/>
          <w:color w:val="0E7A0B"/>
          <w:sz w:val="24"/>
          <w:szCs w:val="24"/>
          <w:lang w:eastAsia="pt-BR"/>
        </w:rPr>
        <w:t>Corrigir</w:t>
      </w:r>
    </w:p>
    <w:p w14:paraId="73DF9F39" w14:textId="77777777" w:rsidR="008916C1" w:rsidRPr="008916C1" w:rsidRDefault="008916C1" w:rsidP="008916C1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10</w:t>
      </w:r>
    </w:p>
    <w:p w14:paraId="64EC3B8D" w14:textId="77777777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Uma barra de ferro com temperatura inicial de -10ºC foi aquecida até 30ºC. O gráfico ao lado representa a variação da temperatura da barra em função do tempo gasto nessa experiência. Calcule em quanto tempo, após o início da experiência, a temperatura da barra atingiu 0ºC.</w:t>
      </w:r>
    </w:p>
    <w:p w14:paraId="55B57526" w14:textId="5862AC9E" w:rsidR="008916C1" w:rsidRPr="008916C1" w:rsidRDefault="008916C1" w:rsidP="008916C1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noProof/>
          <w:color w:val="333333"/>
          <w:sz w:val="21"/>
          <w:szCs w:val="21"/>
          <w:lang w:eastAsia="pt-BR"/>
        </w:rPr>
        <w:drawing>
          <wp:inline distT="0" distB="0" distL="0" distR="0" wp14:anchorId="69213747" wp14:editId="66C616B9">
            <wp:extent cx="5400040" cy="2917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658" w14:textId="4F8B8C2C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A529F4C">
          <v:shape id="_x0000_i1099" type="#_x0000_t75" style="width:20.5pt;height:18pt" o:ole="">
            <v:imagedata r:id="rId5" o:title=""/>
          </v:shape>
          <w:control r:id="rId41" w:name="DefaultOcxName25" w:shapeid="_x0000_i1099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 min</w:t>
      </w:r>
    </w:p>
    <w:p w14:paraId="4337DB41" w14:textId="644B5C0C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EB5EDCB">
          <v:shape id="_x0000_i1098" type="#_x0000_t75" style="width:20.5pt;height:18pt" o:ole="">
            <v:imagedata r:id="rId5" o:title=""/>
          </v:shape>
          <w:control r:id="rId42" w:name="DefaultOcxName26" w:shapeid="_x0000_i1098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 min e 5 seg</w:t>
      </w:r>
    </w:p>
    <w:p w14:paraId="50E32BEC" w14:textId="3CC23AA4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4704DA6">
          <v:shape id="_x0000_i1097" type="#_x0000_t75" style="width:20.5pt;height:18pt" o:ole="">
            <v:imagedata r:id="rId5" o:title=""/>
          </v:shape>
          <w:control r:id="rId43" w:name="DefaultOcxName27" w:shapeid="_x0000_i1097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 min e 10 seg</w:t>
      </w:r>
    </w:p>
    <w:p w14:paraId="3618D85F" w14:textId="32A81E45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35FCF65">
          <v:shape id="_x0000_i1134" type="#_x0000_t75" style="width:20.5pt;height:18pt" o:ole="">
            <v:imagedata r:id="rId9" o:title=""/>
          </v:shape>
          <w:control r:id="rId44" w:name="DefaultOcxName28" w:shapeid="_x0000_i1134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 min e 15 seg</w:t>
      </w:r>
    </w:p>
    <w:p w14:paraId="723193F8" w14:textId="2256C834" w:rsidR="008916C1" w:rsidRPr="008916C1" w:rsidRDefault="008916C1" w:rsidP="008916C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DA4135B">
          <v:shape id="_x0000_i1095" type="#_x0000_t75" style="width:20.5pt;height:18pt" o:ole="">
            <v:imagedata r:id="rId5" o:title=""/>
          </v:shape>
          <w:control r:id="rId45" w:name="DefaultOcxName29" w:shapeid="_x0000_i1095"/>
        </w:object>
      </w:r>
      <w:r w:rsidRPr="008916C1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 min e 20 seg</w:t>
      </w:r>
    </w:p>
    <w:p w14:paraId="5F2FBFE3" w14:textId="77777777" w:rsidR="0000143C" w:rsidRDefault="0000143C"/>
    <w:sectPr w:rsidR="0000143C" w:rsidSect="008916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C1"/>
    <w:rsid w:val="0000143C"/>
    <w:rsid w:val="008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B12B"/>
  <w15:chartTrackingRefBased/>
  <w15:docId w15:val="{A7B09DB5-21A7-48CB-911E-ABAE5532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8916C1"/>
  </w:style>
  <w:style w:type="character" w:customStyle="1" w:styleId="correct-quiz-result">
    <w:name w:val="correct-quiz-result"/>
    <w:basedOn w:val="Fontepargpadro"/>
    <w:rsid w:val="008916C1"/>
  </w:style>
  <w:style w:type="character" w:customStyle="1" w:styleId="-s-8">
    <w:name w:val="-s-8"/>
    <w:basedOn w:val="Fontepargpadro"/>
    <w:rsid w:val="0089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94245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1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8230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4988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963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072054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876471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604739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7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351517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1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2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83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97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5176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1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356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43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32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549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033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762346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8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581623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272370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413354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41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8222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9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0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5231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8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3550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626459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332367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508652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3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02897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8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50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9613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1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7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6720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3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6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1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6053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945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097280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318415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0718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3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997358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5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0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0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9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7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825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7009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9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61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1261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8444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94671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372768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188238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203607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78717">
                                  <w:marLeft w:val="0"/>
                                  <w:marRight w:val="4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5.xml"/><Relationship Id="rId21" Type="http://schemas.openxmlformats.org/officeDocument/2006/relationships/image" Target="media/image7.wmf"/><Relationship Id="rId34" Type="http://schemas.openxmlformats.org/officeDocument/2006/relationships/control" Target="activeX/activeX22.xml"/><Relationship Id="rId42" Type="http://schemas.openxmlformats.org/officeDocument/2006/relationships/control" Target="activeX/activeX2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37" Type="http://schemas.openxmlformats.org/officeDocument/2006/relationships/image" Target="media/image10.jpeg"/><Relationship Id="rId40" Type="http://schemas.openxmlformats.org/officeDocument/2006/relationships/image" Target="media/image12.jpeg"/><Relationship Id="rId45" Type="http://schemas.openxmlformats.org/officeDocument/2006/relationships/control" Target="activeX/activeX30.xml"/><Relationship Id="rId5" Type="http://schemas.openxmlformats.org/officeDocument/2006/relationships/image" Target="media/image2.wmf"/><Relationship Id="rId15" Type="http://schemas.openxmlformats.org/officeDocument/2006/relationships/image" Target="media/image6.jpeg"/><Relationship Id="rId23" Type="http://schemas.openxmlformats.org/officeDocument/2006/relationships/control" Target="activeX/activeX13.xml"/><Relationship Id="rId28" Type="http://schemas.openxmlformats.org/officeDocument/2006/relationships/image" Target="media/image8.wmf"/><Relationship Id="rId36" Type="http://schemas.openxmlformats.org/officeDocument/2006/relationships/control" Target="activeX/activeX24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4" Type="http://schemas.openxmlformats.org/officeDocument/2006/relationships/image" Target="media/image1.jpeg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image" Target="media/image9.wmf"/><Relationship Id="rId35" Type="http://schemas.openxmlformats.org/officeDocument/2006/relationships/control" Target="activeX/activeX23.xml"/><Relationship Id="rId43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image" Target="media/image11.wmf"/><Relationship Id="rId46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2023-03-08T01:34:00Z</dcterms:created>
  <dcterms:modified xsi:type="dcterms:W3CDTF">2023-03-08T01:36:00Z</dcterms:modified>
</cp:coreProperties>
</file>